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0C2" w:rsidRDefault="00D160C2" w:rsidP="00D160C2">
      <w:pPr>
        <w:spacing w:line="480" w:lineRule="auto"/>
        <w:ind w:left="1080" w:hanging="720"/>
        <w:jc w:val="center"/>
        <w:rPr>
          <w:rFonts w:ascii="Arial" w:hAnsi="Arial" w:cs="Arial"/>
          <w:b/>
          <w:bCs/>
          <w:sz w:val="24"/>
          <w:szCs w:val="24"/>
        </w:rPr>
      </w:pPr>
      <w:r w:rsidRPr="00BD5B1E">
        <w:rPr>
          <w:rFonts w:ascii="Arial" w:hAnsi="Arial" w:cs="Arial"/>
          <w:b/>
          <w:bCs/>
          <w:sz w:val="24"/>
          <w:szCs w:val="24"/>
        </w:rPr>
        <w:t>The Positive/Negative Stereotypes are pervasive and Powerful.</w:t>
      </w:r>
    </w:p>
    <w:p w:rsidR="00D160C2" w:rsidRDefault="00D160C2" w:rsidP="00D160C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D5B1E">
        <w:rPr>
          <w:rFonts w:ascii="Arial" w:hAnsi="Arial" w:cs="Arial"/>
          <w:b/>
          <w:bCs/>
          <w:sz w:val="24"/>
          <w:szCs w:val="24"/>
        </w:rPr>
        <w:t>Outline</w:t>
      </w:r>
    </w:p>
    <w:p w:rsidR="00D160C2" w:rsidRPr="00BD5B1E" w:rsidRDefault="00D160C2" w:rsidP="00D160C2">
      <w:pPr>
        <w:rPr>
          <w:rFonts w:ascii="Arial" w:hAnsi="Arial" w:cs="Arial"/>
          <w:b/>
          <w:bCs/>
          <w:sz w:val="24"/>
          <w:szCs w:val="24"/>
        </w:rPr>
      </w:pPr>
    </w:p>
    <w:p w:rsidR="00D160C2" w:rsidRPr="00BD5B1E" w:rsidRDefault="00D160C2" w:rsidP="00D160C2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BD5B1E">
        <w:rPr>
          <w:rFonts w:ascii="Arial" w:hAnsi="Arial" w:cs="Arial"/>
          <w:b/>
          <w:bCs/>
          <w:sz w:val="24"/>
          <w:szCs w:val="24"/>
        </w:rPr>
        <w:t>Thesis Statement</w:t>
      </w:r>
    </w:p>
    <w:p w:rsidR="00D160C2" w:rsidRPr="00BD5B1E" w:rsidRDefault="00D160C2" w:rsidP="00D160C2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Stereotyping perpetuates harmful biases and limits our understanding of diverse individuals and cultures.</w:t>
      </w:r>
    </w:p>
    <w:p w:rsidR="00D160C2" w:rsidRPr="00BD5B1E" w:rsidRDefault="00D160C2" w:rsidP="00D160C2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BD5B1E">
        <w:rPr>
          <w:rFonts w:ascii="Arial" w:hAnsi="Arial" w:cs="Arial"/>
          <w:b/>
          <w:bCs/>
          <w:sz w:val="24"/>
          <w:szCs w:val="24"/>
        </w:rPr>
        <w:t>Description of topic of research</w:t>
      </w:r>
    </w:p>
    <w:p w:rsidR="00D160C2" w:rsidRPr="00BD5B1E" w:rsidRDefault="00D160C2" w:rsidP="00D160C2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Definition and nature of stereotypes.</w:t>
      </w:r>
    </w:p>
    <w:p w:rsidR="00D160C2" w:rsidRPr="00BD5B1E" w:rsidRDefault="00D160C2" w:rsidP="00D160C2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Overview of how stereotypes are formed (Zhang et. al., 2023).</w:t>
      </w:r>
    </w:p>
    <w:p w:rsidR="00D160C2" w:rsidRPr="00BD5B1E" w:rsidRDefault="00D160C2" w:rsidP="00D160C2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Common sources of stereotypes and their propagation in society (Banaji et al., 2021).</w:t>
      </w:r>
    </w:p>
    <w:p w:rsidR="00D160C2" w:rsidRPr="00BD5B1E" w:rsidRDefault="00D160C2" w:rsidP="00D160C2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Historical background and pervasiveness.</w:t>
      </w:r>
    </w:p>
    <w:p w:rsidR="00D160C2" w:rsidRPr="00BD5B1E" w:rsidRDefault="00D160C2" w:rsidP="00D160C2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Historical perspective of stereotypes, especially on African American males (Taylor et al., 2019).</w:t>
      </w:r>
    </w:p>
    <w:p w:rsidR="00D160C2" w:rsidRPr="00BD5B1E" w:rsidRDefault="00D160C2" w:rsidP="00D160C2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The evolution of stereotypes and their impact across different cultures (Yemane &amp; Fernandez-Reino, 2019).</w:t>
      </w:r>
    </w:p>
    <w:p w:rsidR="00D160C2" w:rsidRPr="00BD5B1E" w:rsidRDefault="00D160C2" w:rsidP="00D160C2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BD5B1E">
        <w:rPr>
          <w:rFonts w:ascii="Arial" w:hAnsi="Arial" w:cs="Arial"/>
          <w:b/>
          <w:bCs/>
          <w:sz w:val="24"/>
          <w:szCs w:val="24"/>
        </w:rPr>
        <w:t>Description of opposing position</w:t>
      </w:r>
    </w:p>
    <w:p w:rsidR="00D160C2" w:rsidRPr="00BD5B1E" w:rsidRDefault="00D160C2" w:rsidP="00D160C2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Stereotypes as useful cognitive shortcuts.</w:t>
      </w:r>
    </w:p>
    <w:p w:rsidR="00D160C2" w:rsidRPr="00BD5B1E" w:rsidRDefault="00D160C2" w:rsidP="00D160C2">
      <w:pPr>
        <w:pStyle w:val="ListParagraph"/>
        <w:numPr>
          <w:ilvl w:val="0"/>
          <w:numId w:val="5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Argument that stereotypes are evolutionary tools for quick decision-making.</w:t>
      </w:r>
    </w:p>
    <w:p w:rsidR="00D160C2" w:rsidRPr="00BD5B1E" w:rsidRDefault="00D160C2" w:rsidP="00D160C2">
      <w:pPr>
        <w:pStyle w:val="ListParagraph"/>
        <w:numPr>
          <w:ilvl w:val="0"/>
          <w:numId w:val="5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Claim that not all stereotypes are negative or harmful.</w:t>
      </w:r>
    </w:p>
    <w:p w:rsidR="00D160C2" w:rsidRPr="00BD5B1E" w:rsidRDefault="00D160C2" w:rsidP="00D160C2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Stereotypes as reflections of statistical realities.</w:t>
      </w:r>
    </w:p>
    <w:p w:rsidR="00D160C2" w:rsidRPr="00BD5B1E" w:rsidRDefault="00D160C2" w:rsidP="00D160C2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The assertion that some stereotypes are based on observable patterns.</w:t>
      </w:r>
    </w:p>
    <w:p w:rsidR="00D160C2" w:rsidRPr="00BD5B1E" w:rsidRDefault="00D160C2" w:rsidP="00D160C2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lastRenderedPageBreak/>
        <w:t>Contention that acknowledging certain stereotypes doesn’t necessarily promote bias.</w:t>
      </w:r>
    </w:p>
    <w:p w:rsidR="00D160C2" w:rsidRPr="00BD5B1E" w:rsidRDefault="00D160C2" w:rsidP="00D160C2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BD5B1E">
        <w:rPr>
          <w:rFonts w:ascii="Arial" w:hAnsi="Arial" w:cs="Arial"/>
          <w:b/>
          <w:bCs/>
          <w:sz w:val="24"/>
          <w:szCs w:val="24"/>
        </w:rPr>
        <w:t>Description of my position</w:t>
      </w:r>
    </w:p>
    <w:p w:rsidR="00D160C2" w:rsidRPr="00BD5B1E" w:rsidRDefault="00D160C2" w:rsidP="00D160C2">
      <w:pPr>
        <w:pStyle w:val="ListParagraph"/>
        <w:numPr>
          <w:ilvl w:val="0"/>
          <w:numId w:val="8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Stereotypes lead to systemic discrimination.</w:t>
      </w:r>
    </w:p>
    <w:p w:rsidR="00D160C2" w:rsidRPr="00BD5B1E" w:rsidRDefault="00D160C2" w:rsidP="00D160C2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Analysis of how stereotypes contribute to discrimination in political fields (Portmann, 2021).</w:t>
      </w:r>
    </w:p>
    <w:p w:rsidR="00D160C2" w:rsidRPr="00BD5B1E" w:rsidRDefault="00D160C2" w:rsidP="00D160C2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The harmful consequences of stereotypes on ethnic groups and labor market outcomes (Yemane &amp; Fernandez-Reino, 2019).</w:t>
      </w:r>
    </w:p>
    <w:p w:rsidR="00D160C2" w:rsidRPr="00BD5B1E" w:rsidRDefault="00D160C2" w:rsidP="00D160C2">
      <w:pPr>
        <w:pStyle w:val="ListParagraph"/>
        <w:numPr>
          <w:ilvl w:val="0"/>
          <w:numId w:val="8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 xml:space="preserve"> Stereotypes restrict a nuanced understanding of cultures.</w:t>
      </w:r>
    </w:p>
    <w:p w:rsidR="00D160C2" w:rsidRPr="00BD5B1E" w:rsidRDefault="00D160C2" w:rsidP="00D160C2">
      <w:pPr>
        <w:pStyle w:val="ListParagraph"/>
        <w:numPr>
          <w:ilvl w:val="0"/>
          <w:numId w:val="10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The reductionist nature of stereotypes and how they limit a comprehensive understanding of individual cultures (Banaji et al., 2021).</w:t>
      </w:r>
    </w:p>
    <w:p w:rsidR="00D160C2" w:rsidRPr="00BD5B1E" w:rsidRDefault="00D160C2" w:rsidP="00D160C2">
      <w:pPr>
        <w:pStyle w:val="ListParagraph"/>
        <w:numPr>
          <w:ilvl w:val="0"/>
          <w:numId w:val="10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Real-life impacts of stereotypes on diverse individuals and their lived experience (Taylor et al., 2019).</w:t>
      </w:r>
    </w:p>
    <w:p w:rsidR="00D160C2" w:rsidRPr="00BD5B1E" w:rsidRDefault="00D160C2" w:rsidP="00D160C2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BD5B1E">
        <w:rPr>
          <w:rFonts w:ascii="Arial" w:hAnsi="Arial" w:cs="Arial"/>
          <w:b/>
          <w:bCs/>
          <w:sz w:val="24"/>
          <w:szCs w:val="24"/>
        </w:rPr>
        <w:t>Conclusion</w:t>
      </w:r>
    </w:p>
    <w:p w:rsidR="00D160C2" w:rsidRPr="00BD5B1E" w:rsidRDefault="00D160C2" w:rsidP="00D160C2">
      <w:pPr>
        <w:pStyle w:val="ListParagraph"/>
        <w:numPr>
          <w:ilvl w:val="0"/>
          <w:numId w:val="11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Recap of the harmful nature of stereotyping.</w:t>
      </w:r>
    </w:p>
    <w:p w:rsidR="00D160C2" w:rsidRPr="00BD5B1E" w:rsidRDefault="00D160C2" w:rsidP="00D160C2">
      <w:pPr>
        <w:pStyle w:val="ListParagraph"/>
        <w:numPr>
          <w:ilvl w:val="0"/>
          <w:numId w:val="12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Summation of the key arguments presented.</w:t>
      </w:r>
    </w:p>
    <w:p w:rsidR="00D160C2" w:rsidRPr="00BD5B1E" w:rsidRDefault="00D160C2" w:rsidP="00D160C2">
      <w:pPr>
        <w:pStyle w:val="ListParagraph"/>
        <w:numPr>
          <w:ilvl w:val="0"/>
          <w:numId w:val="12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Reiteration of the detrimental effects of stereotyping on individuals and societies.</w:t>
      </w:r>
    </w:p>
    <w:p w:rsidR="00D160C2" w:rsidRPr="00BD5B1E" w:rsidRDefault="00D160C2" w:rsidP="00D160C2">
      <w:pPr>
        <w:pStyle w:val="ListParagraph"/>
        <w:numPr>
          <w:ilvl w:val="0"/>
          <w:numId w:val="11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Future Research</w:t>
      </w:r>
    </w:p>
    <w:p w:rsidR="00D160C2" w:rsidRPr="00BD5B1E" w:rsidRDefault="00D160C2" w:rsidP="00D160C2">
      <w:pPr>
        <w:pStyle w:val="ListParagraph"/>
        <w:numPr>
          <w:ilvl w:val="0"/>
          <w:numId w:val="13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Need for more empirical studies to analyze the depth of stereotype impacts.</w:t>
      </w:r>
    </w:p>
    <w:p w:rsidR="00D160C2" w:rsidRPr="00BD5B1E" w:rsidRDefault="00D160C2" w:rsidP="00D160C2">
      <w:pPr>
        <w:pStyle w:val="ListParagraph"/>
        <w:numPr>
          <w:ilvl w:val="0"/>
          <w:numId w:val="13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>Exploration of interventions and strategies to counteract stereotyping (Zhang et al., 2023).</w:t>
      </w:r>
    </w:p>
    <w:p w:rsidR="00D160C2" w:rsidRPr="00BD5B1E" w:rsidRDefault="00D160C2" w:rsidP="00D160C2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BD5B1E">
        <w:rPr>
          <w:rFonts w:ascii="Arial" w:hAnsi="Arial" w:cs="Arial"/>
          <w:b/>
          <w:bCs/>
          <w:sz w:val="24"/>
          <w:szCs w:val="24"/>
        </w:rPr>
        <w:lastRenderedPageBreak/>
        <w:t>Citations and references</w:t>
      </w:r>
    </w:p>
    <w:p w:rsidR="00D160C2" w:rsidRPr="00BD5B1E" w:rsidRDefault="00D160C2" w:rsidP="00D160C2">
      <w:pPr>
        <w:pStyle w:val="ListParagraph"/>
        <w:numPr>
          <w:ilvl w:val="0"/>
          <w:numId w:val="14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 xml:space="preserve">Banaji M. R., Fiske, S. T., &amp; Massey, D.S. (2021). Systemic racism: Individuals and interactions, institutions and society. Cognitive Research: Principles and Implications, 6(82), 1-21. </w:t>
      </w:r>
      <w:hyperlink r:id="rId7" w:history="1">
        <w:r w:rsidRPr="00BD5B1E">
          <w:rPr>
            <w:rStyle w:val="Hyperlink"/>
            <w:rFonts w:ascii="Arial" w:hAnsi="Arial" w:cs="Arial"/>
            <w:sz w:val="24"/>
            <w:szCs w:val="24"/>
          </w:rPr>
          <w:t>https://doi.org/10.1186/s41235-021-00349-3</w:t>
        </w:r>
      </w:hyperlink>
    </w:p>
    <w:p w:rsidR="00D160C2" w:rsidRPr="00BD5B1E" w:rsidRDefault="00D160C2" w:rsidP="00D160C2">
      <w:pPr>
        <w:pStyle w:val="ListParagraph"/>
        <w:numPr>
          <w:ilvl w:val="0"/>
          <w:numId w:val="14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 xml:space="preserve">Portman, L. (2021). Do stereotypes explain discrimination against minority candidates or discrimination in favor of majority candidates? British Journal of Political Science, 52(2), 501-519. </w:t>
      </w:r>
      <w:hyperlink r:id="rId8" w:history="1">
        <w:r w:rsidRPr="00BD5B1E">
          <w:rPr>
            <w:rStyle w:val="Hyperlink"/>
            <w:rFonts w:ascii="Arial" w:hAnsi="Arial" w:cs="Arial"/>
            <w:sz w:val="24"/>
            <w:szCs w:val="24"/>
          </w:rPr>
          <w:t>http://doi.org/10.1017/s0007123420000800</w:t>
        </w:r>
      </w:hyperlink>
    </w:p>
    <w:p w:rsidR="00D160C2" w:rsidRPr="00BD5B1E" w:rsidRDefault="00D160C2" w:rsidP="00D160C2">
      <w:pPr>
        <w:pStyle w:val="ListParagraph"/>
        <w:numPr>
          <w:ilvl w:val="0"/>
          <w:numId w:val="14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 xml:space="preserve">Taylor, E., Guy-Walls, P., Wilkerson, P., &amp; Addae, R. (2019). The historical perspectives of stereotypes on African American males. Journal of Human Rights and Social Work, 4(3), 213-225. </w:t>
      </w:r>
      <w:hyperlink r:id="rId9" w:history="1">
        <w:r w:rsidRPr="00BD5B1E">
          <w:rPr>
            <w:rStyle w:val="Hyperlink"/>
            <w:rFonts w:ascii="Arial" w:hAnsi="Arial" w:cs="Arial"/>
            <w:sz w:val="24"/>
            <w:szCs w:val="24"/>
          </w:rPr>
          <w:t>https://doi.org/10.1007/s41134-019-00096-y</w:t>
        </w:r>
      </w:hyperlink>
    </w:p>
    <w:p w:rsidR="00D160C2" w:rsidRPr="00BD5B1E" w:rsidRDefault="00D160C2" w:rsidP="00D160C2">
      <w:pPr>
        <w:pStyle w:val="ListParagraph"/>
        <w:numPr>
          <w:ilvl w:val="0"/>
          <w:numId w:val="14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 xml:space="preserve">Yemane, R., &amp; Fernandez-Reino, M. (2019). Latinos in the United States and in Spain: The impact of ethnic group stereotypes on labour market outcomes. Journal of Ethnic and Migration Studies, 47(6), 1240-1260. </w:t>
      </w:r>
      <w:hyperlink r:id="rId10" w:history="1">
        <w:r w:rsidRPr="00BD5B1E">
          <w:rPr>
            <w:rStyle w:val="Hyperlink"/>
            <w:rFonts w:ascii="Arial" w:hAnsi="Arial" w:cs="Arial"/>
            <w:sz w:val="24"/>
            <w:szCs w:val="24"/>
          </w:rPr>
          <w:t>https://doi.org/10.1080/1369183x.2019.1622806</w:t>
        </w:r>
      </w:hyperlink>
    </w:p>
    <w:p w:rsidR="00D160C2" w:rsidRPr="00BD5B1E" w:rsidRDefault="00D160C2" w:rsidP="00D160C2">
      <w:pPr>
        <w:pStyle w:val="ListParagraph"/>
        <w:numPr>
          <w:ilvl w:val="0"/>
          <w:numId w:val="14"/>
        </w:numPr>
        <w:spacing w:line="480" w:lineRule="auto"/>
        <w:rPr>
          <w:rFonts w:ascii="Arial" w:hAnsi="Arial" w:cs="Arial"/>
          <w:sz w:val="24"/>
          <w:szCs w:val="24"/>
        </w:rPr>
      </w:pPr>
      <w:r w:rsidRPr="00BD5B1E">
        <w:rPr>
          <w:rFonts w:ascii="Arial" w:hAnsi="Arial" w:cs="Arial"/>
          <w:sz w:val="24"/>
          <w:szCs w:val="24"/>
        </w:rPr>
        <w:t xml:space="preserve">Zhang, B., Hu, Y., Zhao, F., Wen, F., Dang, J., &amp; Zawisza, M. (2023). Editorial: The psychological process of stereotyping: Content, forming, internalizing, mechanisms, effects, and interventions. Frontiers in Psychology, 13, 1-3. </w:t>
      </w:r>
      <w:hyperlink r:id="rId11" w:history="1">
        <w:r w:rsidRPr="00BD5B1E">
          <w:rPr>
            <w:rStyle w:val="Hyperlink"/>
            <w:rFonts w:ascii="Arial" w:hAnsi="Arial" w:cs="Arial"/>
            <w:sz w:val="24"/>
            <w:szCs w:val="24"/>
          </w:rPr>
          <w:t>https://doi.org/10.3389/fpsyg.2022.1117901</w:t>
        </w:r>
      </w:hyperlink>
    </w:p>
    <w:p w:rsidR="00D160C2" w:rsidRPr="00BD5B1E" w:rsidRDefault="00D160C2" w:rsidP="00D160C2">
      <w:pPr>
        <w:pStyle w:val="ListParagraph"/>
        <w:spacing w:line="480" w:lineRule="auto"/>
        <w:ind w:left="1080"/>
        <w:rPr>
          <w:rFonts w:ascii="Arial" w:hAnsi="Arial" w:cs="Arial"/>
          <w:sz w:val="24"/>
          <w:szCs w:val="24"/>
        </w:rPr>
      </w:pPr>
    </w:p>
    <w:p w:rsidR="00D160C2" w:rsidRDefault="00D160C2"/>
    <w:sectPr w:rsidR="00D160C2" w:rsidSect="00BD7BA3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4E6" w:rsidRDefault="008664E6" w:rsidP="00BD7BA3">
      <w:pPr>
        <w:spacing w:after="0" w:line="240" w:lineRule="auto"/>
      </w:pPr>
      <w:r>
        <w:separator/>
      </w:r>
    </w:p>
  </w:endnote>
  <w:endnote w:type="continuationSeparator" w:id="1">
    <w:p w:rsidR="008664E6" w:rsidRDefault="008664E6" w:rsidP="00BD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4E6" w:rsidRDefault="008664E6" w:rsidP="00BD7BA3">
      <w:pPr>
        <w:spacing w:after="0" w:line="240" w:lineRule="auto"/>
      </w:pPr>
      <w:r>
        <w:separator/>
      </w:r>
    </w:p>
  </w:footnote>
  <w:footnote w:type="continuationSeparator" w:id="1">
    <w:p w:rsidR="008664E6" w:rsidRDefault="008664E6" w:rsidP="00BD7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965381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160C2" w:rsidRDefault="00BD7BA3">
        <w:pPr>
          <w:pStyle w:val="Header"/>
          <w:jc w:val="right"/>
        </w:pPr>
        <w:r>
          <w:fldChar w:fldCharType="begin"/>
        </w:r>
        <w:r w:rsidR="00D160C2">
          <w:instrText xml:space="preserve"> PAGE   \* MERGEFORMAT </w:instrText>
        </w:r>
        <w:r>
          <w:fldChar w:fldCharType="separate"/>
        </w:r>
        <w:r w:rsidR="004A7DC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160C2" w:rsidRDefault="00D160C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74948"/>
    <w:multiLevelType w:val="hybridMultilevel"/>
    <w:tmpl w:val="9154EEC4"/>
    <w:lvl w:ilvl="0" w:tplc="FECA2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8983218"/>
    <w:multiLevelType w:val="hybridMultilevel"/>
    <w:tmpl w:val="EF226F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0836EA"/>
    <w:multiLevelType w:val="hybridMultilevel"/>
    <w:tmpl w:val="86F6F7D2"/>
    <w:lvl w:ilvl="0" w:tplc="6A6889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D4204E2"/>
    <w:multiLevelType w:val="hybridMultilevel"/>
    <w:tmpl w:val="C1F69554"/>
    <w:lvl w:ilvl="0" w:tplc="60CCF96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2216B51"/>
    <w:multiLevelType w:val="hybridMultilevel"/>
    <w:tmpl w:val="69462EF8"/>
    <w:lvl w:ilvl="0" w:tplc="2A58DC9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AED2B30"/>
    <w:multiLevelType w:val="hybridMultilevel"/>
    <w:tmpl w:val="DD84B7CA"/>
    <w:lvl w:ilvl="0" w:tplc="AAA035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F633C48"/>
    <w:multiLevelType w:val="hybridMultilevel"/>
    <w:tmpl w:val="3078DD1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33A1E6A"/>
    <w:multiLevelType w:val="hybridMultilevel"/>
    <w:tmpl w:val="0ECACBD2"/>
    <w:lvl w:ilvl="0" w:tplc="02DE7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DD0B3F"/>
    <w:multiLevelType w:val="hybridMultilevel"/>
    <w:tmpl w:val="96BC4C2C"/>
    <w:lvl w:ilvl="0" w:tplc="8BD0154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8364EF0"/>
    <w:multiLevelType w:val="hybridMultilevel"/>
    <w:tmpl w:val="1060AE46"/>
    <w:lvl w:ilvl="0" w:tplc="36AE23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27C4460"/>
    <w:multiLevelType w:val="hybridMultilevel"/>
    <w:tmpl w:val="BF70E20E"/>
    <w:lvl w:ilvl="0" w:tplc="C1FED8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3A71A0D"/>
    <w:multiLevelType w:val="hybridMultilevel"/>
    <w:tmpl w:val="26C0FD04"/>
    <w:lvl w:ilvl="0" w:tplc="1EC6F982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531262B"/>
    <w:multiLevelType w:val="hybridMultilevel"/>
    <w:tmpl w:val="033C556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2765FB"/>
    <w:multiLevelType w:val="hybridMultilevel"/>
    <w:tmpl w:val="DC30AB4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8"/>
  </w:num>
  <w:num w:numId="5">
    <w:abstractNumId w:val="11"/>
  </w:num>
  <w:num w:numId="6">
    <w:abstractNumId w:val="6"/>
  </w:num>
  <w:num w:numId="7">
    <w:abstractNumId w:val="0"/>
  </w:num>
  <w:num w:numId="8">
    <w:abstractNumId w:val="1"/>
  </w:num>
  <w:num w:numId="9">
    <w:abstractNumId w:val="9"/>
  </w:num>
  <w:num w:numId="10">
    <w:abstractNumId w:val="2"/>
  </w:num>
  <w:num w:numId="11">
    <w:abstractNumId w:val="12"/>
  </w:num>
  <w:num w:numId="12">
    <w:abstractNumId w:val="10"/>
  </w:num>
  <w:num w:numId="13">
    <w:abstractNumId w:val="3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0C2"/>
    <w:rsid w:val="004A7DC0"/>
    <w:rsid w:val="008664E6"/>
    <w:rsid w:val="00BD7BA3"/>
    <w:rsid w:val="00D16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0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0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60C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6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0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i.org/10.1017/s00071234200008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86/s41235-021-00349-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389/fpsyg.2022.111790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i.org/10.1080/1369183x.2019.16228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41134-019-00096-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Milam</dc:creator>
  <cp:lastModifiedBy>Windows User</cp:lastModifiedBy>
  <cp:revision>2</cp:revision>
  <dcterms:created xsi:type="dcterms:W3CDTF">2024-06-05T07:29:00Z</dcterms:created>
  <dcterms:modified xsi:type="dcterms:W3CDTF">2024-06-05T07:29:00Z</dcterms:modified>
</cp:coreProperties>
</file>