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07" w:rsidRDefault="00207B07"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96"/>
          <w:szCs w:val="96"/>
          <w:bdr w:val="none" w:sz="0" w:space="0" w:color="auto" w:frame="1"/>
        </w:rPr>
      </w:pPr>
      <w:r w:rsidRPr="00207B07">
        <w:rPr>
          <w:rStyle w:val="Strong"/>
          <w:rFonts w:ascii="Arial" w:hAnsi="Arial" w:cs="Arial"/>
          <w:color w:val="000000"/>
          <w:spacing w:val="2"/>
          <w:sz w:val="96"/>
          <w:szCs w:val="96"/>
          <w:bdr w:val="none" w:sz="0" w:space="0" w:color="auto" w:frame="1"/>
        </w:rPr>
        <w:t>1</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Times New Roman" w:eastAsia="Times New Roman" w:hAnsi="Times New Roman" w:cs="Times New Roman"/>
          <w:b/>
          <w:bCs/>
          <w:sz w:val="24"/>
          <w:szCs w:val="24"/>
          <w:bdr w:val="none" w:sz="0" w:space="0" w:color="auto" w:frame="1"/>
        </w:rPr>
        <w:t>Discuss how professional nursing organizations support the field of nursing and how they advocate for the nursing practice.</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Calibri" w:eastAsia="Times New Roman" w:hAnsi="Calibri" w:cs="Calibri"/>
          <w:sz w:val="24"/>
          <w:szCs w:val="24"/>
        </w:rPr>
        <w:t> </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Times New Roman" w:eastAsia="Times New Roman" w:hAnsi="Times New Roman" w:cs="Times New Roman"/>
          <w:sz w:val="24"/>
          <w:szCs w:val="24"/>
          <w:bdr w:val="none" w:sz="0" w:space="0" w:color="auto" w:frame="1"/>
        </w:rPr>
        <w:t>Professional nursing organizations support the field of nursing in a variety of ways. For example, the American Nurses Association (ANA) (2019) supports nurses by offering free developmental resources and webinars. They also provide networking opportunities, discounts on continuing education classes, and discounts on various nursing certifications </w:t>
      </w:r>
      <w:r w:rsidRPr="00970AA1">
        <w:rPr>
          <w:rFonts w:ascii="Times New Roman" w:eastAsia="Times New Roman" w:hAnsi="Times New Roman" w:cs="Times New Roman"/>
          <w:color w:val="000000"/>
          <w:sz w:val="24"/>
          <w:szCs w:val="24"/>
          <w:bdr w:val="none" w:sz="0" w:space="0" w:color="auto" w:frame="1"/>
        </w:rPr>
        <w:t>(American Nurses Association [ANA], 2019).</w:t>
      </w:r>
      <w:r w:rsidRPr="00970AA1">
        <w:rPr>
          <w:rFonts w:ascii="Times New Roman" w:eastAsia="Times New Roman" w:hAnsi="Times New Roman" w:cs="Times New Roman"/>
          <w:sz w:val="24"/>
          <w:szCs w:val="24"/>
          <w:bdr w:val="none" w:sz="0" w:space="0" w:color="auto" w:frame="1"/>
        </w:rPr>
        <w:t> The ANA also advocates for nurses at the federal level by lobbying and promoting a safe and ethical working environment for nurses (</w:t>
      </w:r>
      <w:proofErr w:type="spellStart"/>
      <w:r w:rsidRPr="00970AA1">
        <w:rPr>
          <w:rFonts w:ascii="Calibri" w:eastAsia="Times New Roman" w:hAnsi="Calibri" w:cs="Calibri"/>
          <w:sz w:val="24"/>
          <w:szCs w:val="24"/>
        </w:rPr>
        <w:t>Helbig</w:t>
      </w:r>
      <w:proofErr w:type="spellEnd"/>
      <w:r w:rsidRPr="00970AA1">
        <w:rPr>
          <w:rFonts w:ascii="Calibri" w:eastAsia="Times New Roman" w:hAnsi="Calibri" w:cs="Calibri"/>
          <w:sz w:val="24"/>
          <w:szCs w:val="24"/>
        </w:rPr>
        <w:t>, 2022). At the state level, the ANA follows and tracks bills that might affect the nursing scope of practice and things that might affect the workplace such as staffing and safe patient handling (</w:t>
      </w:r>
      <w:proofErr w:type="spellStart"/>
      <w:r w:rsidRPr="00970AA1">
        <w:rPr>
          <w:rFonts w:ascii="Calibri" w:eastAsia="Times New Roman" w:hAnsi="Calibri" w:cs="Calibri"/>
          <w:sz w:val="24"/>
          <w:szCs w:val="24"/>
        </w:rPr>
        <w:t>Helbig</w:t>
      </w:r>
      <w:proofErr w:type="spellEnd"/>
      <w:r w:rsidRPr="00970AA1">
        <w:rPr>
          <w:rFonts w:ascii="Calibri" w:eastAsia="Times New Roman" w:hAnsi="Calibri" w:cs="Calibri"/>
          <w:sz w:val="24"/>
          <w:szCs w:val="24"/>
        </w:rPr>
        <w:t>, 2022).</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Calibri" w:eastAsia="Times New Roman" w:hAnsi="Calibri" w:cs="Calibri"/>
          <w:sz w:val="24"/>
          <w:szCs w:val="24"/>
        </w:rPr>
        <w:t> </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Times New Roman" w:eastAsia="Times New Roman" w:hAnsi="Times New Roman" w:cs="Times New Roman"/>
          <w:sz w:val="24"/>
          <w:szCs w:val="24"/>
          <w:bdr w:val="none" w:sz="0" w:space="0" w:color="auto" w:frame="1"/>
        </w:rPr>
        <w:t>Another example of an organization that supports the field of nursing is the National Association of School Nurses (NASN). The NASN does this by equipping school nurses with the evidence-based resources and literature they need in order to help bridge the gap between healthcare and education (</w:t>
      </w:r>
      <w:r w:rsidRPr="00970AA1">
        <w:rPr>
          <w:rFonts w:ascii="Times New Roman" w:eastAsia="Times New Roman" w:hAnsi="Times New Roman" w:cs="Times New Roman"/>
          <w:color w:val="000000"/>
          <w:sz w:val="24"/>
          <w:szCs w:val="24"/>
          <w:bdr w:val="none" w:sz="0" w:space="0" w:color="auto" w:frame="1"/>
        </w:rPr>
        <w:t>National Association of School Nurses [NASN], 2020). </w:t>
      </w:r>
      <w:r w:rsidRPr="00970AA1">
        <w:rPr>
          <w:rFonts w:ascii="Times New Roman" w:eastAsia="Times New Roman" w:hAnsi="Times New Roman" w:cs="Times New Roman"/>
          <w:sz w:val="24"/>
          <w:szCs w:val="24"/>
          <w:bdr w:val="none" w:sz="0" w:space="0" w:color="auto" w:frame="1"/>
        </w:rPr>
        <w:t>The NASN also advocates for the nursing practice by speaking to the schools in order to allow the school nurses to practice at their full scope of practice and to prioritize the school nurses’ well-being (NASN, 2020).</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Calibri" w:eastAsia="Times New Roman" w:hAnsi="Calibri" w:cs="Calibri"/>
          <w:sz w:val="24"/>
          <w:szCs w:val="24"/>
        </w:rPr>
        <w:t> </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Times New Roman" w:eastAsia="Times New Roman" w:hAnsi="Times New Roman" w:cs="Times New Roman"/>
          <w:b/>
          <w:bCs/>
          <w:sz w:val="24"/>
          <w:szCs w:val="24"/>
          <w:bdr w:val="none" w:sz="0" w:space="0" w:color="auto" w:frame="1"/>
        </w:rPr>
        <w:t>Explain the value professional nursing organizations have in advocacy and activism related to client care.</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Calibri" w:eastAsia="Times New Roman" w:hAnsi="Calibri" w:cs="Calibri"/>
          <w:sz w:val="24"/>
          <w:szCs w:val="24"/>
        </w:rPr>
        <w:t> </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Times New Roman" w:eastAsia="Times New Roman" w:hAnsi="Times New Roman" w:cs="Times New Roman"/>
          <w:sz w:val="24"/>
          <w:szCs w:val="24"/>
          <w:bdr w:val="none" w:sz="0" w:space="0" w:color="auto" w:frame="1"/>
        </w:rPr>
        <w:t>Professional nursing organizations are important in advocacy and activism for not only the nurses but also for the patients and their patient care. The reason being what happens at the federal and state levels can also affect nurses, patients, and healthcare organizations (</w:t>
      </w:r>
      <w:proofErr w:type="spellStart"/>
      <w:r w:rsidRPr="00970AA1">
        <w:rPr>
          <w:rFonts w:ascii="Times New Roman" w:eastAsia="Times New Roman" w:hAnsi="Times New Roman" w:cs="Times New Roman"/>
          <w:sz w:val="24"/>
          <w:szCs w:val="24"/>
          <w:bdr w:val="none" w:sz="0" w:space="0" w:color="auto" w:frame="1"/>
        </w:rPr>
        <w:t>Helbig</w:t>
      </w:r>
      <w:proofErr w:type="spellEnd"/>
      <w:r w:rsidRPr="00970AA1">
        <w:rPr>
          <w:rFonts w:ascii="Times New Roman" w:eastAsia="Times New Roman" w:hAnsi="Times New Roman" w:cs="Times New Roman"/>
          <w:sz w:val="24"/>
          <w:szCs w:val="24"/>
          <w:bdr w:val="none" w:sz="0" w:space="0" w:color="auto" w:frame="1"/>
        </w:rPr>
        <w:t xml:space="preserve">, 2022). Therefore, organizations like the ANA bring patient safety issues and patient rights issues to the general public and to the legislature in order to ensure that the patients’ voices are heard </w:t>
      </w:r>
      <w:proofErr w:type="gramStart"/>
      <w:r w:rsidRPr="00970AA1">
        <w:rPr>
          <w:rFonts w:ascii="Times New Roman" w:eastAsia="Times New Roman" w:hAnsi="Times New Roman" w:cs="Times New Roman"/>
          <w:sz w:val="24"/>
          <w:szCs w:val="24"/>
          <w:bdr w:val="none" w:sz="0" w:space="0" w:color="auto" w:frame="1"/>
        </w:rPr>
        <w:t>and</w:t>
      </w:r>
      <w:proofErr w:type="gramEnd"/>
      <w:r w:rsidRPr="00970AA1">
        <w:rPr>
          <w:rFonts w:ascii="Times New Roman" w:eastAsia="Times New Roman" w:hAnsi="Times New Roman" w:cs="Times New Roman"/>
          <w:sz w:val="24"/>
          <w:szCs w:val="24"/>
          <w:bdr w:val="none" w:sz="0" w:space="0" w:color="auto" w:frame="1"/>
        </w:rPr>
        <w:t xml:space="preserve"> taken into consideration before bills are voted into law (ANA, 2019).  </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Calibri" w:eastAsia="Times New Roman" w:hAnsi="Calibri" w:cs="Calibri"/>
          <w:sz w:val="24"/>
          <w:szCs w:val="24"/>
        </w:rPr>
        <w:t> </w:t>
      </w:r>
    </w:p>
    <w:p w:rsidR="00970AA1" w:rsidRPr="00970AA1" w:rsidRDefault="00970AA1" w:rsidP="00970AA1">
      <w:pPr>
        <w:spacing w:after="0" w:line="360" w:lineRule="atLeast"/>
        <w:textAlignment w:val="baseline"/>
        <w:rPr>
          <w:rFonts w:ascii="Calibri" w:eastAsia="Times New Roman" w:hAnsi="Calibri" w:cs="Calibri"/>
          <w:sz w:val="24"/>
          <w:szCs w:val="24"/>
        </w:rPr>
      </w:pPr>
      <w:r w:rsidRPr="00970AA1">
        <w:rPr>
          <w:rFonts w:ascii="Times New Roman" w:eastAsia="Times New Roman" w:hAnsi="Times New Roman" w:cs="Times New Roman"/>
          <w:sz w:val="24"/>
          <w:szCs w:val="24"/>
          <w:bdr w:val="none" w:sz="0" w:space="0" w:color="auto" w:frame="1"/>
        </w:rPr>
        <w:t>References</w:t>
      </w:r>
    </w:p>
    <w:p w:rsidR="00970AA1" w:rsidRPr="00970AA1" w:rsidRDefault="00970AA1" w:rsidP="00970AA1">
      <w:pPr>
        <w:shd w:val="clear" w:color="auto" w:fill="FFFFFF"/>
        <w:spacing w:after="0" w:line="480" w:lineRule="atLeast"/>
        <w:ind w:left="720" w:hanging="720"/>
        <w:textAlignment w:val="baseline"/>
        <w:rPr>
          <w:rFonts w:ascii="Calibri" w:eastAsia="Times New Roman" w:hAnsi="Calibri" w:cs="Calibri"/>
          <w:sz w:val="24"/>
          <w:szCs w:val="24"/>
        </w:rPr>
      </w:pPr>
      <w:proofErr w:type="gramStart"/>
      <w:r w:rsidRPr="00970AA1">
        <w:rPr>
          <w:rFonts w:ascii="Times New Roman" w:eastAsia="Times New Roman" w:hAnsi="Times New Roman" w:cs="Times New Roman"/>
          <w:color w:val="000000"/>
          <w:sz w:val="24"/>
          <w:szCs w:val="24"/>
          <w:bdr w:val="none" w:sz="0" w:space="0" w:color="auto" w:frame="1"/>
        </w:rPr>
        <w:t>American Nurses Association (ANA).</w:t>
      </w:r>
      <w:proofErr w:type="gramEnd"/>
      <w:r w:rsidRPr="00970AA1">
        <w:rPr>
          <w:rFonts w:ascii="Times New Roman" w:eastAsia="Times New Roman" w:hAnsi="Times New Roman" w:cs="Times New Roman"/>
          <w:color w:val="000000"/>
          <w:sz w:val="24"/>
          <w:szCs w:val="24"/>
          <w:bdr w:val="none" w:sz="0" w:space="0" w:color="auto" w:frame="1"/>
        </w:rPr>
        <w:t xml:space="preserve"> </w:t>
      </w:r>
      <w:proofErr w:type="gramStart"/>
      <w:r w:rsidRPr="00970AA1">
        <w:rPr>
          <w:rFonts w:ascii="Times New Roman" w:eastAsia="Times New Roman" w:hAnsi="Times New Roman" w:cs="Times New Roman"/>
          <w:color w:val="000000"/>
          <w:sz w:val="24"/>
          <w:szCs w:val="24"/>
          <w:bdr w:val="none" w:sz="0" w:space="0" w:color="auto" w:frame="1"/>
        </w:rPr>
        <w:t>(2019). </w:t>
      </w:r>
      <w:r w:rsidRPr="00970AA1">
        <w:rPr>
          <w:rFonts w:ascii="inherit" w:eastAsia="Times New Roman" w:hAnsi="inherit" w:cs="Times New Roman"/>
          <w:i/>
          <w:iCs/>
          <w:color w:val="000000"/>
          <w:sz w:val="24"/>
          <w:szCs w:val="24"/>
          <w:bdr w:val="none" w:sz="0" w:space="0" w:color="auto" w:frame="1"/>
        </w:rPr>
        <w:t>ANA Enterprise | American Nurses Association</w:t>
      </w:r>
      <w:r w:rsidRPr="00970AA1">
        <w:rPr>
          <w:rFonts w:ascii="Times New Roman" w:eastAsia="Times New Roman" w:hAnsi="Times New Roman" w:cs="Times New Roman"/>
          <w:color w:val="000000"/>
          <w:sz w:val="24"/>
          <w:szCs w:val="24"/>
          <w:bdr w:val="none" w:sz="0" w:space="0" w:color="auto" w:frame="1"/>
        </w:rPr>
        <w:t>.</w:t>
      </w:r>
      <w:proofErr w:type="gramEnd"/>
      <w:r w:rsidRPr="00970AA1">
        <w:rPr>
          <w:rFonts w:ascii="Times New Roman" w:eastAsia="Times New Roman" w:hAnsi="Times New Roman" w:cs="Times New Roman"/>
          <w:color w:val="000000"/>
          <w:sz w:val="24"/>
          <w:szCs w:val="24"/>
          <w:bdr w:val="none" w:sz="0" w:space="0" w:color="auto" w:frame="1"/>
        </w:rPr>
        <w:t xml:space="preserve"> ANA. https://www.nursingworld.org</w:t>
      </w:r>
    </w:p>
    <w:p w:rsidR="00970AA1" w:rsidRPr="00970AA1" w:rsidRDefault="00970AA1" w:rsidP="00970AA1">
      <w:pPr>
        <w:spacing w:after="0" w:line="480" w:lineRule="atLeast"/>
        <w:ind w:left="720" w:hanging="720"/>
        <w:textAlignment w:val="baseline"/>
        <w:rPr>
          <w:rFonts w:ascii="Calibri" w:eastAsia="Times New Roman" w:hAnsi="Calibri" w:cs="Calibri"/>
          <w:sz w:val="24"/>
          <w:szCs w:val="24"/>
        </w:rPr>
      </w:pPr>
      <w:proofErr w:type="spellStart"/>
      <w:r w:rsidRPr="00970AA1">
        <w:rPr>
          <w:rFonts w:ascii="Calibri" w:eastAsia="Times New Roman" w:hAnsi="Calibri" w:cs="Calibri"/>
          <w:sz w:val="24"/>
          <w:szCs w:val="24"/>
        </w:rPr>
        <w:lastRenderedPageBreak/>
        <w:t>Helbig</w:t>
      </w:r>
      <w:proofErr w:type="spellEnd"/>
      <w:r w:rsidRPr="00970AA1">
        <w:rPr>
          <w:rFonts w:ascii="Calibri" w:eastAsia="Times New Roman" w:hAnsi="Calibri" w:cs="Calibri"/>
          <w:sz w:val="24"/>
          <w:szCs w:val="24"/>
        </w:rPr>
        <w:t xml:space="preserve">, J. (2022). </w:t>
      </w:r>
      <w:proofErr w:type="gramStart"/>
      <w:r w:rsidRPr="00970AA1">
        <w:rPr>
          <w:rFonts w:ascii="Calibri" w:eastAsia="Times New Roman" w:hAnsi="Calibri" w:cs="Calibri"/>
          <w:sz w:val="24"/>
          <w:szCs w:val="24"/>
        </w:rPr>
        <w:t>Professional engagement.</w:t>
      </w:r>
      <w:proofErr w:type="gramEnd"/>
      <w:r w:rsidRPr="00970AA1">
        <w:rPr>
          <w:rFonts w:ascii="Calibri" w:eastAsia="Times New Roman" w:hAnsi="Calibri" w:cs="Calibri"/>
          <w:sz w:val="24"/>
          <w:szCs w:val="24"/>
        </w:rPr>
        <w:t xml:space="preserve"> In Grand Canyon University, </w:t>
      </w:r>
      <w:r w:rsidRPr="00970AA1">
        <w:rPr>
          <w:rFonts w:ascii="inherit" w:eastAsia="Times New Roman" w:hAnsi="inherit" w:cs="Calibri"/>
          <w:i/>
          <w:iCs/>
          <w:sz w:val="24"/>
          <w:szCs w:val="24"/>
          <w:bdr w:val="none" w:sz="0" w:space="0" w:color="auto" w:frame="1"/>
        </w:rPr>
        <w:t>Dynamics in nursing: art &amp; science of professional practice</w:t>
      </w:r>
      <w:r w:rsidRPr="00970AA1">
        <w:rPr>
          <w:rFonts w:ascii="Calibri" w:eastAsia="Times New Roman" w:hAnsi="Calibri" w:cs="Calibri"/>
          <w:sz w:val="24"/>
          <w:szCs w:val="24"/>
        </w:rPr>
        <w:t> (2</w:t>
      </w:r>
      <w:r w:rsidRPr="00970AA1">
        <w:rPr>
          <w:rFonts w:ascii="Calibri" w:eastAsia="Times New Roman" w:hAnsi="Calibri" w:cs="Calibri"/>
          <w:sz w:val="24"/>
          <w:szCs w:val="24"/>
          <w:bdr w:val="none" w:sz="0" w:space="0" w:color="auto" w:frame="1"/>
          <w:vertAlign w:val="superscript"/>
        </w:rPr>
        <w:t>nd</w:t>
      </w:r>
      <w:r w:rsidRPr="00970AA1">
        <w:rPr>
          <w:rFonts w:ascii="Calibri" w:eastAsia="Times New Roman" w:hAnsi="Calibri" w:cs="Calibri"/>
          <w:sz w:val="24"/>
          <w:szCs w:val="24"/>
        </w:rPr>
        <w:t xml:space="preserve"> ed., pp. 142-193). </w:t>
      </w:r>
      <w:proofErr w:type="gramStart"/>
      <w:r w:rsidRPr="00970AA1">
        <w:rPr>
          <w:rFonts w:ascii="Calibri" w:eastAsia="Times New Roman" w:hAnsi="Calibri" w:cs="Calibri"/>
          <w:sz w:val="24"/>
          <w:szCs w:val="24"/>
        </w:rPr>
        <w:t>Grand Canyon University.</w:t>
      </w:r>
      <w:proofErr w:type="gramEnd"/>
    </w:p>
    <w:p w:rsidR="00970AA1" w:rsidRPr="00970AA1" w:rsidRDefault="00970AA1" w:rsidP="00970AA1">
      <w:pPr>
        <w:shd w:val="clear" w:color="auto" w:fill="FFFFFF"/>
        <w:spacing w:after="0" w:line="480" w:lineRule="atLeast"/>
        <w:ind w:left="720" w:hanging="720"/>
        <w:textAlignment w:val="baseline"/>
        <w:rPr>
          <w:rFonts w:ascii="Calibri" w:eastAsia="Times New Roman" w:hAnsi="Calibri" w:cs="Calibri"/>
          <w:sz w:val="24"/>
          <w:szCs w:val="24"/>
        </w:rPr>
      </w:pPr>
      <w:proofErr w:type="gramStart"/>
      <w:r w:rsidRPr="00970AA1">
        <w:rPr>
          <w:rFonts w:ascii="Times New Roman" w:eastAsia="Times New Roman" w:hAnsi="Times New Roman" w:cs="Times New Roman"/>
          <w:color w:val="000000"/>
          <w:sz w:val="24"/>
          <w:szCs w:val="24"/>
          <w:bdr w:val="none" w:sz="0" w:space="0" w:color="auto" w:frame="1"/>
        </w:rPr>
        <w:t>National Association of School Nurses (NASN).</w:t>
      </w:r>
      <w:proofErr w:type="gramEnd"/>
      <w:r w:rsidRPr="00970AA1">
        <w:rPr>
          <w:rFonts w:ascii="Times New Roman" w:eastAsia="Times New Roman" w:hAnsi="Times New Roman" w:cs="Times New Roman"/>
          <w:color w:val="000000"/>
          <w:sz w:val="24"/>
          <w:szCs w:val="24"/>
          <w:bdr w:val="none" w:sz="0" w:space="0" w:color="auto" w:frame="1"/>
        </w:rPr>
        <w:t xml:space="preserve"> (2020). </w:t>
      </w:r>
      <w:r w:rsidRPr="00970AA1">
        <w:rPr>
          <w:rFonts w:ascii="inherit" w:eastAsia="Times New Roman" w:hAnsi="inherit" w:cs="Times New Roman"/>
          <w:i/>
          <w:iCs/>
          <w:color w:val="000000"/>
          <w:sz w:val="24"/>
          <w:szCs w:val="24"/>
          <w:bdr w:val="none" w:sz="0" w:space="0" w:color="auto" w:frame="1"/>
        </w:rPr>
        <w:t>National Association of School Nurses</w:t>
      </w:r>
      <w:r w:rsidRPr="00970AA1">
        <w:rPr>
          <w:rFonts w:ascii="Times New Roman" w:eastAsia="Times New Roman" w:hAnsi="Times New Roman" w:cs="Times New Roman"/>
          <w:color w:val="000000"/>
          <w:sz w:val="24"/>
          <w:szCs w:val="24"/>
          <w:bdr w:val="none" w:sz="0" w:space="0" w:color="auto" w:frame="1"/>
        </w:rPr>
        <w:t>. Nasn.org. https://www.nasn.org/about-nasn/about</w:t>
      </w:r>
    </w:p>
    <w:p w:rsidR="00970AA1" w:rsidRPr="00970AA1" w:rsidRDefault="00970AA1" w:rsidP="00970AA1">
      <w:pPr>
        <w:spacing w:after="0" w:line="240" w:lineRule="auto"/>
        <w:ind w:left="720"/>
        <w:textAlignment w:val="baseline"/>
        <w:rPr>
          <w:rFonts w:ascii="Open Sans" w:eastAsia="Times New Roman" w:hAnsi="Open Sans" w:cs="Open Sans"/>
          <w:b/>
          <w:bCs/>
          <w:color w:val="212121"/>
          <w:spacing w:val="2"/>
          <w:sz w:val="20"/>
          <w:szCs w:val="20"/>
          <w:bdr w:val="none" w:sz="0" w:space="0" w:color="auto" w:frame="1"/>
        </w:rPr>
      </w:pPr>
    </w:p>
    <w:p w:rsidR="00AF335E" w:rsidRPr="00F64528" w:rsidRDefault="00970AA1" w:rsidP="00F64528">
      <w:pPr>
        <w:pStyle w:val="NormalWeb"/>
        <w:shd w:val="clear" w:color="auto" w:fill="FFFFFF"/>
        <w:spacing w:before="0" w:beforeAutospacing="0" w:after="0" w:afterAutospacing="0" w:line="360" w:lineRule="atLeast"/>
        <w:textAlignment w:val="baseline"/>
        <w:rPr>
          <w:rFonts w:ascii="Arial" w:hAnsi="Arial" w:cs="Arial"/>
          <w:b/>
          <w:bCs/>
          <w:color w:val="000000"/>
          <w:spacing w:val="2"/>
          <w:sz w:val="20"/>
          <w:szCs w:val="20"/>
          <w:bdr w:val="none" w:sz="0" w:space="0" w:color="auto" w:frame="1"/>
        </w:rPr>
      </w:pPr>
      <w:r w:rsidRPr="00970AA1">
        <w:rPr>
          <w:rFonts w:ascii="var(--lms-font-bold)" w:hAnsi="var(--lms-font-bold)"/>
          <w:spacing w:val="2"/>
          <w:bdr w:val="none" w:sz="0" w:space="0" w:color="auto" w:frame="1"/>
        </w:rPr>
        <w:br/>
      </w:r>
      <w:r w:rsidR="00AF335E" w:rsidRPr="00AF335E">
        <w:rPr>
          <w:color w:val="0E101A"/>
          <w:spacing w:val="2"/>
          <w:sz w:val="96"/>
          <w:szCs w:val="96"/>
          <w:bdr w:val="none" w:sz="0" w:space="0" w:color="auto" w:frame="1"/>
        </w:rPr>
        <w:t>2</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b/>
          <w:bCs/>
          <w:color w:val="000000"/>
          <w:bdr w:val="none" w:sz="0" w:space="0" w:color="auto" w:frame="1"/>
        </w:rPr>
        <w:t>How professional nursing organizations support the field of nursing and advocate for nursing practice </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Leadership (Watson, 2023): professional nursing organizations (PNOs) provide nurses with service opportunities by being part of committees, work groups, and boards. Leadership growth is essential for nurses thus professional nursing organizations offer programs that train leadership competency development.  </w:t>
      </w:r>
    </w:p>
    <w:p w:rsidR="00970AA1" w:rsidRPr="00970AA1" w:rsidRDefault="00970AA1" w:rsidP="00970AA1">
      <w:pPr>
        <w:spacing w:before="100" w:beforeAutospacing="1" w:after="100" w:afterAutospacing="1" w:line="360" w:lineRule="atLeast"/>
        <w:textAlignment w:val="baseline"/>
        <w:rPr>
          <w:rFonts w:ascii="inherit" w:eastAsia="Times New Roman" w:hAnsi="inherit" w:cs="Times New Roman"/>
          <w:sz w:val="24"/>
          <w:szCs w:val="24"/>
        </w:rPr>
      </w:pPr>
      <w:r w:rsidRPr="00970AA1">
        <w:rPr>
          <w:rFonts w:ascii="inherit" w:eastAsia="Times New Roman" w:hAnsi="inherit" w:cs="Times New Roman"/>
          <w:sz w:val="24"/>
          <w:szCs w:val="24"/>
        </w:rPr>
        <w:t> </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Policy and advocacy (Watson, 2023): PNOs play a crucial role in enhancing nurses' policy expertise by arranging meetings with policymakers at various levels, including local, state, and national. Their objective is to ensure that nurses actively participate in policy development and decision-making arenas, thereby enabling the creation of informed and effective healthcare and nursing policies.</w:t>
      </w:r>
    </w:p>
    <w:p w:rsidR="00970AA1" w:rsidRPr="00970AA1" w:rsidRDefault="00970AA1" w:rsidP="00970AA1">
      <w:pPr>
        <w:spacing w:before="100" w:beforeAutospacing="1" w:after="100" w:afterAutospacing="1" w:line="360" w:lineRule="atLeast"/>
        <w:textAlignment w:val="baseline"/>
        <w:rPr>
          <w:rFonts w:ascii="inherit" w:eastAsia="Times New Roman" w:hAnsi="inherit" w:cs="Times New Roman"/>
          <w:sz w:val="24"/>
          <w:szCs w:val="24"/>
        </w:rPr>
      </w:pPr>
      <w:r w:rsidRPr="00970AA1">
        <w:rPr>
          <w:rFonts w:ascii="inherit" w:eastAsia="Times New Roman" w:hAnsi="inherit" w:cs="Times New Roman"/>
          <w:sz w:val="24"/>
          <w:szCs w:val="24"/>
        </w:rPr>
        <w:t> </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Standard settings (Watson, 2023): PNOs members contribute to enhanced and developed professional practice competencies. They do this by drawing on relevant research to create evidence-based practice guidelines. </w:t>
      </w:r>
    </w:p>
    <w:p w:rsidR="00970AA1" w:rsidRPr="00970AA1" w:rsidRDefault="00970AA1" w:rsidP="00970AA1">
      <w:pPr>
        <w:spacing w:before="100" w:beforeAutospacing="1" w:after="100" w:afterAutospacing="1" w:line="360" w:lineRule="atLeast"/>
        <w:textAlignment w:val="baseline"/>
        <w:rPr>
          <w:rFonts w:ascii="inherit" w:eastAsia="Times New Roman" w:hAnsi="inherit" w:cs="Times New Roman"/>
          <w:sz w:val="24"/>
          <w:szCs w:val="24"/>
        </w:rPr>
      </w:pPr>
      <w:r w:rsidRPr="00970AA1">
        <w:rPr>
          <w:rFonts w:ascii="inherit" w:eastAsia="Times New Roman" w:hAnsi="inherit" w:cs="Times New Roman"/>
          <w:sz w:val="24"/>
          <w:szCs w:val="24"/>
        </w:rPr>
        <w:t> </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Professional nursing organizations are vital in forwarding the Future of Nursing 2020-2030 report recommendations. They help develop a well-prepared nursing workforce ready to meet public health needs (Watson, 2023).  </w:t>
      </w:r>
    </w:p>
    <w:p w:rsidR="00970AA1" w:rsidRPr="00970AA1" w:rsidRDefault="00970AA1" w:rsidP="00970AA1">
      <w:pPr>
        <w:spacing w:before="100" w:beforeAutospacing="1" w:after="100" w:afterAutospacing="1" w:line="360" w:lineRule="atLeast"/>
        <w:textAlignment w:val="baseline"/>
        <w:rPr>
          <w:rFonts w:ascii="inherit" w:eastAsia="Times New Roman" w:hAnsi="inherit" w:cs="Times New Roman"/>
          <w:sz w:val="24"/>
          <w:szCs w:val="24"/>
        </w:rPr>
      </w:pPr>
      <w:r w:rsidRPr="00970AA1">
        <w:rPr>
          <w:rFonts w:ascii="inherit" w:eastAsia="Times New Roman" w:hAnsi="inherit" w:cs="Times New Roman"/>
          <w:sz w:val="24"/>
          <w:szCs w:val="24"/>
        </w:rPr>
        <w:lastRenderedPageBreak/>
        <w:t> </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b/>
          <w:bCs/>
          <w:color w:val="000000"/>
          <w:bdr w:val="none" w:sz="0" w:space="0" w:color="auto" w:frame="1"/>
        </w:rPr>
        <w:t>How they advocate for nursing practice</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American Nursing Association (ANA) advocates for nursing practice by empowering nurses to excel. These are done through policy advocacy, nursing standards, education and resources, and patient advocacy. They work with federal lawmakers to advocate on nursing priorities (Advocacy, 2020). ANA helps make nurses' voices louder by lobbying Congress and executive agencies. They also offer nurses the information and tools that empower them to provide resources and knowledge that enable them to directly convey their viewpoints and knowledge to policymakers (Advocacy, 2020). </w:t>
      </w:r>
    </w:p>
    <w:p w:rsidR="00970AA1" w:rsidRPr="00970AA1" w:rsidRDefault="00970AA1" w:rsidP="00F64528">
      <w:pPr>
        <w:spacing w:before="100" w:beforeAutospacing="1" w:after="100" w:afterAutospacing="1" w:line="360" w:lineRule="atLeast"/>
        <w:textAlignment w:val="baseline"/>
        <w:rPr>
          <w:rFonts w:ascii="inherit" w:eastAsia="Times New Roman" w:hAnsi="inherit" w:cs="Times New Roman"/>
          <w:sz w:val="24"/>
          <w:szCs w:val="24"/>
        </w:rPr>
      </w:pPr>
      <w:r w:rsidRPr="00970AA1">
        <w:rPr>
          <w:rFonts w:ascii="inherit" w:eastAsia="Times New Roman" w:hAnsi="inherit" w:cs="Times New Roman"/>
          <w:sz w:val="24"/>
          <w:szCs w:val="24"/>
        </w:rPr>
        <w:t> </w:t>
      </w:r>
      <w:r w:rsidRPr="00970AA1">
        <w:rPr>
          <w:rFonts w:ascii="Arial" w:eastAsia="Times New Roman" w:hAnsi="Arial" w:cs="Arial"/>
          <w:color w:val="000000"/>
          <w:bdr w:val="none" w:sz="0" w:space="0" w:color="auto" w:frame="1"/>
        </w:rPr>
        <w:t>Congress enacting legislation often lacks the intricate details necessary for full implementation. Federal administrative agencies take on the task of elaborating on these new or revised laws through rules and regulations. Ensuring that the perspective of American nurses is considered in this process is crucial. The American Nurses Association (ANA) actively observes and tracks the actions of federal agencies as they formulate regulations and put federal laws into practice (Advocacy, 2020).</w:t>
      </w:r>
    </w:p>
    <w:p w:rsidR="00970AA1" w:rsidRPr="00970AA1" w:rsidRDefault="00970AA1" w:rsidP="00F64528">
      <w:pPr>
        <w:spacing w:before="100" w:beforeAutospacing="1" w:after="100" w:afterAutospacing="1" w:line="360" w:lineRule="atLeast"/>
        <w:textAlignment w:val="baseline"/>
        <w:rPr>
          <w:rFonts w:ascii="inherit" w:eastAsia="Times New Roman" w:hAnsi="inherit" w:cs="Times New Roman"/>
          <w:sz w:val="24"/>
          <w:szCs w:val="24"/>
        </w:rPr>
      </w:pPr>
      <w:r w:rsidRPr="00970AA1">
        <w:rPr>
          <w:rFonts w:ascii="Arial" w:eastAsia="Times New Roman" w:hAnsi="Arial" w:cs="Arial"/>
          <w:b/>
          <w:bCs/>
          <w:color w:val="000000"/>
          <w:bdr w:val="none" w:sz="0" w:space="0" w:color="auto" w:frame="1"/>
        </w:rPr>
        <w:t>The value professional nursing organizations have in advocacy and activism related to client care</w:t>
      </w:r>
    </w:p>
    <w:p w:rsid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 xml:space="preserve">PNOs have a greater voice and thus can influence policies much better. For example, they work with legislators and policymakers to shape regulations and laws that affect nursing care. PNOs can provide educational resources to nurses to stay informed on the latest developments in healthcare. </w:t>
      </w:r>
      <w:proofErr w:type="gramStart"/>
      <w:r w:rsidRPr="00970AA1">
        <w:rPr>
          <w:rFonts w:ascii="Arial" w:eastAsia="Times New Roman" w:hAnsi="Arial" w:cs="Arial"/>
          <w:color w:val="000000"/>
          <w:bdr w:val="none" w:sz="0" w:space="0" w:color="auto" w:frame="1"/>
        </w:rPr>
        <w:t>This way patients</w:t>
      </w:r>
      <w:proofErr w:type="gramEnd"/>
      <w:r w:rsidRPr="00970AA1">
        <w:rPr>
          <w:rFonts w:ascii="Arial" w:eastAsia="Times New Roman" w:hAnsi="Arial" w:cs="Arial"/>
          <w:color w:val="000000"/>
          <w:bdr w:val="none" w:sz="0" w:space="0" w:color="auto" w:frame="1"/>
        </w:rPr>
        <w:t xml:space="preserve"> are cared for in the best possible and up-to-date care. PNOs are involved in developing EBPs and help </w:t>
      </w:r>
      <w:proofErr w:type="gramStart"/>
      <w:r w:rsidRPr="00970AA1">
        <w:rPr>
          <w:rFonts w:ascii="Arial" w:eastAsia="Times New Roman" w:hAnsi="Arial" w:cs="Arial"/>
          <w:color w:val="000000"/>
          <w:bdr w:val="none" w:sz="0" w:space="0" w:color="auto" w:frame="1"/>
        </w:rPr>
        <w:t>nurses</w:t>
      </w:r>
      <w:proofErr w:type="gramEnd"/>
      <w:r w:rsidRPr="00970AA1">
        <w:rPr>
          <w:rFonts w:ascii="Arial" w:eastAsia="Times New Roman" w:hAnsi="Arial" w:cs="Arial"/>
          <w:color w:val="000000"/>
          <w:bdr w:val="none" w:sz="0" w:space="0" w:color="auto" w:frame="1"/>
        </w:rPr>
        <w:t xml:space="preserve"> access the latest research findings to incorporate them into patient care to improve patient outcomes. PNOs also advocate for safe nurse-patient ratios and other staffing levels, which directly contribute to client safety and the quality of care </w:t>
      </w:r>
      <w:proofErr w:type="gramStart"/>
      <w:r w:rsidRPr="00970AA1">
        <w:rPr>
          <w:rFonts w:ascii="Arial" w:eastAsia="Times New Roman" w:hAnsi="Arial" w:cs="Arial"/>
          <w:color w:val="000000"/>
          <w:bdr w:val="none" w:sz="0" w:space="0" w:color="auto" w:frame="1"/>
        </w:rPr>
        <w:t>clients</w:t>
      </w:r>
      <w:proofErr w:type="gramEnd"/>
      <w:r w:rsidRPr="00970AA1">
        <w:rPr>
          <w:rFonts w:ascii="Arial" w:eastAsia="Times New Roman" w:hAnsi="Arial" w:cs="Arial"/>
          <w:color w:val="000000"/>
          <w:bdr w:val="none" w:sz="0" w:space="0" w:color="auto" w:frame="1"/>
        </w:rPr>
        <w:t xml:space="preserve"> receive (Advocacy, 2020). </w:t>
      </w:r>
    </w:p>
    <w:p w:rsidR="00970AA1" w:rsidRPr="00970AA1" w:rsidRDefault="00970AA1" w:rsidP="00970AA1">
      <w:pPr>
        <w:spacing w:after="0"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References:</w:t>
      </w:r>
    </w:p>
    <w:p w:rsidR="00970AA1" w:rsidRPr="00970AA1" w:rsidRDefault="00970AA1" w:rsidP="00970AA1">
      <w:pPr>
        <w:spacing w:after="0" w:line="360" w:lineRule="atLeast"/>
        <w:textAlignment w:val="baseline"/>
        <w:rPr>
          <w:rFonts w:ascii="inherit" w:eastAsia="Times New Roman" w:hAnsi="inherit" w:cs="Times New Roman"/>
          <w:sz w:val="24"/>
          <w:szCs w:val="24"/>
        </w:rPr>
      </w:pPr>
      <w:proofErr w:type="gramStart"/>
      <w:r w:rsidRPr="00970AA1">
        <w:rPr>
          <w:rFonts w:ascii="Arial" w:eastAsia="Times New Roman" w:hAnsi="Arial" w:cs="Arial"/>
          <w:i/>
          <w:iCs/>
          <w:color w:val="000000"/>
          <w:bdr w:val="none" w:sz="0" w:space="0" w:color="auto" w:frame="1"/>
        </w:rPr>
        <w:t>Advocacy - American Nurses Association</w:t>
      </w:r>
      <w:r w:rsidRPr="00970AA1">
        <w:rPr>
          <w:rFonts w:ascii="Arial" w:eastAsia="Times New Roman" w:hAnsi="Arial" w:cs="Arial"/>
          <w:color w:val="000000"/>
          <w:bdr w:val="none" w:sz="0" w:space="0" w:color="auto" w:frame="1"/>
        </w:rPr>
        <w:t>.</w:t>
      </w:r>
      <w:proofErr w:type="gramEnd"/>
      <w:r w:rsidRPr="00970AA1">
        <w:rPr>
          <w:rFonts w:ascii="Arial" w:eastAsia="Times New Roman" w:hAnsi="Arial" w:cs="Arial"/>
          <w:color w:val="000000"/>
          <w:bdr w:val="none" w:sz="0" w:space="0" w:color="auto" w:frame="1"/>
        </w:rPr>
        <w:t xml:space="preserve"> ANA. (2020, April 27). </w:t>
      </w:r>
      <w:hyperlink r:id="rId5" w:tgtFrame="_blank" w:history="1">
        <w:r w:rsidRPr="00970AA1">
          <w:rPr>
            <w:rFonts w:ascii="inherit" w:eastAsia="Times New Roman" w:hAnsi="inherit" w:cs="Arial"/>
            <w:color w:val="0000FF"/>
            <w:u w:val="single"/>
            <w:bdr w:val="none" w:sz="0" w:space="0" w:color="auto" w:frame="1"/>
          </w:rPr>
          <w:t>https://www.nursingworld.org/practice-policy/advocacy/</w:t>
        </w:r>
      </w:hyperlink>
      <w:r w:rsidRPr="00970AA1">
        <w:rPr>
          <w:rFonts w:ascii="Arial" w:eastAsia="Times New Roman" w:hAnsi="Arial" w:cs="Arial"/>
          <w:color w:val="000000"/>
          <w:bdr w:val="none" w:sz="0" w:space="0" w:color="auto" w:frame="1"/>
        </w:rPr>
        <w:t> </w:t>
      </w:r>
    </w:p>
    <w:p w:rsidR="00970AA1" w:rsidRPr="00970AA1" w:rsidRDefault="00970AA1" w:rsidP="00970AA1">
      <w:pPr>
        <w:spacing w:beforeAutospacing="1" w:after="0" w:afterAutospacing="1" w:line="360" w:lineRule="atLeast"/>
        <w:textAlignment w:val="baseline"/>
        <w:rPr>
          <w:rFonts w:ascii="inherit" w:eastAsia="Times New Roman" w:hAnsi="inherit" w:cs="Times New Roman"/>
          <w:sz w:val="24"/>
          <w:szCs w:val="24"/>
        </w:rPr>
      </w:pPr>
      <w:r w:rsidRPr="00970AA1">
        <w:rPr>
          <w:rFonts w:ascii="Arial" w:eastAsia="Times New Roman" w:hAnsi="Arial" w:cs="Arial"/>
          <w:color w:val="000000"/>
          <w:bdr w:val="none" w:sz="0" w:space="0" w:color="auto" w:frame="1"/>
        </w:rPr>
        <w:t>Watson, J. (2023). </w:t>
      </w:r>
      <w:r w:rsidRPr="00970AA1">
        <w:rPr>
          <w:rFonts w:ascii="Arial" w:eastAsia="Times New Roman" w:hAnsi="Arial" w:cs="Arial"/>
          <w:i/>
          <w:iCs/>
          <w:color w:val="000000"/>
          <w:bdr w:val="none" w:sz="0" w:space="0" w:color="auto" w:frame="1"/>
        </w:rPr>
        <w:t>Professional Nursing Organizations</w:t>
      </w:r>
      <w:r w:rsidRPr="00970AA1">
        <w:rPr>
          <w:rFonts w:ascii="Arial" w:eastAsia="Times New Roman" w:hAnsi="Arial" w:cs="Arial"/>
          <w:color w:val="000000"/>
          <w:bdr w:val="none" w:sz="0" w:space="0" w:color="auto" w:frame="1"/>
        </w:rPr>
        <w:t>, </w:t>
      </w:r>
      <w:r w:rsidRPr="00970AA1">
        <w:rPr>
          <w:rFonts w:ascii="Arial" w:eastAsia="Times New Roman" w:hAnsi="Arial" w:cs="Arial"/>
          <w:i/>
          <w:iCs/>
          <w:color w:val="000000"/>
          <w:bdr w:val="none" w:sz="0" w:space="0" w:color="auto" w:frame="1"/>
        </w:rPr>
        <w:t>21</w:t>
      </w:r>
      <w:r w:rsidRPr="00970AA1">
        <w:rPr>
          <w:rFonts w:ascii="Arial" w:eastAsia="Times New Roman" w:hAnsi="Arial" w:cs="Arial"/>
          <w:color w:val="000000"/>
          <w:bdr w:val="none" w:sz="0" w:space="0" w:color="auto" w:frame="1"/>
        </w:rPr>
        <w:t>(4), 47–48. </w:t>
      </w:r>
      <w:hyperlink r:id="rId6" w:tgtFrame="_blank" w:history="1">
        <w:r w:rsidRPr="00970AA1">
          <w:rPr>
            <w:rFonts w:ascii="inherit" w:eastAsia="Times New Roman" w:hAnsi="inherit" w:cs="Arial"/>
            <w:color w:val="0000FF"/>
            <w:u w:val="single"/>
            <w:bdr w:val="none" w:sz="0" w:space="0" w:color="auto" w:frame="1"/>
          </w:rPr>
          <w:t>https://doi.org/10.1097/01.nme.0000936424.35735.59</w:t>
        </w:r>
      </w:hyperlink>
    </w:p>
    <w:p w:rsidR="001B2625" w:rsidRPr="00F64528" w:rsidRDefault="00AF335E" w:rsidP="00F64528">
      <w:pPr>
        <w:pStyle w:val="NormalWeb"/>
        <w:shd w:val="clear" w:color="auto" w:fill="FFFFFF"/>
        <w:spacing w:line="360" w:lineRule="atLeast"/>
        <w:textAlignment w:val="baseline"/>
        <w:rPr>
          <w:rFonts w:ascii="Arial" w:hAnsi="Arial" w:cs="Arial"/>
          <w:color w:val="0E101A"/>
          <w:spacing w:val="2"/>
          <w:bdr w:val="none" w:sz="0" w:space="0" w:color="auto" w:frame="1"/>
        </w:rPr>
      </w:pPr>
      <w:r w:rsidRPr="00AF335E">
        <w:rPr>
          <w:color w:val="212121"/>
          <w:spacing w:val="2"/>
          <w:sz w:val="96"/>
          <w:szCs w:val="96"/>
        </w:rPr>
        <w:lastRenderedPageBreak/>
        <w:t>3</w:t>
      </w:r>
    </w:p>
    <w:p w:rsidR="009F4516" w:rsidRP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r w:rsidRPr="009F4516">
        <w:rPr>
          <w:rFonts w:ascii="Open Sans" w:eastAsia="Times New Roman" w:hAnsi="Open Sans" w:cs="Open Sans"/>
          <w:b/>
          <w:bCs/>
          <w:color w:val="212121"/>
          <w:spacing w:val="2"/>
          <w:sz w:val="21"/>
          <w:szCs w:val="21"/>
          <w:bdr w:val="none" w:sz="0" w:space="0" w:color="auto" w:frame="1"/>
          <w:shd w:val="clear" w:color="auto" w:fill="FFFFFF"/>
        </w:rPr>
        <w:t>Discuss how professional nursing organizations support the field of nursing and how they advocate for nursing practice.</w:t>
      </w:r>
    </w:p>
    <w:p w:rsidR="009F4516" w:rsidRP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r w:rsidRPr="009F4516">
        <w:rPr>
          <w:rFonts w:ascii="Open Sans" w:eastAsia="Times New Roman" w:hAnsi="Open Sans" w:cs="Open Sans"/>
          <w:color w:val="212121"/>
          <w:spacing w:val="2"/>
          <w:sz w:val="21"/>
          <w:szCs w:val="21"/>
          <w:bdr w:val="none" w:sz="0" w:space="0" w:color="auto" w:frame="1"/>
          <w:shd w:val="clear" w:color="auto" w:fill="FFFFFF"/>
        </w:rPr>
        <w:t>Professional nursing organizations are critical in supporting nurses and advocating for nursing practice. Nursing organizations offer a way for nursing professionals to come together to improve patient care and advance the nursing profession.  Nursing organizations help to contribute to the development of nursing standards and guidelines and any revisions that are needed on those standards (Watson, 2023). Nursing organizations advocate for healthcare policies locally, nationally and at the state level. They petition for health equity and the safety of nurses by putting limits on patient to nurse ratios. Many nursing organizations support evidence-based practice by publishing journals and testing research results. They encourage nurses to use evidenced based practice in their own patient care. Scholarships, grants, webinars, and conferences are offered through many nursing organizations. They advocate for including in nursing and promote equal and safe opportunities for all nurses (ANA, 2023).</w:t>
      </w:r>
    </w:p>
    <w:p w:rsidR="009F4516" w:rsidRP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r w:rsidRPr="009F4516">
        <w:rPr>
          <w:rFonts w:ascii="Open Sans" w:eastAsia="Times New Roman" w:hAnsi="Open Sans" w:cs="Open Sans"/>
          <w:b/>
          <w:bCs/>
          <w:color w:val="212121"/>
          <w:spacing w:val="2"/>
          <w:sz w:val="21"/>
          <w:szCs w:val="21"/>
          <w:bdr w:val="none" w:sz="0" w:space="0" w:color="auto" w:frame="1"/>
          <w:shd w:val="clear" w:color="auto" w:fill="FFFFFF"/>
        </w:rPr>
        <w:t> </w:t>
      </w:r>
    </w:p>
    <w:p w:rsidR="009F4516" w:rsidRP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r w:rsidRPr="009F4516">
        <w:rPr>
          <w:rFonts w:ascii="Open Sans" w:eastAsia="Times New Roman" w:hAnsi="Open Sans" w:cs="Open Sans"/>
          <w:b/>
          <w:bCs/>
          <w:color w:val="212121"/>
          <w:spacing w:val="2"/>
          <w:sz w:val="21"/>
          <w:szCs w:val="21"/>
          <w:bdr w:val="none" w:sz="0" w:space="0" w:color="auto" w:frame="1"/>
          <w:shd w:val="clear" w:color="auto" w:fill="FFFFFF"/>
        </w:rPr>
        <w:t>Explain the value professional nursing organizations have in advocacy and activism related to client care.</w:t>
      </w:r>
    </w:p>
    <w:p w:rsidR="009F4516" w:rsidRP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r w:rsidRPr="009F4516">
        <w:rPr>
          <w:rFonts w:ascii="Open Sans" w:eastAsia="Times New Roman" w:hAnsi="Open Sans" w:cs="Open Sans"/>
          <w:color w:val="212121"/>
          <w:spacing w:val="2"/>
          <w:sz w:val="21"/>
          <w:szCs w:val="21"/>
          <w:bdr w:val="none" w:sz="0" w:space="0" w:color="auto" w:frame="1"/>
          <w:shd w:val="clear" w:color="auto" w:fill="FFFFFF"/>
        </w:rPr>
        <w:t>Professional nursing organizations are imperative in advocating for policies and nursing practices that promote safety, quality of care and overall well-being. They uphold ethical principles and advocate for ethical decision-making in patient care, making sure that patient’s privacy, culture, and autonomy are respected. Nursing organizations are involved in quality improvement studies that help healthcare facilities and nurses to have better patient outcomes. Nursing organizations give nurses a voice and stage to help them advocate for their concerns but also the concerns of their patients.  Professional nursing organizations are essential in promoting high quality, patient centered care and help to represent the specific needs of patients and the nurses whom take care of them (ANA, 2023).</w:t>
      </w:r>
    </w:p>
    <w:p w:rsidR="009F4516" w:rsidRP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proofErr w:type="gramStart"/>
      <w:r w:rsidRPr="009F4516">
        <w:rPr>
          <w:rFonts w:ascii="Calibri" w:eastAsia="Times New Roman" w:hAnsi="Calibri" w:cs="Calibri"/>
          <w:color w:val="000000"/>
          <w:spacing w:val="2"/>
          <w:bdr w:val="none" w:sz="0" w:space="0" w:color="auto" w:frame="1"/>
          <w:shd w:val="clear" w:color="auto" w:fill="FFFFFF"/>
        </w:rPr>
        <w:t>American Nurses Association (ANA).</w:t>
      </w:r>
      <w:proofErr w:type="gramEnd"/>
      <w:r w:rsidRPr="009F4516">
        <w:rPr>
          <w:rFonts w:ascii="Calibri" w:eastAsia="Times New Roman" w:hAnsi="Calibri" w:cs="Calibri"/>
          <w:color w:val="000000"/>
          <w:spacing w:val="2"/>
          <w:bdr w:val="none" w:sz="0" w:space="0" w:color="auto" w:frame="1"/>
          <w:shd w:val="clear" w:color="auto" w:fill="FFFFFF"/>
        </w:rPr>
        <w:t xml:space="preserve"> </w:t>
      </w:r>
      <w:proofErr w:type="gramStart"/>
      <w:r w:rsidRPr="009F4516">
        <w:rPr>
          <w:rFonts w:ascii="Calibri" w:eastAsia="Times New Roman" w:hAnsi="Calibri" w:cs="Calibri"/>
          <w:color w:val="000000"/>
          <w:spacing w:val="2"/>
          <w:bdr w:val="none" w:sz="0" w:space="0" w:color="auto" w:frame="1"/>
          <w:shd w:val="clear" w:color="auto" w:fill="FFFFFF"/>
        </w:rPr>
        <w:t>(2023) Advocacy.</w:t>
      </w:r>
      <w:proofErr w:type="gramEnd"/>
      <w:r w:rsidRPr="009F4516">
        <w:rPr>
          <w:rFonts w:ascii="Calibri" w:eastAsia="Times New Roman" w:hAnsi="Calibri" w:cs="Calibri"/>
          <w:color w:val="000000"/>
          <w:spacing w:val="2"/>
          <w:bdr w:val="none" w:sz="0" w:space="0" w:color="auto" w:frame="1"/>
          <w:shd w:val="clear" w:color="auto" w:fill="FFFFFF"/>
        </w:rPr>
        <w:t> </w:t>
      </w:r>
      <w:proofErr w:type="gramStart"/>
      <w:r w:rsidRPr="009F4516">
        <w:rPr>
          <w:rFonts w:ascii="Calibri" w:eastAsia="Times New Roman" w:hAnsi="Calibri" w:cs="Calibri"/>
          <w:i/>
          <w:iCs/>
          <w:color w:val="000000"/>
          <w:spacing w:val="2"/>
          <w:bdr w:val="none" w:sz="0" w:space="0" w:color="auto" w:frame="1"/>
        </w:rPr>
        <w:t>American Nurses Association.</w:t>
      </w:r>
      <w:proofErr w:type="gramEnd"/>
      <w:r w:rsidRPr="009F4516">
        <w:rPr>
          <w:rFonts w:ascii="Calibri" w:eastAsia="Times New Roman" w:hAnsi="Calibri" w:cs="Calibri"/>
          <w:i/>
          <w:iCs/>
          <w:color w:val="000000"/>
          <w:spacing w:val="2"/>
          <w:bdr w:val="none" w:sz="0" w:space="0" w:color="auto" w:frame="1"/>
        </w:rPr>
        <w:t> </w:t>
      </w:r>
      <w:proofErr w:type="gramStart"/>
      <w:r w:rsidRPr="009F4516">
        <w:rPr>
          <w:rFonts w:ascii="inherit" w:eastAsia="Times New Roman" w:hAnsi="inherit" w:cs="Calibri"/>
          <w:color w:val="000000"/>
          <w:spacing w:val="2"/>
          <w:bdr w:val="none" w:sz="0" w:space="0" w:color="auto" w:frame="1"/>
          <w:shd w:val="clear" w:color="auto" w:fill="FFFFFF"/>
        </w:rPr>
        <w:t>Retrieved from </w:t>
      </w:r>
      <w:hyperlink r:id="rId7" w:tgtFrame="_blank" w:history="1">
        <w:r w:rsidRPr="009F4516">
          <w:rPr>
            <w:rFonts w:ascii="inherit" w:eastAsia="Times New Roman" w:hAnsi="inherit" w:cs="Calibri"/>
            <w:color w:val="0000FF"/>
            <w:spacing w:val="2"/>
            <w:u w:val="single"/>
            <w:bdr w:val="none" w:sz="0" w:space="0" w:color="auto" w:frame="1"/>
            <w:shd w:val="clear" w:color="auto" w:fill="FFFFFF"/>
          </w:rPr>
          <w:t>https://www.nursingworld.org/practice-policy/advocacy</w:t>
        </w:r>
      </w:hyperlink>
      <w:r w:rsidRPr="009F4516">
        <w:rPr>
          <w:rFonts w:ascii="inherit" w:eastAsia="Times New Roman" w:hAnsi="inherit" w:cs="Calibri"/>
          <w:color w:val="000000"/>
          <w:spacing w:val="2"/>
          <w:bdr w:val="none" w:sz="0" w:space="0" w:color="auto" w:frame="1"/>
          <w:shd w:val="clear" w:color="auto" w:fill="FFFFFF"/>
        </w:rPr>
        <w:t>.</w:t>
      </w:r>
      <w:proofErr w:type="gramEnd"/>
    </w:p>
    <w:p w:rsidR="009F4516" w:rsidRDefault="009F4516"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r w:rsidRPr="009F4516">
        <w:rPr>
          <w:rFonts w:ascii="Arial" w:eastAsia="Times New Roman" w:hAnsi="Arial" w:cs="Arial"/>
          <w:color w:val="000000"/>
          <w:spacing w:val="2"/>
          <w:bdr w:val="none" w:sz="0" w:space="0" w:color="auto" w:frame="1"/>
          <w:shd w:val="clear" w:color="auto" w:fill="FFFFFF"/>
        </w:rPr>
        <w:t>Watson, J. (2023). </w:t>
      </w:r>
      <w:proofErr w:type="gramStart"/>
      <w:r w:rsidRPr="009F4516">
        <w:rPr>
          <w:rFonts w:ascii="Arial" w:eastAsia="Times New Roman" w:hAnsi="Arial" w:cs="Arial"/>
          <w:i/>
          <w:iCs/>
          <w:color w:val="212121"/>
          <w:spacing w:val="2"/>
          <w:bdr w:val="none" w:sz="0" w:space="0" w:color="auto" w:frame="1"/>
        </w:rPr>
        <w:t>Professional Nursing Organizations</w:t>
      </w:r>
      <w:r w:rsidRPr="009F4516">
        <w:rPr>
          <w:rFonts w:ascii="Calibri" w:eastAsia="Times New Roman" w:hAnsi="Calibri" w:cs="Calibri"/>
          <w:color w:val="212121"/>
          <w:spacing w:val="2"/>
        </w:rPr>
        <w:t>, </w:t>
      </w:r>
      <w:r w:rsidRPr="009F4516">
        <w:rPr>
          <w:rFonts w:ascii="Arial" w:eastAsia="Times New Roman" w:hAnsi="Arial" w:cs="Arial"/>
          <w:i/>
          <w:iCs/>
          <w:color w:val="212121"/>
          <w:spacing w:val="2"/>
          <w:bdr w:val="none" w:sz="0" w:space="0" w:color="auto" w:frame="1"/>
        </w:rPr>
        <w:t>21</w:t>
      </w:r>
      <w:r w:rsidRPr="009F4516">
        <w:rPr>
          <w:rFonts w:ascii="Calibri" w:eastAsia="Times New Roman" w:hAnsi="Calibri" w:cs="Calibri"/>
          <w:color w:val="212121"/>
          <w:spacing w:val="2"/>
        </w:rPr>
        <w:t>.</w:t>
      </w:r>
      <w:proofErr w:type="gramEnd"/>
      <w:r w:rsidRPr="009F4516">
        <w:rPr>
          <w:rFonts w:ascii="Calibri" w:eastAsia="Times New Roman" w:hAnsi="Calibri" w:cs="Calibri"/>
          <w:color w:val="212121"/>
          <w:spacing w:val="2"/>
        </w:rPr>
        <w:t> </w:t>
      </w:r>
      <w:hyperlink r:id="rId8" w:tgtFrame="_blank" w:history="1">
        <w:r w:rsidRPr="009F4516">
          <w:rPr>
            <w:rFonts w:ascii="inherit" w:eastAsia="Times New Roman" w:hAnsi="inherit" w:cs="Calibri"/>
            <w:color w:val="0000FF"/>
            <w:spacing w:val="2"/>
            <w:u w:val="single"/>
            <w:bdr w:val="none" w:sz="0" w:space="0" w:color="auto" w:frame="1"/>
          </w:rPr>
          <w:t>https://doi.org/10.1097/01.nme.0000936424.35735.59</w:t>
        </w:r>
      </w:hyperlink>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inherit" w:eastAsia="Times New Roman" w:hAnsi="inherit" w:cs="Calibri"/>
          <w:color w:val="0000FF"/>
          <w:spacing w:val="2"/>
          <w:u w:val="single"/>
          <w:bdr w:val="none" w:sz="0" w:space="0" w:color="auto" w:frame="1"/>
        </w:rPr>
      </w:pPr>
    </w:p>
    <w:p w:rsidR="00F64528" w:rsidRDefault="00F64528" w:rsidP="009F4516">
      <w:pPr>
        <w:shd w:val="clear" w:color="auto" w:fill="FFFFFF"/>
        <w:spacing w:after="0" w:line="235" w:lineRule="atLeast"/>
        <w:textAlignment w:val="baseline"/>
        <w:rPr>
          <w:rFonts w:ascii="Calibri" w:eastAsia="Times New Roman" w:hAnsi="Calibri" w:cs="Calibri"/>
          <w:color w:val="212121"/>
          <w:spacing w:val="2"/>
        </w:rPr>
      </w:pPr>
    </w:p>
    <w:p w:rsidR="009F4516" w:rsidRDefault="009F4516" w:rsidP="009F4516">
      <w:pPr>
        <w:shd w:val="clear" w:color="auto" w:fill="FFFFFF"/>
        <w:spacing w:after="0" w:line="235" w:lineRule="atLeast"/>
        <w:textAlignment w:val="baseline"/>
        <w:rPr>
          <w:rFonts w:ascii="Calibri" w:eastAsia="Times New Roman" w:hAnsi="Calibri" w:cs="Calibri"/>
          <w:color w:val="212121"/>
          <w:spacing w:val="2"/>
        </w:rPr>
      </w:pPr>
    </w:p>
    <w:p w:rsidR="009F4516" w:rsidRPr="009F4516" w:rsidRDefault="009F4516" w:rsidP="009F4516">
      <w:pPr>
        <w:shd w:val="clear" w:color="auto" w:fill="FFFFFF"/>
        <w:spacing w:after="0" w:line="235" w:lineRule="atLeast"/>
        <w:textAlignment w:val="baseline"/>
        <w:rPr>
          <w:rFonts w:ascii="Calibri" w:eastAsia="Times New Roman" w:hAnsi="Calibri" w:cs="Calibri"/>
          <w:color w:val="212121"/>
          <w:spacing w:val="2"/>
          <w:sz w:val="96"/>
          <w:szCs w:val="96"/>
        </w:rPr>
      </w:pPr>
      <w:r w:rsidRPr="009F4516">
        <w:rPr>
          <w:rFonts w:ascii="Calibri" w:eastAsia="Times New Roman" w:hAnsi="Calibri" w:cs="Calibri"/>
          <w:color w:val="212121"/>
          <w:spacing w:val="2"/>
          <w:sz w:val="96"/>
          <w:szCs w:val="96"/>
        </w:rPr>
        <w:t>4</w:t>
      </w:r>
    </w:p>
    <w:p w:rsidR="009F4516" w:rsidRPr="009F4516" w:rsidRDefault="009F4516" w:rsidP="009F4516">
      <w:pPr>
        <w:shd w:val="clear" w:color="auto" w:fill="FFFFFF"/>
        <w:spacing w:after="0" w:line="240" w:lineRule="auto"/>
        <w:textAlignment w:val="baseline"/>
        <w:rPr>
          <w:rFonts w:ascii="Open Sans" w:eastAsia="Times New Roman" w:hAnsi="Open Sans" w:cs="Open Sans"/>
          <w:color w:val="212121"/>
          <w:spacing w:val="2"/>
          <w:sz w:val="21"/>
          <w:szCs w:val="21"/>
        </w:rPr>
      </w:pPr>
      <w:r w:rsidRPr="009F4516">
        <w:rPr>
          <w:rFonts w:ascii="Arial" w:eastAsia="Times New Roman" w:hAnsi="Arial" w:cs="Arial"/>
          <w:b/>
          <w:bCs/>
          <w:color w:val="000000"/>
          <w:spacing w:val="2"/>
          <w:sz w:val="24"/>
          <w:szCs w:val="24"/>
          <w:bdr w:val="none" w:sz="0" w:space="0" w:color="auto" w:frame="1"/>
        </w:rPr>
        <w:t>Discuss the importance of advocacy as it pertains to client care. </w:t>
      </w:r>
    </w:p>
    <w:p w:rsidR="009F4516" w:rsidRPr="009F4516" w:rsidRDefault="009F4516" w:rsidP="009F451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lastRenderedPageBreak/>
        <w:t> </w:t>
      </w:r>
      <w:r w:rsidRPr="009F4516">
        <w:rPr>
          <w:rFonts w:ascii="Arial" w:eastAsia="Times New Roman" w:hAnsi="Arial" w:cs="Arial"/>
          <w:color w:val="000000"/>
          <w:spacing w:val="2"/>
          <w:sz w:val="24"/>
          <w:szCs w:val="24"/>
          <w:bdr w:val="none" w:sz="0" w:space="0" w:color="auto" w:frame="1"/>
        </w:rPr>
        <w:t>In the healthcare industry, patient care can be greatly improved through advocacy. This is particularly crucial as patients often encounter difficulties in navigating intricate systems, comprehending their entitlements, and making well-informed decisions regarding their healthcare. Advocacy entails proactively advocating for and ensuring the optimal interests, rights, and welfare of clients or patients (Advocacy - American Nurses Association | ANA, 2020).</w:t>
      </w:r>
    </w:p>
    <w:p w:rsidR="009F4516" w:rsidRPr="009F4516" w:rsidRDefault="009F4516" w:rsidP="009F451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r w:rsidRPr="009F4516">
        <w:rPr>
          <w:rFonts w:ascii="Arial" w:eastAsia="Times New Roman" w:hAnsi="Arial" w:cs="Arial"/>
          <w:b/>
          <w:bCs/>
          <w:color w:val="000000"/>
          <w:spacing w:val="2"/>
          <w:sz w:val="24"/>
          <w:szCs w:val="24"/>
          <w:bdr w:val="none" w:sz="0" w:space="0" w:color="auto" w:frame="1"/>
        </w:rPr>
        <w:t>What is the nurse's role in client advocacy?</w:t>
      </w:r>
    </w:p>
    <w:p w:rsidR="009F4516" w:rsidRPr="009F4516" w:rsidRDefault="009F4516" w:rsidP="009F451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r w:rsidRPr="009F4516">
        <w:rPr>
          <w:rFonts w:ascii="Arial" w:eastAsia="Times New Roman" w:hAnsi="Arial" w:cs="Arial"/>
          <w:color w:val="000000"/>
          <w:spacing w:val="2"/>
          <w:sz w:val="24"/>
          <w:szCs w:val="24"/>
          <w:bdr w:val="none" w:sz="0" w:space="0" w:color="auto" w:frame="1"/>
        </w:rPr>
        <w:t>Nurses have a crucial role in advocating for their clients. Nurses, in their capacity as healthcare professionals, frequently possess a comprehensive comprehension of their patients' needs, problems, and preferences due to the substantial amount of time they spend in direct contact with them. Nurses fulfill the role of intermediaries between patients and other members of the healthcare team, thereby facilitating the expression of patients' perspectives, upholding their rights, and efficiently attending to their requirements (Ferguson, S. 2021).</w:t>
      </w:r>
    </w:p>
    <w:p w:rsidR="009F4516" w:rsidRPr="009F4516" w:rsidRDefault="009F4516" w:rsidP="009F451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r w:rsidRPr="009F4516">
        <w:rPr>
          <w:rFonts w:ascii="Arial" w:eastAsia="Times New Roman" w:hAnsi="Arial" w:cs="Arial"/>
          <w:b/>
          <w:bCs/>
          <w:color w:val="000000"/>
          <w:spacing w:val="2"/>
          <w:sz w:val="24"/>
          <w:szCs w:val="24"/>
          <w:bdr w:val="none" w:sz="0" w:space="0" w:color="auto" w:frame="1"/>
        </w:rPr>
        <w:t> Describe a situation in which you were involved with client advocacy. </w:t>
      </w:r>
    </w:p>
    <w:p w:rsidR="009F4516" w:rsidRPr="009F4516" w:rsidRDefault="009F4516" w:rsidP="009F451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r w:rsidRPr="009F4516">
        <w:rPr>
          <w:rFonts w:ascii="Arial" w:eastAsia="Times New Roman" w:hAnsi="Arial" w:cs="Arial"/>
          <w:color w:val="000000"/>
          <w:spacing w:val="2"/>
          <w:sz w:val="24"/>
          <w:szCs w:val="24"/>
          <w:bdr w:val="none" w:sz="0" w:space="0" w:color="auto" w:frame="1"/>
        </w:rPr>
        <w:t> One instance in which I actively engaged in client advocacy was when I encountered a patient who had been experiencing persistent illness over an extended period and fulfilled the necessary requirements for hospice care. The patient exhibited hesitancy about the treatment plan proposed by the healthcare team, citing insufficient information as the primary reason. The patient exhibited symptoms of emotional distress, including feelings of being overwhelmed and bewildered, which were exacerbated by the decision-making process. In my role as the patient's advocate, I dedicated much effort to providing a comprehensive explanation of the hospice care treatment plan, including an assessment of associated risks and potential advantages, tailored to the patient's level of comprehension. Furthermore, I undertook the responsibility of organizing a meeting involving the patient, their family, and the healthcare staff from the hospice facility in order to address any concerns they may have had and offer supplementary information. Collectively, we engaged in an examination of various therapy modalities, extended assistance, and demonstrated deference towards the perspectives and convictions of the patients. Ultimately, the promotion of the patient's best interest is being advocated for.</w:t>
      </w:r>
    </w:p>
    <w:p w:rsidR="009F4516" w:rsidRPr="009F4516" w:rsidRDefault="009F4516" w:rsidP="009F4516">
      <w:pPr>
        <w:shd w:val="clear" w:color="auto" w:fill="FFFFFF"/>
        <w:spacing w:after="0" w:line="240" w:lineRule="auto"/>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p>
    <w:p w:rsidR="009F4516" w:rsidRPr="009F4516" w:rsidRDefault="009F4516" w:rsidP="009F4516">
      <w:pPr>
        <w:shd w:val="clear" w:color="auto" w:fill="FFFFFF"/>
        <w:spacing w:after="0" w:line="240" w:lineRule="auto"/>
        <w:textAlignment w:val="baseline"/>
        <w:rPr>
          <w:rFonts w:ascii="Open Sans" w:eastAsia="Times New Roman" w:hAnsi="Open Sans" w:cs="Open Sans"/>
          <w:color w:val="212121"/>
          <w:spacing w:val="2"/>
          <w:sz w:val="21"/>
          <w:szCs w:val="21"/>
        </w:rPr>
      </w:pPr>
      <w:r w:rsidRPr="009F4516">
        <w:rPr>
          <w:rFonts w:ascii="Arial" w:eastAsia="Times New Roman" w:hAnsi="Arial" w:cs="Arial"/>
          <w:b/>
          <w:bCs/>
          <w:color w:val="000000"/>
          <w:spacing w:val="2"/>
          <w:sz w:val="24"/>
          <w:szCs w:val="24"/>
          <w:bdr w:val="none" w:sz="0" w:space="0" w:color="auto" w:frame="1"/>
        </w:rPr>
        <w:lastRenderedPageBreak/>
        <w:t>Explain what the advocacy accomplished for the client, and what the repercussions would have been if the client would not have had an advocate.</w:t>
      </w:r>
    </w:p>
    <w:p w:rsidR="009F4516" w:rsidRPr="009F4516" w:rsidRDefault="009F4516" w:rsidP="009F451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p>
    <w:p w:rsidR="009F4516" w:rsidRPr="009F4516" w:rsidRDefault="009F4516" w:rsidP="009F4516">
      <w:pPr>
        <w:shd w:val="clear" w:color="auto" w:fill="FFFFFF"/>
        <w:spacing w:after="0" w:line="240" w:lineRule="auto"/>
        <w:textAlignment w:val="baseline"/>
        <w:rPr>
          <w:rFonts w:ascii="Open Sans" w:eastAsia="Times New Roman" w:hAnsi="Open Sans" w:cs="Open Sans"/>
          <w:color w:val="212121"/>
          <w:spacing w:val="2"/>
          <w:sz w:val="21"/>
          <w:szCs w:val="21"/>
        </w:rPr>
      </w:pPr>
      <w:r w:rsidRPr="009F4516">
        <w:rPr>
          <w:rFonts w:ascii="Arial" w:eastAsia="Times New Roman" w:hAnsi="Arial" w:cs="Arial"/>
          <w:color w:val="000000"/>
          <w:spacing w:val="2"/>
          <w:sz w:val="24"/>
          <w:szCs w:val="24"/>
          <w:bdr w:val="none" w:sz="0" w:space="0" w:color="auto" w:frame="1"/>
        </w:rPr>
        <w:t>In the absence of a patient advocate in this particular scenario, various consequences could have ensued. Initially, the patient may have experienced a sense of obligation to adhere to a treatment regimen that elicited discomfort or lacked comprehensive comprehension, hence resulting in heightened levels of worry and sadness. The patient's confidence in the healthcare system may have been undermined, potentially leading to a lack of adherence to the prescribed treatment, less respected providers. Moreover, in the absence of an advocate, the patient may have failed to consider alternative possibilities or acquire the necessary information to make informed decisions. This circumstance could have resulted in a less advantageous result. In general, the lack of a representative may have had adverse effects on the patient's physiological and psychological welfare, as well as their level of contentment with the healthcare encounter (</w:t>
      </w:r>
      <w:proofErr w:type="spellStart"/>
      <w:r w:rsidRPr="009F4516">
        <w:rPr>
          <w:rFonts w:ascii="Arial" w:eastAsia="Times New Roman" w:hAnsi="Arial" w:cs="Arial"/>
          <w:color w:val="000000"/>
          <w:spacing w:val="2"/>
          <w:sz w:val="24"/>
          <w:szCs w:val="24"/>
          <w:bdr w:val="none" w:sz="0" w:space="0" w:color="auto" w:frame="1"/>
        </w:rPr>
        <w:t>Houskova</w:t>
      </w:r>
      <w:proofErr w:type="spellEnd"/>
      <w:r w:rsidRPr="009F4516">
        <w:rPr>
          <w:rFonts w:ascii="Arial" w:eastAsia="Times New Roman" w:hAnsi="Arial" w:cs="Arial"/>
          <w:color w:val="000000"/>
          <w:spacing w:val="2"/>
          <w:sz w:val="24"/>
          <w:szCs w:val="24"/>
          <w:bdr w:val="none" w:sz="0" w:space="0" w:color="auto" w:frame="1"/>
        </w:rPr>
        <w:t>, M. 2022).</w:t>
      </w:r>
    </w:p>
    <w:p w:rsidR="009F4516" w:rsidRPr="009F4516" w:rsidRDefault="009F4516" w:rsidP="009F4516">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p>
    <w:p w:rsidR="009F4516" w:rsidRPr="009F4516" w:rsidRDefault="009F4516" w:rsidP="009F4516">
      <w:pPr>
        <w:shd w:val="clear" w:color="auto" w:fill="FFFFFF"/>
        <w:spacing w:after="0" w:line="240" w:lineRule="auto"/>
        <w:textAlignment w:val="baseline"/>
        <w:rPr>
          <w:rFonts w:ascii="Open Sans" w:eastAsia="Times New Roman" w:hAnsi="Open Sans" w:cs="Open Sans"/>
          <w:color w:val="212121"/>
          <w:spacing w:val="2"/>
          <w:sz w:val="21"/>
          <w:szCs w:val="21"/>
        </w:rPr>
      </w:pPr>
      <w:r w:rsidRPr="009F4516">
        <w:rPr>
          <w:rFonts w:ascii="Arial" w:eastAsia="Times New Roman" w:hAnsi="Arial" w:cs="Arial"/>
          <w:b/>
          <w:bCs/>
          <w:color w:val="000000"/>
          <w:spacing w:val="2"/>
          <w:sz w:val="24"/>
          <w:szCs w:val="24"/>
          <w:bdr w:val="none" w:sz="0" w:space="0" w:color="auto" w:frame="1"/>
        </w:rPr>
        <w:t>References: </w:t>
      </w:r>
    </w:p>
    <w:p w:rsidR="009F4516" w:rsidRPr="009F4516" w:rsidRDefault="009F4516" w:rsidP="00F64528">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proofErr w:type="gramStart"/>
      <w:r w:rsidRPr="009F4516">
        <w:rPr>
          <w:rFonts w:ascii="Arial" w:eastAsia="Times New Roman" w:hAnsi="Arial" w:cs="Arial"/>
          <w:color w:val="000000"/>
          <w:spacing w:val="2"/>
          <w:sz w:val="24"/>
          <w:szCs w:val="24"/>
          <w:bdr w:val="none" w:sz="0" w:space="0" w:color="auto" w:frame="1"/>
        </w:rPr>
        <w:t>Ferguson, S. (2021).</w:t>
      </w:r>
      <w:proofErr w:type="gramEnd"/>
      <w:r w:rsidRPr="009F4516">
        <w:rPr>
          <w:rFonts w:ascii="Arial" w:eastAsia="Times New Roman" w:hAnsi="Arial" w:cs="Arial"/>
          <w:color w:val="000000"/>
          <w:spacing w:val="2"/>
          <w:sz w:val="24"/>
          <w:szCs w:val="24"/>
          <w:bdr w:val="none" w:sz="0" w:space="0" w:color="auto" w:frame="1"/>
        </w:rPr>
        <w:t xml:space="preserve"> The Building Blocks of Advocacy: Beyond exceptional advocacy for patients, how do nurses advocate for the profession and better health care? </w:t>
      </w:r>
      <w:r w:rsidRPr="009F4516">
        <w:rPr>
          <w:rFonts w:ascii="Arial" w:eastAsia="Times New Roman" w:hAnsi="Arial" w:cs="Arial"/>
          <w:i/>
          <w:iCs/>
          <w:color w:val="000000"/>
          <w:spacing w:val="2"/>
          <w:sz w:val="24"/>
          <w:szCs w:val="24"/>
          <w:bdr w:val="none" w:sz="0" w:space="0" w:color="auto" w:frame="1"/>
        </w:rPr>
        <w:t>New Mexico Nurse</w:t>
      </w:r>
      <w:r w:rsidRPr="009F4516">
        <w:rPr>
          <w:rFonts w:ascii="Arial" w:eastAsia="Times New Roman" w:hAnsi="Arial" w:cs="Arial"/>
          <w:color w:val="000000"/>
          <w:spacing w:val="2"/>
          <w:sz w:val="24"/>
          <w:szCs w:val="24"/>
          <w:bdr w:val="none" w:sz="0" w:space="0" w:color="auto" w:frame="1"/>
        </w:rPr>
        <w:t>, </w:t>
      </w:r>
      <w:r w:rsidRPr="009F4516">
        <w:rPr>
          <w:rFonts w:ascii="Arial" w:eastAsia="Times New Roman" w:hAnsi="Arial" w:cs="Arial"/>
          <w:i/>
          <w:iCs/>
          <w:color w:val="000000"/>
          <w:spacing w:val="2"/>
          <w:sz w:val="24"/>
          <w:szCs w:val="24"/>
          <w:bdr w:val="none" w:sz="0" w:space="0" w:color="auto" w:frame="1"/>
        </w:rPr>
        <w:t>66</w:t>
      </w:r>
      <w:r w:rsidRPr="009F4516">
        <w:rPr>
          <w:rFonts w:ascii="Arial" w:eastAsia="Times New Roman" w:hAnsi="Arial" w:cs="Arial"/>
          <w:color w:val="000000"/>
          <w:spacing w:val="2"/>
          <w:sz w:val="24"/>
          <w:szCs w:val="24"/>
          <w:bdr w:val="none" w:sz="0" w:space="0" w:color="auto" w:frame="1"/>
        </w:rPr>
        <w:t>(1–5).</w:t>
      </w:r>
    </w:p>
    <w:p w:rsidR="009F4516" w:rsidRPr="009F4516" w:rsidRDefault="009F4516" w:rsidP="00F64528">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9F4516">
        <w:rPr>
          <w:rFonts w:ascii="Open Sans" w:eastAsia="Times New Roman" w:hAnsi="Open Sans" w:cs="Open Sans"/>
          <w:color w:val="212121"/>
          <w:spacing w:val="2"/>
          <w:sz w:val="21"/>
          <w:szCs w:val="21"/>
        </w:rPr>
        <w:t> </w:t>
      </w:r>
      <w:proofErr w:type="spellStart"/>
      <w:proofErr w:type="gramStart"/>
      <w:r w:rsidRPr="009F4516">
        <w:rPr>
          <w:rFonts w:ascii="Arial" w:eastAsia="Times New Roman" w:hAnsi="Arial" w:cs="Arial"/>
          <w:color w:val="000000"/>
          <w:spacing w:val="2"/>
          <w:sz w:val="24"/>
          <w:szCs w:val="24"/>
          <w:bdr w:val="none" w:sz="0" w:space="0" w:color="auto" w:frame="1"/>
        </w:rPr>
        <w:t>Houskova</w:t>
      </w:r>
      <w:proofErr w:type="spellEnd"/>
      <w:r w:rsidRPr="009F4516">
        <w:rPr>
          <w:rFonts w:ascii="Arial" w:eastAsia="Times New Roman" w:hAnsi="Arial" w:cs="Arial"/>
          <w:color w:val="000000"/>
          <w:spacing w:val="2"/>
          <w:sz w:val="24"/>
          <w:szCs w:val="24"/>
          <w:bdr w:val="none" w:sz="0" w:space="0" w:color="auto" w:frame="1"/>
        </w:rPr>
        <w:t>, M. (2022).</w:t>
      </w:r>
      <w:proofErr w:type="gramEnd"/>
      <w:r w:rsidRPr="009F4516">
        <w:rPr>
          <w:rFonts w:ascii="Arial" w:eastAsia="Times New Roman" w:hAnsi="Arial" w:cs="Arial"/>
          <w:color w:val="000000"/>
          <w:spacing w:val="2"/>
          <w:sz w:val="24"/>
          <w:szCs w:val="24"/>
          <w:bdr w:val="none" w:sz="0" w:space="0" w:color="auto" w:frame="1"/>
        </w:rPr>
        <w:t xml:space="preserve"> Nurse leaders and advocacy: Safeguarding nurses’ scope of practice and the profession. </w:t>
      </w:r>
      <w:r w:rsidRPr="009F4516">
        <w:rPr>
          <w:rFonts w:ascii="Arial" w:eastAsia="Times New Roman" w:hAnsi="Arial" w:cs="Arial"/>
          <w:i/>
          <w:iCs/>
          <w:color w:val="000000"/>
          <w:spacing w:val="2"/>
          <w:sz w:val="24"/>
          <w:szCs w:val="24"/>
          <w:bdr w:val="none" w:sz="0" w:space="0" w:color="auto" w:frame="1"/>
        </w:rPr>
        <w:t>American Nurse Journal</w:t>
      </w:r>
      <w:r w:rsidRPr="009F4516">
        <w:rPr>
          <w:rFonts w:ascii="Arial" w:eastAsia="Times New Roman" w:hAnsi="Arial" w:cs="Arial"/>
          <w:color w:val="000000"/>
          <w:spacing w:val="2"/>
          <w:sz w:val="24"/>
          <w:szCs w:val="24"/>
          <w:bdr w:val="none" w:sz="0" w:space="0" w:color="auto" w:frame="1"/>
        </w:rPr>
        <w:t>, </w:t>
      </w:r>
      <w:r w:rsidRPr="009F4516">
        <w:rPr>
          <w:rFonts w:ascii="Arial" w:eastAsia="Times New Roman" w:hAnsi="Arial" w:cs="Arial"/>
          <w:i/>
          <w:iCs/>
          <w:color w:val="000000"/>
          <w:spacing w:val="2"/>
          <w:sz w:val="24"/>
          <w:szCs w:val="24"/>
          <w:bdr w:val="none" w:sz="0" w:space="0" w:color="auto" w:frame="1"/>
        </w:rPr>
        <w:t>17</w:t>
      </w:r>
      <w:r w:rsidRPr="009F4516">
        <w:rPr>
          <w:rFonts w:ascii="Arial" w:eastAsia="Times New Roman" w:hAnsi="Arial" w:cs="Arial"/>
          <w:color w:val="000000"/>
          <w:spacing w:val="2"/>
          <w:sz w:val="24"/>
          <w:szCs w:val="24"/>
          <w:bdr w:val="none" w:sz="0" w:space="0" w:color="auto" w:frame="1"/>
        </w:rPr>
        <w:t>(1), 42.</w:t>
      </w:r>
    </w:p>
    <w:p w:rsidR="009F4516" w:rsidRDefault="009F4516" w:rsidP="009F4516">
      <w:pPr>
        <w:shd w:val="clear" w:color="auto" w:fill="FFFFFF"/>
        <w:spacing w:beforeAutospacing="1" w:after="0" w:afterAutospacing="1" w:line="360" w:lineRule="atLeast"/>
        <w:textAlignment w:val="baseline"/>
        <w:rPr>
          <w:rFonts w:ascii="inherit" w:eastAsia="Times New Roman" w:hAnsi="inherit" w:cs="Arial"/>
          <w:color w:val="0000FF"/>
          <w:spacing w:val="2"/>
          <w:sz w:val="24"/>
          <w:szCs w:val="24"/>
          <w:u w:val="single"/>
          <w:bdr w:val="none" w:sz="0" w:space="0" w:color="auto" w:frame="1"/>
        </w:rPr>
      </w:pPr>
      <w:proofErr w:type="gramStart"/>
      <w:r w:rsidRPr="009F4516">
        <w:rPr>
          <w:rFonts w:ascii="Arial" w:eastAsia="Times New Roman" w:hAnsi="Arial" w:cs="Arial"/>
          <w:i/>
          <w:iCs/>
          <w:color w:val="000000"/>
          <w:spacing w:val="2"/>
          <w:sz w:val="24"/>
          <w:szCs w:val="24"/>
          <w:bdr w:val="none" w:sz="0" w:space="0" w:color="auto" w:frame="1"/>
        </w:rPr>
        <w:t>Advocacy - American Nurses Association | ANA</w:t>
      </w:r>
      <w:r w:rsidRPr="009F4516">
        <w:rPr>
          <w:rFonts w:ascii="Arial" w:eastAsia="Times New Roman" w:hAnsi="Arial" w:cs="Arial"/>
          <w:color w:val="000000"/>
          <w:spacing w:val="2"/>
          <w:sz w:val="24"/>
          <w:szCs w:val="24"/>
          <w:bdr w:val="none" w:sz="0" w:space="0" w:color="auto" w:frame="1"/>
        </w:rPr>
        <w:t>.</w:t>
      </w:r>
      <w:proofErr w:type="gramEnd"/>
      <w:r w:rsidRPr="009F4516">
        <w:rPr>
          <w:rFonts w:ascii="Arial" w:eastAsia="Times New Roman" w:hAnsi="Arial" w:cs="Arial"/>
          <w:color w:val="000000"/>
          <w:spacing w:val="2"/>
          <w:sz w:val="24"/>
          <w:szCs w:val="24"/>
          <w:bdr w:val="none" w:sz="0" w:space="0" w:color="auto" w:frame="1"/>
        </w:rPr>
        <w:t xml:space="preserve"> (2020, April 27). ANA. </w:t>
      </w:r>
      <w:hyperlink r:id="rId9" w:tgtFrame="_blank" w:history="1">
        <w:r w:rsidRPr="009F4516">
          <w:rPr>
            <w:rFonts w:ascii="inherit" w:eastAsia="Times New Roman" w:hAnsi="inherit" w:cs="Arial"/>
            <w:color w:val="0000FF"/>
            <w:spacing w:val="2"/>
            <w:sz w:val="24"/>
            <w:szCs w:val="24"/>
            <w:u w:val="single"/>
            <w:bdr w:val="none" w:sz="0" w:space="0" w:color="auto" w:frame="1"/>
          </w:rPr>
          <w:t>https://www.nursingworld.org/practice-policy/advocacy/</w:t>
        </w:r>
      </w:hyperlink>
    </w:p>
    <w:p w:rsidR="00F64528" w:rsidRPr="009F4516" w:rsidRDefault="00F64528" w:rsidP="009F4516">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p>
    <w:p w:rsidR="00AF335E" w:rsidRDefault="00AF335E" w:rsidP="00503F38">
      <w:pPr>
        <w:pStyle w:val="NormalWeb"/>
        <w:shd w:val="clear" w:color="auto" w:fill="FFFFFF"/>
        <w:spacing w:line="360" w:lineRule="atLeast"/>
        <w:textAlignment w:val="baseline"/>
        <w:rPr>
          <w:rStyle w:val="Strong"/>
          <w:color w:val="000000"/>
          <w:spacing w:val="2"/>
          <w:sz w:val="96"/>
          <w:szCs w:val="96"/>
          <w:bdr w:val="none" w:sz="0" w:space="0" w:color="auto" w:frame="1"/>
        </w:rPr>
      </w:pPr>
      <w:r w:rsidRPr="00AF335E">
        <w:rPr>
          <w:rStyle w:val="Strong"/>
          <w:color w:val="000000"/>
          <w:spacing w:val="2"/>
          <w:sz w:val="96"/>
          <w:szCs w:val="96"/>
          <w:bdr w:val="none" w:sz="0" w:space="0" w:color="auto" w:frame="1"/>
        </w:rPr>
        <w:t>5</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b/>
          <w:bCs/>
          <w:color w:val="212121"/>
          <w:spacing w:val="2"/>
          <w:sz w:val="24"/>
          <w:szCs w:val="24"/>
          <w:bdr w:val="none" w:sz="0" w:space="0" w:color="auto" w:frame="1"/>
          <w:shd w:val="clear" w:color="auto" w:fill="FFFFFF"/>
        </w:rPr>
        <w:t>The importance of advocacy as it pertains to client care.</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b/>
          <w:bCs/>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lastRenderedPageBreak/>
        <w:t>Patients are in an incredibly vulnerable position in the healthcare setting.  They trust their life and well-being to strangers.  Often, they are outside their knowledge realm and need advocates who have their best interests at heart and can easily navigate the world of healthcare for them so that they can make informed decisions regarding their care.  (Kurt &amp;</w:t>
      </w:r>
      <w:proofErr w:type="spellStart"/>
      <w:r w:rsidRPr="009F4516">
        <w:rPr>
          <w:rFonts w:ascii="Times New Roman" w:eastAsia="Times New Roman" w:hAnsi="Times New Roman" w:cs="Times New Roman"/>
          <w:color w:val="212121"/>
          <w:spacing w:val="2"/>
          <w:sz w:val="24"/>
          <w:szCs w:val="24"/>
          <w:bdr w:val="none" w:sz="0" w:space="0" w:color="auto" w:frame="1"/>
          <w:shd w:val="clear" w:color="auto" w:fill="FFFFFF"/>
        </w:rPr>
        <w:t>Gurdogan</w:t>
      </w:r>
      <w:proofErr w:type="spellEnd"/>
      <w:r w:rsidRPr="009F4516">
        <w:rPr>
          <w:rFonts w:ascii="Times New Roman" w:eastAsia="Times New Roman" w:hAnsi="Times New Roman" w:cs="Times New Roman"/>
          <w:color w:val="212121"/>
          <w:spacing w:val="2"/>
          <w:sz w:val="24"/>
          <w:szCs w:val="24"/>
          <w:bdr w:val="none" w:sz="0" w:space="0" w:color="auto" w:frame="1"/>
          <w:shd w:val="clear" w:color="auto" w:fill="FFFFFF"/>
        </w:rPr>
        <w:t>, 2023)</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b/>
          <w:bCs/>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proofErr w:type="gramStart"/>
      <w:r w:rsidRPr="009F4516">
        <w:rPr>
          <w:rFonts w:ascii="Times New Roman" w:eastAsia="Times New Roman" w:hAnsi="Times New Roman" w:cs="Times New Roman"/>
          <w:b/>
          <w:bCs/>
          <w:color w:val="212121"/>
          <w:spacing w:val="2"/>
          <w:sz w:val="24"/>
          <w:szCs w:val="24"/>
          <w:bdr w:val="none" w:sz="0" w:space="0" w:color="auto" w:frame="1"/>
          <w:shd w:val="clear" w:color="auto" w:fill="FFFFFF"/>
        </w:rPr>
        <w:t>The nurse's role in client advocacy.</w:t>
      </w:r>
      <w:proofErr w:type="gramEnd"/>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b/>
          <w:bCs/>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At the level of patient care, advocacy by the nurse is of utmost importance.  Nurses have the most intimate relationship with patients and are privy to each patient's individual needs and desires.</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Nurses can be the intermediary between patients and their families to ensure patient autonomy in healthcare decision-making.  Disease and illness put patients at risk of family members usurping healthcare decisions that might not be in the patient's best interest.  (</w:t>
      </w:r>
      <w:proofErr w:type="spellStart"/>
      <w:r w:rsidRPr="009F4516">
        <w:rPr>
          <w:rFonts w:ascii="Times New Roman" w:eastAsia="Times New Roman" w:hAnsi="Times New Roman" w:cs="Times New Roman"/>
          <w:color w:val="212121"/>
          <w:spacing w:val="2"/>
          <w:sz w:val="24"/>
          <w:szCs w:val="24"/>
          <w:bdr w:val="none" w:sz="0" w:space="0" w:color="auto" w:frame="1"/>
          <w:shd w:val="clear" w:color="auto" w:fill="FFFFFF"/>
        </w:rPr>
        <w:t>Abbasinia</w:t>
      </w:r>
      <w:proofErr w:type="spellEnd"/>
      <w:r w:rsidRPr="009F4516">
        <w:rPr>
          <w:rFonts w:ascii="Times New Roman" w:eastAsia="Times New Roman" w:hAnsi="Times New Roman" w:cs="Times New Roman"/>
          <w:color w:val="212121"/>
          <w:spacing w:val="2"/>
          <w:sz w:val="24"/>
          <w:szCs w:val="24"/>
          <w:bdr w:val="none" w:sz="0" w:space="0" w:color="auto" w:frame="1"/>
          <w:shd w:val="clear" w:color="auto" w:fill="FFFFFF"/>
        </w:rPr>
        <w:t xml:space="preserve"> et al., 2020)</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Nurses are the liaison between patients and the rest of the healthcare team.  Assessment and evaluation are essential in communicating a patient's needs to others on the team and advocating for the best care plans.  Nurses are also crucial in conveying the patient’s cultural, religious, or personal wishes to the healthcare team for care that aligns with the patient's values, beliefs, and desires. (</w:t>
      </w:r>
      <w:proofErr w:type="spellStart"/>
      <w:r w:rsidRPr="009F4516">
        <w:rPr>
          <w:rFonts w:ascii="Times New Roman" w:eastAsia="Times New Roman" w:hAnsi="Times New Roman" w:cs="Times New Roman"/>
          <w:color w:val="212121"/>
          <w:spacing w:val="2"/>
          <w:sz w:val="24"/>
          <w:szCs w:val="24"/>
          <w:bdr w:val="none" w:sz="0" w:space="0" w:color="auto" w:frame="1"/>
          <w:shd w:val="clear" w:color="auto" w:fill="FFFFFF"/>
        </w:rPr>
        <w:t>Abbasinia</w:t>
      </w:r>
      <w:proofErr w:type="spellEnd"/>
      <w:r w:rsidRPr="009F4516">
        <w:rPr>
          <w:rFonts w:ascii="Times New Roman" w:eastAsia="Times New Roman" w:hAnsi="Times New Roman" w:cs="Times New Roman"/>
          <w:color w:val="212121"/>
          <w:spacing w:val="2"/>
          <w:sz w:val="24"/>
          <w:szCs w:val="24"/>
          <w:bdr w:val="none" w:sz="0" w:space="0" w:color="auto" w:frame="1"/>
          <w:shd w:val="clear" w:color="auto" w:fill="FFFFFF"/>
        </w:rPr>
        <w:t xml:space="preserve"> et al., 2020)</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Nurses advocate for social justice and health equity for patients.  Finding and connecting patients with community resources to give them the best chance at a healthy quality of life is in a nurse's wheelhouse.  Nurses are in the best position to assess social determinants of health to understand where patients are at the most risk and to help alleviate that risk. (</w:t>
      </w:r>
      <w:proofErr w:type="spellStart"/>
      <w:r w:rsidRPr="009F4516">
        <w:rPr>
          <w:rFonts w:ascii="Times New Roman" w:eastAsia="Times New Roman" w:hAnsi="Times New Roman" w:cs="Times New Roman"/>
          <w:color w:val="212121"/>
          <w:spacing w:val="2"/>
          <w:sz w:val="24"/>
          <w:szCs w:val="24"/>
          <w:bdr w:val="none" w:sz="0" w:space="0" w:color="auto" w:frame="1"/>
          <w:shd w:val="clear" w:color="auto" w:fill="FFFFFF"/>
        </w:rPr>
        <w:t>Abbasinia</w:t>
      </w:r>
      <w:proofErr w:type="spellEnd"/>
      <w:r w:rsidRPr="009F4516">
        <w:rPr>
          <w:rFonts w:ascii="Times New Roman" w:eastAsia="Times New Roman" w:hAnsi="Times New Roman" w:cs="Times New Roman"/>
          <w:color w:val="212121"/>
          <w:spacing w:val="2"/>
          <w:sz w:val="24"/>
          <w:szCs w:val="24"/>
          <w:bdr w:val="none" w:sz="0" w:space="0" w:color="auto" w:frame="1"/>
          <w:shd w:val="clear" w:color="auto" w:fill="FFFFFF"/>
        </w:rPr>
        <w:t xml:space="preserve"> et al., 2020)</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b/>
          <w:bCs/>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b/>
          <w:bCs/>
          <w:color w:val="212121"/>
          <w:spacing w:val="2"/>
          <w:sz w:val="24"/>
          <w:szCs w:val="24"/>
          <w:bdr w:val="none" w:sz="0" w:space="0" w:color="auto" w:frame="1"/>
          <w:shd w:val="clear" w:color="auto" w:fill="FFFFFF"/>
        </w:rPr>
        <w:t>Describe a situation in which you were involved with client advocacy. Explain what the advocacy accomplished for the client and what the repercussions would have been if the client had not had an advocate.</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b/>
          <w:bCs/>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xml:space="preserve">As a sexual assault nurse, I am involved in patient advocacy with each and every one of my patients.  I advocate with law enforcement to ensure patient dignity and respect.  I advocate with doctors to ensure patients receive appropriate scans and prophylactic medications according to each patient's experience. I advocate with social work to ensure that each patient </w:t>
      </w:r>
      <w:r w:rsidRPr="009F4516">
        <w:rPr>
          <w:rFonts w:ascii="Times New Roman" w:eastAsia="Times New Roman" w:hAnsi="Times New Roman" w:cs="Times New Roman"/>
          <w:color w:val="212121"/>
          <w:spacing w:val="2"/>
          <w:sz w:val="24"/>
          <w:szCs w:val="24"/>
          <w:bdr w:val="none" w:sz="0" w:space="0" w:color="auto" w:frame="1"/>
          <w:shd w:val="clear" w:color="auto" w:fill="FFFFFF"/>
        </w:rPr>
        <w:lastRenderedPageBreak/>
        <w:t>is offered resources aligned with what the patient needs regarding housing, transportation, counseling, and outside advocacy.</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The repercussions of not having an advocate are detrimental to my patients.  I encounter my patients with heightened emotions secondary to acute trauma that can hinder their decision-making capacity and ability to advocate for themselves.  Not having someone to advocate for their needs could result in unwanted pregnancy, sexually transmitted diseases that could affect their health for a lifetime, an increased sense of blame in interactions with law enforcement, which could lead to worsening mental health and suicidal ideation and attempts, discharging back to the situation that resulted in sexual assault in the beginning, and general feelings of hopelessness and not having support.</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Advocacy is crucial for nurses to understand and take ownership of.  It can mean the difference between a patient being healthy and able to contribute to society and their family or being incapacitated and unable to live life to the fullest.</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References:</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212121"/>
          <w:spacing w:val="2"/>
          <w:sz w:val="24"/>
          <w:szCs w:val="24"/>
          <w:bdr w:val="none" w:sz="0" w:space="0" w:color="auto" w:frame="1"/>
          <w:shd w:val="clear" w:color="auto" w:fill="FFFFFF"/>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proofErr w:type="spellStart"/>
      <w:proofErr w:type="gramStart"/>
      <w:r w:rsidRPr="009F4516">
        <w:rPr>
          <w:rFonts w:ascii="Times New Roman" w:eastAsia="Times New Roman" w:hAnsi="Times New Roman" w:cs="Times New Roman"/>
          <w:color w:val="000000"/>
          <w:spacing w:val="2"/>
          <w:sz w:val="24"/>
          <w:szCs w:val="24"/>
          <w:bdr w:val="none" w:sz="0" w:space="0" w:color="auto" w:frame="1"/>
        </w:rPr>
        <w:t>Abbasinia</w:t>
      </w:r>
      <w:proofErr w:type="spellEnd"/>
      <w:r w:rsidRPr="009F4516">
        <w:rPr>
          <w:rFonts w:ascii="Times New Roman" w:eastAsia="Times New Roman" w:hAnsi="Times New Roman" w:cs="Times New Roman"/>
          <w:color w:val="000000"/>
          <w:spacing w:val="2"/>
          <w:sz w:val="24"/>
          <w:szCs w:val="24"/>
          <w:bdr w:val="none" w:sz="0" w:space="0" w:color="auto" w:frame="1"/>
        </w:rPr>
        <w:t>, M., Ahmadi, F., &amp;</w:t>
      </w:r>
      <w:proofErr w:type="spellStart"/>
      <w:r w:rsidRPr="009F4516">
        <w:rPr>
          <w:rFonts w:ascii="Times New Roman" w:eastAsia="Times New Roman" w:hAnsi="Times New Roman" w:cs="Times New Roman"/>
          <w:color w:val="000000"/>
          <w:spacing w:val="2"/>
          <w:sz w:val="24"/>
          <w:szCs w:val="24"/>
          <w:bdr w:val="none" w:sz="0" w:space="0" w:color="auto" w:frame="1"/>
        </w:rPr>
        <w:t>Kazemnejad</w:t>
      </w:r>
      <w:proofErr w:type="spellEnd"/>
      <w:r w:rsidRPr="009F4516">
        <w:rPr>
          <w:rFonts w:ascii="Times New Roman" w:eastAsia="Times New Roman" w:hAnsi="Times New Roman" w:cs="Times New Roman"/>
          <w:color w:val="000000"/>
          <w:spacing w:val="2"/>
          <w:sz w:val="24"/>
          <w:szCs w:val="24"/>
          <w:bdr w:val="none" w:sz="0" w:space="0" w:color="auto" w:frame="1"/>
        </w:rPr>
        <w:t>, A. (2020).</w:t>
      </w:r>
      <w:proofErr w:type="gramEnd"/>
      <w:r w:rsidRPr="009F4516">
        <w:rPr>
          <w:rFonts w:ascii="Times New Roman" w:eastAsia="Times New Roman" w:hAnsi="Times New Roman" w:cs="Times New Roman"/>
          <w:color w:val="000000"/>
          <w:spacing w:val="2"/>
          <w:sz w:val="24"/>
          <w:szCs w:val="24"/>
          <w:bdr w:val="none" w:sz="0" w:space="0" w:color="auto" w:frame="1"/>
        </w:rPr>
        <w:t xml:space="preserve"> Patient advocacy in nursing: A concept analysis. </w:t>
      </w:r>
      <w:proofErr w:type="gramStart"/>
      <w:r w:rsidRPr="009F4516">
        <w:rPr>
          <w:rFonts w:ascii="inherit" w:eastAsia="Times New Roman" w:hAnsi="inherit" w:cs="Times New Roman"/>
          <w:i/>
          <w:iCs/>
          <w:color w:val="000000"/>
          <w:spacing w:val="2"/>
          <w:sz w:val="24"/>
          <w:szCs w:val="24"/>
          <w:bdr w:val="none" w:sz="0" w:space="0" w:color="auto" w:frame="1"/>
        </w:rPr>
        <w:t>Nursing Ethics</w:t>
      </w:r>
      <w:r w:rsidRPr="009F4516">
        <w:rPr>
          <w:rFonts w:ascii="Times New Roman" w:eastAsia="Times New Roman" w:hAnsi="Times New Roman" w:cs="Times New Roman"/>
          <w:color w:val="000000"/>
          <w:spacing w:val="2"/>
          <w:sz w:val="24"/>
          <w:szCs w:val="24"/>
          <w:bdr w:val="none" w:sz="0" w:space="0" w:color="auto" w:frame="1"/>
        </w:rPr>
        <w:t>, </w:t>
      </w:r>
      <w:r w:rsidRPr="009F4516">
        <w:rPr>
          <w:rFonts w:ascii="inherit" w:eastAsia="Times New Roman" w:hAnsi="inherit" w:cs="Times New Roman"/>
          <w:i/>
          <w:iCs/>
          <w:color w:val="000000"/>
          <w:spacing w:val="2"/>
          <w:sz w:val="24"/>
          <w:szCs w:val="24"/>
          <w:bdr w:val="none" w:sz="0" w:space="0" w:color="auto" w:frame="1"/>
        </w:rPr>
        <w:t>27</w:t>
      </w:r>
      <w:r w:rsidRPr="009F4516">
        <w:rPr>
          <w:rFonts w:ascii="Times New Roman" w:eastAsia="Times New Roman" w:hAnsi="Times New Roman" w:cs="Times New Roman"/>
          <w:color w:val="000000"/>
          <w:spacing w:val="2"/>
          <w:sz w:val="24"/>
          <w:szCs w:val="24"/>
          <w:bdr w:val="none" w:sz="0" w:space="0" w:color="auto" w:frame="1"/>
        </w:rPr>
        <w:t>(1), 141–151.</w:t>
      </w:r>
      <w:proofErr w:type="gramEnd"/>
      <w:r w:rsidRPr="009F4516">
        <w:rPr>
          <w:rFonts w:ascii="Times New Roman" w:eastAsia="Times New Roman" w:hAnsi="Times New Roman" w:cs="Times New Roman"/>
          <w:color w:val="000000"/>
          <w:spacing w:val="2"/>
          <w:sz w:val="24"/>
          <w:szCs w:val="24"/>
          <w:bdr w:val="none" w:sz="0" w:space="0" w:color="auto" w:frame="1"/>
        </w:rPr>
        <w:t> </w:t>
      </w:r>
      <w:hyperlink r:id="rId10" w:tgtFrame="_blank" w:history="1">
        <w:r w:rsidRPr="009F4516">
          <w:rPr>
            <w:rFonts w:ascii="inherit" w:eastAsia="Times New Roman" w:hAnsi="inherit" w:cs="Times New Roman"/>
            <w:color w:val="0000FF"/>
            <w:spacing w:val="2"/>
            <w:sz w:val="24"/>
            <w:szCs w:val="24"/>
            <w:u w:val="single"/>
            <w:bdr w:val="none" w:sz="0" w:space="0" w:color="auto" w:frame="1"/>
          </w:rPr>
          <w:t>https://doi-org.lopes.idm.oclc.org/10.1177/0969733019832950</w:t>
        </w:r>
      </w:hyperlink>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color w:val="000000"/>
          <w:spacing w:val="2"/>
          <w:sz w:val="24"/>
          <w:szCs w:val="24"/>
          <w:bdr w:val="none" w:sz="0" w:space="0" w:color="auto" w:frame="1"/>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proofErr w:type="spellStart"/>
      <w:r w:rsidRPr="009F4516">
        <w:rPr>
          <w:rFonts w:ascii="Times New Roman" w:eastAsia="Times New Roman" w:hAnsi="Times New Roman" w:cs="Times New Roman"/>
          <w:color w:val="000000"/>
          <w:spacing w:val="2"/>
          <w:sz w:val="24"/>
          <w:szCs w:val="24"/>
          <w:bdr w:val="none" w:sz="0" w:space="0" w:color="auto" w:frame="1"/>
        </w:rPr>
        <w:t>Helbig</w:t>
      </w:r>
      <w:proofErr w:type="spellEnd"/>
      <w:r w:rsidRPr="009F4516">
        <w:rPr>
          <w:rFonts w:ascii="Times New Roman" w:eastAsia="Times New Roman" w:hAnsi="Times New Roman" w:cs="Times New Roman"/>
          <w:color w:val="000000"/>
          <w:spacing w:val="2"/>
          <w:sz w:val="24"/>
          <w:szCs w:val="24"/>
          <w:bdr w:val="none" w:sz="0" w:space="0" w:color="auto" w:frame="1"/>
        </w:rPr>
        <w:t xml:space="preserve">, J. (2022). </w:t>
      </w:r>
      <w:proofErr w:type="gramStart"/>
      <w:r w:rsidRPr="009F4516">
        <w:rPr>
          <w:rFonts w:ascii="Times New Roman" w:eastAsia="Times New Roman" w:hAnsi="Times New Roman" w:cs="Times New Roman"/>
          <w:color w:val="000000"/>
          <w:spacing w:val="2"/>
          <w:sz w:val="24"/>
          <w:szCs w:val="24"/>
          <w:bdr w:val="none" w:sz="0" w:space="0" w:color="auto" w:frame="1"/>
        </w:rPr>
        <w:t>Professional engagement.</w:t>
      </w:r>
      <w:proofErr w:type="gramEnd"/>
      <w:r w:rsidRPr="009F4516">
        <w:rPr>
          <w:rFonts w:ascii="Times New Roman" w:eastAsia="Times New Roman" w:hAnsi="Times New Roman" w:cs="Times New Roman"/>
          <w:color w:val="000000"/>
          <w:spacing w:val="2"/>
          <w:sz w:val="24"/>
          <w:szCs w:val="24"/>
          <w:bdr w:val="none" w:sz="0" w:space="0" w:color="auto" w:frame="1"/>
        </w:rPr>
        <w:t xml:space="preserve"> In Grand Canyon University (Ed.), </w:t>
      </w:r>
      <w:r w:rsidRPr="009F4516">
        <w:rPr>
          <w:rFonts w:ascii="inherit" w:eastAsia="Times New Roman" w:hAnsi="inherit" w:cs="Times New Roman"/>
          <w:i/>
          <w:iCs/>
          <w:color w:val="000000"/>
          <w:spacing w:val="2"/>
          <w:sz w:val="24"/>
          <w:szCs w:val="24"/>
          <w:bdr w:val="none" w:sz="0" w:space="0" w:color="auto" w:frame="1"/>
        </w:rPr>
        <w:t>Dynamics in nursing: Art &amp; science of professional practice </w:t>
      </w:r>
      <w:r w:rsidRPr="009F4516">
        <w:rPr>
          <w:rFonts w:ascii="Times New Roman" w:eastAsia="Times New Roman" w:hAnsi="Times New Roman" w:cs="Times New Roman"/>
          <w:color w:val="000000"/>
          <w:spacing w:val="2"/>
          <w:sz w:val="24"/>
          <w:szCs w:val="24"/>
          <w:bdr w:val="none" w:sz="0" w:space="0" w:color="auto" w:frame="1"/>
        </w:rPr>
        <w:t>(2</w:t>
      </w:r>
      <w:r w:rsidRPr="009F4516">
        <w:rPr>
          <w:rFonts w:ascii="Times New Roman" w:eastAsia="Times New Roman" w:hAnsi="Times New Roman" w:cs="Times New Roman"/>
          <w:color w:val="000000"/>
          <w:spacing w:val="2"/>
          <w:sz w:val="24"/>
          <w:szCs w:val="24"/>
          <w:bdr w:val="none" w:sz="0" w:space="0" w:color="auto" w:frame="1"/>
          <w:vertAlign w:val="superscript"/>
        </w:rPr>
        <w:t>nd</w:t>
      </w:r>
      <w:r w:rsidRPr="009F4516">
        <w:rPr>
          <w:rFonts w:ascii="Times New Roman" w:eastAsia="Times New Roman" w:hAnsi="Times New Roman" w:cs="Times New Roman"/>
          <w:color w:val="000000"/>
          <w:spacing w:val="2"/>
          <w:sz w:val="24"/>
          <w:szCs w:val="24"/>
          <w:bdr w:val="none" w:sz="0" w:space="0" w:color="auto" w:frame="1"/>
        </w:rPr>
        <w:t xml:space="preserve"> ed., pp. 142-187). </w:t>
      </w:r>
      <w:proofErr w:type="gramStart"/>
      <w:r w:rsidRPr="009F4516">
        <w:rPr>
          <w:rFonts w:ascii="Times New Roman" w:eastAsia="Times New Roman" w:hAnsi="Times New Roman" w:cs="Times New Roman"/>
          <w:color w:val="000000"/>
          <w:spacing w:val="2"/>
          <w:sz w:val="24"/>
          <w:szCs w:val="24"/>
          <w:bdr w:val="none" w:sz="0" w:space="0" w:color="auto" w:frame="1"/>
        </w:rPr>
        <w:t>GCU</w:t>
      </w:r>
      <w:r w:rsidRPr="009F4516">
        <w:rPr>
          <w:rFonts w:ascii="inherit" w:eastAsia="Times New Roman" w:hAnsi="inherit" w:cs="Times New Roman"/>
          <w:i/>
          <w:iCs/>
          <w:color w:val="000000"/>
          <w:spacing w:val="2"/>
          <w:sz w:val="24"/>
          <w:szCs w:val="24"/>
          <w:bdr w:val="none" w:sz="0" w:space="0" w:color="auto" w:frame="1"/>
        </w:rPr>
        <w:t>.</w:t>
      </w:r>
      <w:proofErr w:type="gramEnd"/>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r w:rsidRPr="009F4516">
        <w:rPr>
          <w:rFonts w:ascii="Times New Roman" w:eastAsia="Times New Roman" w:hAnsi="Times New Roman" w:cs="Times New Roman"/>
          <w:i/>
          <w:iCs/>
          <w:color w:val="000000"/>
          <w:spacing w:val="2"/>
          <w:sz w:val="24"/>
          <w:szCs w:val="24"/>
          <w:bdr w:val="none" w:sz="0" w:space="0" w:color="auto" w:frame="1"/>
        </w:rPr>
        <w:t> </w:t>
      </w:r>
    </w:p>
    <w:p w:rsidR="009F4516" w:rsidRPr="009F4516" w:rsidRDefault="009F4516" w:rsidP="009F4516">
      <w:pPr>
        <w:shd w:val="clear" w:color="auto" w:fill="FFFFFF"/>
        <w:spacing w:after="0" w:line="360" w:lineRule="atLeast"/>
        <w:textAlignment w:val="baseline"/>
        <w:rPr>
          <w:rFonts w:ascii="Calibri" w:eastAsia="Times New Roman" w:hAnsi="Calibri" w:cs="Calibri"/>
          <w:color w:val="212121"/>
          <w:spacing w:val="2"/>
          <w:sz w:val="24"/>
          <w:szCs w:val="24"/>
        </w:rPr>
      </w:pPr>
      <w:proofErr w:type="gramStart"/>
      <w:r w:rsidRPr="009F4516">
        <w:rPr>
          <w:rFonts w:ascii="Times New Roman" w:eastAsia="Times New Roman" w:hAnsi="Times New Roman" w:cs="Times New Roman"/>
          <w:color w:val="000000"/>
          <w:spacing w:val="2"/>
          <w:sz w:val="24"/>
          <w:szCs w:val="24"/>
          <w:bdr w:val="none" w:sz="0" w:space="0" w:color="auto" w:frame="1"/>
        </w:rPr>
        <w:t>Kurt, D., &amp;</w:t>
      </w:r>
      <w:proofErr w:type="spellStart"/>
      <w:r w:rsidRPr="009F4516">
        <w:rPr>
          <w:rFonts w:ascii="Times New Roman" w:eastAsia="Times New Roman" w:hAnsi="Times New Roman" w:cs="Times New Roman"/>
          <w:color w:val="000000"/>
          <w:spacing w:val="2"/>
          <w:sz w:val="24"/>
          <w:szCs w:val="24"/>
          <w:bdr w:val="none" w:sz="0" w:space="0" w:color="auto" w:frame="1"/>
        </w:rPr>
        <w:t>Gurdogan</w:t>
      </w:r>
      <w:proofErr w:type="spellEnd"/>
      <w:r w:rsidRPr="009F4516">
        <w:rPr>
          <w:rFonts w:ascii="Times New Roman" w:eastAsia="Times New Roman" w:hAnsi="Times New Roman" w:cs="Times New Roman"/>
          <w:color w:val="000000"/>
          <w:spacing w:val="2"/>
          <w:sz w:val="24"/>
          <w:szCs w:val="24"/>
          <w:bdr w:val="none" w:sz="0" w:space="0" w:color="auto" w:frame="1"/>
        </w:rPr>
        <w:t>, E. P. (2023).</w:t>
      </w:r>
      <w:proofErr w:type="gramEnd"/>
      <w:r w:rsidRPr="009F4516">
        <w:rPr>
          <w:rFonts w:ascii="Times New Roman" w:eastAsia="Times New Roman" w:hAnsi="Times New Roman" w:cs="Times New Roman"/>
          <w:color w:val="000000"/>
          <w:spacing w:val="2"/>
          <w:sz w:val="24"/>
          <w:szCs w:val="24"/>
          <w:bdr w:val="none" w:sz="0" w:space="0" w:color="auto" w:frame="1"/>
        </w:rPr>
        <w:t xml:space="preserve"> </w:t>
      </w:r>
      <w:proofErr w:type="gramStart"/>
      <w:r w:rsidRPr="009F4516">
        <w:rPr>
          <w:rFonts w:ascii="Times New Roman" w:eastAsia="Times New Roman" w:hAnsi="Times New Roman" w:cs="Times New Roman"/>
          <w:color w:val="000000"/>
          <w:spacing w:val="2"/>
          <w:sz w:val="24"/>
          <w:szCs w:val="24"/>
          <w:bdr w:val="none" w:sz="0" w:space="0" w:color="auto" w:frame="1"/>
        </w:rPr>
        <w:t>Professional autonomy and patient advocacy in nurses.</w:t>
      </w:r>
      <w:proofErr w:type="gramEnd"/>
      <w:r w:rsidRPr="009F4516">
        <w:rPr>
          <w:rFonts w:ascii="Times New Roman" w:eastAsia="Times New Roman" w:hAnsi="Times New Roman" w:cs="Times New Roman"/>
          <w:color w:val="000000"/>
          <w:spacing w:val="2"/>
          <w:sz w:val="24"/>
          <w:szCs w:val="24"/>
          <w:bdr w:val="none" w:sz="0" w:space="0" w:color="auto" w:frame="1"/>
        </w:rPr>
        <w:t> </w:t>
      </w:r>
      <w:r w:rsidRPr="009F4516">
        <w:rPr>
          <w:rFonts w:ascii="inherit" w:eastAsia="Times New Roman" w:hAnsi="inherit" w:cs="Times New Roman"/>
          <w:i/>
          <w:iCs/>
          <w:color w:val="000000"/>
          <w:spacing w:val="2"/>
          <w:sz w:val="24"/>
          <w:szCs w:val="24"/>
          <w:bdr w:val="none" w:sz="0" w:space="0" w:color="auto" w:frame="1"/>
        </w:rPr>
        <w:t>Collegian</w:t>
      </w:r>
      <w:r w:rsidRPr="009F4516">
        <w:rPr>
          <w:rFonts w:ascii="Times New Roman" w:eastAsia="Times New Roman" w:hAnsi="Times New Roman" w:cs="Times New Roman"/>
          <w:color w:val="000000"/>
          <w:spacing w:val="2"/>
          <w:sz w:val="24"/>
          <w:szCs w:val="24"/>
          <w:bdr w:val="none" w:sz="0" w:space="0" w:color="auto" w:frame="1"/>
        </w:rPr>
        <w:t>, </w:t>
      </w:r>
      <w:r w:rsidRPr="009F4516">
        <w:rPr>
          <w:rFonts w:ascii="inherit" w:eastAsia="Times New Roman" w:hAnsi="inherit" w:cs="Times New Roman"/>
          <w:i/>
          <w:iCs/>
          <w:color w:val="000000"/>
          <w:spacing w:val="2"/>
          <w:sz w:val="24"/>
          <w:szCs w:val="24"/>
          <w:bdr w:val="none" w:sz="0" w:space="0" w:color="auto" w:frame="1"/>
        </w:rPr>
        <w:t>30</w:t>
      </w:r>
      <w:r w:rsidRPr="009F4516">
        <w:rPr>
          <w:rFonts w:ascii="Times New Roman" w:eastAsia="Times New Roman" w:hAnsi="Times New Roman" w:cs="Times New Roman"/>
          <w:color w:val="000000"/>
          <w:spacing w:val="2"/>
          <w:sz w:val="24"/>
          <w:szCs w:val="24"/>
          <w:bdr w:val="none" w:sz="0" w:space="0" w:color="auto" w:frame="1"/>
        </w:rPr>
        <w:t>(2), 327–334. https://doi-org.lopes.idm.oclc.org/10.1016/j.colegn.2022.09.015</w:t>
      </w:r>
    </w:p>
    <w:p w:rsidR="00074E87" w:rsidRDefault="00074E87" w:rsidP="00C4670D">
      <w:pPr>
        <w:pStyle w:val="NormalWeb"/>
        <w:shd w:val="clear" w:color="auto" w:fill="FFFFFF"/>
        <w:spacing w:line="360" w:lineRule="atLeast"/>
        <w:textAlignment w:val="baseline"/>
        <w:rPr>
          <w:color w:val="212121"/>
          <w:spacing w:val="2"/>
          <w:sz w:val="96"/>
          <w:szCs w:val="96"/>
        </w:rPr>
      </w:pPr>
      <w:r>
        <w:rPr>
          <w:color w:val="212121"/>
          <w:spacing w:val="2"/>
          <w:sz w:val="96"/>
          <w:szCs w:val="96"/>
        </w:rPr>
        <w:t>6</w:t>
      </w:r>
    </w:p>
    <w:p w:rsidR="00BB2694" w:rsidRPr="00BB2694" w:rsidRDefault="00BB2694" w:rsidP="00BB2694">
      <w:pPr>
        <w:spacing w:beforeAutospacing="1" w:after="0" w:afterAutospacing="1" w:line="360" w:lineRule="atLeast"/>
        <w:textAlignment w:val="baseline"/>
        <w:rPr>
          <w:rFonts w:ascii="inherit" w:eastAsia="Times New Roman" w:hAnsi="inherit" w:cs="Times New Roman"/>
          <w:sz w:val="24"/>
          <w:szCs w:val="24"/>
        </w:rPr>
      </w:pPr>
      <w:r w:rsidRPr="00BB2694">
        <w:rPr>
          <w:rFonts w:ascii="inherit" w:eastAsia="Times New Roman" w:hAnsi="inherit" w:cs="Times New Roman"/>
          <w:b/>
          <w:bCs/>
          <w:sz w:val="24"/>
          <w:szCs w:val="24"/>
          <w:bdr w:val="none" w:sz="0" w:space="0" w:color="auto" w:frame="1"/>
        </w:rPr>
        <w:t>Importance of Advocacy to Client Care</w:t>
      </w:r>
      <w:r w:rsidRPr="00BB2694">
        <w:rPr>
          <w:rFonts w:ascii="inherit" w:eastAsia="Times New Roman" w:hAnsi="inherit" w:cs="Times New Roman"/>
          <w:sz w:val="24"/>
          <w:szCs w:val="24"/>
        </w:rPr>
        <w:br/>
      </w:r>
      <w:proofErr w:type="gramStart"/>
      <w:r w:rsidRPr="00BB2694">
        <w:rPr>
          <w:rFonts w:ascii="inherit" w:eastAsia="Times New Roman" w:hAnsi="inherit" w:cs="Times New Roman"/>
          <w:sz w:val="24"/>
          <w:szCs w:val="24"/>
        </w:rPr>
        <w:t>Nursing</w:t>
      </w:r>
      <w:proofErr w:type="gramEnd"/>
      <w:r w:rsidRPr="00BB2694">
        <w:rPr>
          <w:rFonts w:ascii="inherit" w:eastAsia="Times New Roman" w:hAnsi="inherit" w:cs="Times New Roman"/>
          <w:sz w:val="24"/>
          <w:szCs w:val="24"/>
        </w:rPr>
        <w:t xml:space="preserve"> advocacy is essential to patient well-being and rights. Nurses represent patients' needs, preferences, and rights in the healthcare system. This advocacy ensures that clients </w:t>
      </w:r>
      <w:r w:rsidRPr="00BB2694">
        <w:rPr>
          <w:rFonts w:ascii="inherit" w:eastAsia="Times New Roman" w:hAnsi="inherit" w:cs="Times New Roman"/>
          <w:sz w:val="24"/>
          <w:szCs w:val="24"/>
        </w:rPr>
        <w:lastRenderedPageBreak/>
        <w:t>receive the best care and can make informed health decisions. Advocacy in client care protects and promotes patient interests (Nsiah et al., 2019). </w:t>
      </w:r>
      <w:r w:rsidRPr="00BB2694">
        <w:rPr>
          <w:rFonts w:ascii="inherit" w:eastAsia="Times New Roman" w:hAnsi="inherit" w:cs="Times New Roman"/>
          <w:sz w:val="24"/>
          <w:szCs w:val="24"/>
        </w:rPr>
        <w:br/>
      </w:r>
      <w:r w:rsidRPr="00BB2694">
        <w:rPr>
          <w:rFonts w:ascii="inherit" w:eastAsia="Times New Roman" w:hAnsi="inherit" w:cs="Times New Roman"/>
          <w:b/>
          <w:bCs/>
          <w:sz w:val="24"/>
          <w:szCs w:val="24"/>
          <w:bdr w:val="none" w:sz="0" w:space="0" w:color="auto" w:frame="1"/>
        </w:rPr>
        <w:t>Nurse’s role in client advocacy</w:t>
      </w:r>
      <w:r w:rsidRPr="00BB2694">
        <w:rPr>
          <w:rFonts w:ascii="inherit" w:eastAsia="Times New Roman" w:hAnsi="inherit" w:cs="Times New Roman"/>
          <w:sz w:val="24"/>
          <w:szCs w:val="24"/>
        </w:rPr>
        <w:br/>
        <w:t>Nurses can advocate for patients because they are often their first healthcare contact. They ensure patients' voices are heard, preferences protected, and concerns addressed, building trust and partnership between the healthcare team and client. Advocates also address patient safety, informed consent, and resource access. A nurse's client advocacy role is complex (Maurer et al., 2019). This involves actively listening to clients' concerns, providing accurate information, and guiding their decisions. To meet clients' needs, nurses must work with other healthcare professionals to advocate for additional tests, treatments, or consultations. Advocacy also involves client confidentiality and privacy.</w:t>
      </w:r>
      <w:r w:rsidRPr="00BB2694">
        <w:rPr>
          <w:rFonts w:ascii="inherit" w:eastAsia="Times New Roman" w:hAnsi="inherit" w:cs="Times New Roman"/>
          <w:sz w:val="24"/>
          <w:szCs w:val="24"/>
        </w:rPr>
        <w:br/>
      </w:r>
      <w:r w:rsidRPr="00BB2694">
        <w:rPr>
          <w:rFonts w:ascii="inherit" w:eastAsia="Times New Roman" w:hAnsi="inherit" w:cs="Times New Roman"/>
          <w:b/>
          <w:bCs/>
          <w:sz w:val="24"/>
          <w:szCs w:val="24"/>
          <w:bdr w:val="none" w:sz="0" w:space="0" w:color="auto" w:frame="1"/>
        </w:rPr>
        <w:t>Situation for Client Advocacy</w:t>
      </w:r>
      <w:r w:rsidRPr="00BB2694">
        <w:rPr>
          <w:rFonts w:ascii="inherit" w:eastAsia="Times New Roman" w:hAnsi="inherit" w:cs="Times New Roman"/>
          <w:sz w:val="24"/>
          <w:szCs w:val="24"/>
        </w:rPr>
        <w:br/>
        <w:t>I was involved in advocacy with a patient, who suffered from a terminal illness. The medical team's treatment plan worried the patient. The advocacy task here involved carefully explaining treatment options, benefits, and risks to the client. The patient had Side effects, which seemed to worry him. The advocate entailed discussing the patient's concerns with the medical team and ensuring they considered his preferences. I arranged a meeting with the healthcare team. Through advocacy, the team adjusted the treatment plan to satisfy the patient.</w:t>
      </w:r>
      <w:r w:rsidRPr="00BB2694">
        <w:rPr>
          <w:rFonts w:ascii="inherit" w:eastAsia="Times New Roman" w:hAnsi="inherit" w:cs="Times New Roman"/>
          <w:sz w:val="24"/>
          <w:szCs w:val="24"/>
        </w:rPr>
        <w:br/>
      </w:r>
      <w:r w:rsidRPr="00BB2694">
        <w:rPr>
          <w:rFonts w:ascii="inherit" w:eastAsia="Times New Roman" w:hAnsi="inherit" w:cs="Times New Roman"/>
          <w:b/>
          <w:bCs/>
          <w:sz w:val="24"/>
          <w:szCs w:val="24"/>
          <w:bdr w:val="none" w:sz="0" w:space="0" w:color="auto" w:frame="1"/>
        </w:rPr>
        <w:t> What the Advocacy Achieved for Clients and Repercussions if the Client did not have Advocate</w:t>
      </w:r>
      <w:r w:rsidRPr="00BB2694">
        <w:rPr>
          <w:rFonts w:ascii="inherit" w:eastAsia="Times New Roman" w:hAnsi="inherit" w:cs="Times New Roman"/>
          <w:sz w:val="24"/>
          <w:szCs w:val="24"/>
        </w:rPr>
        <w:br/>
        <w:t>Advocacy empowered the patient to participate in his care actively, improved his satisfaction with healthcare, and increased treatment adherence. Without a nurse advocate the patient could have suffered severe consequences. He may have chosen an unsuitable treatment plan, which could have caused complications, decreased adherence, and lowered healthcare system trust. With advocacy, patient outcomes and satisfaction may have recovered. Ultimately, client care advocacy is essential to ensure patients' voices, rights, and preferences are heard in the healthcare system. As advocates, nurses engage with clients, collaborate with healthcare teams, and help clients make informed decisions. Advocacy can improve a patient's care experience and outcomes, but lacking advocacy can have negative consequences.</w:t>
      </w:r>
      <w:r w:rsidRPr="00BB2694">
        <w:rPr>
          <w:rFonts w:ascii="inherit" w:eastAsia="Times New Roman" w:hAnsi="inherit" w:cs="Times New Roman"/>
          <w:sz w:val="24"/>
          <w:szCs w:val="24"/>
        </w:rPr>
        <w:br/>
      </w:r>
      <w:r w:rsidRPr="00BB2694">
        <w:rPr>
          <w:rFonts w:ascii="inherit" w:eastAsia="Times New Roman" w:hAnsi="inherit" w:cs="Times New Roman"/>
          <w:b/>
          <w:bCs/>
          <w:sz w:val="24"/>
          <w:szCs w:val="24"/>
          <w:bdr w:val="none" w:sz="0" w:space="0" w:color="auto" w:frame="1"/>
        </w:rPr>
        <w:t> </w:t>
      </w:r>
      <w:r w:rsidRPr="00BB2694">
        <w:rPr>
          <w:rFonts w:ascii="inherit" w:eastAsia="Times New Roman" w:hAnsi="inherit" w:cs="Times New Roman"/>
          <w:sz w:val="24"/>
          <w:szCs w:val="24"/>
        </w:rPr>
        <w:br/>
      </w:r>
      <w:proofErr w:type="gramStart"/>
      <w:r w:rsidRPr="00BB2694">
        <w:rPr>
          <w:rFonts w:ascii="inherit" w:eastAsia="Times New Roman" w:hAnsi="inherit" w:cs="Times New Roman"/>
          <w:b/>
          <w:bCs/>
          <w:sz w:val="24"/>
          <w:szCs w:val="24"/>
          <w:bdr w:val="none" w:sz="0" w:space="0" w:color="auto" w:frame="1"/>
        </w:rPr>
        <w:t>References</w:t>
      </w:r>
      <w:r w:rsidRPr="00BB2694">
        <w:rPr>
          <w:rFonts w:ascii="inherit" w:eastAsia="Times New Roman" w:hAnsi="inherit" w:cs="Times New Roman"/>
          <w:sz w:val="24"/>
          <w:szCs w:val="24"/>
        </w:rPr>
        <w:br/>
        <w:t xml:space="preserve">Maurer, M., </w:t>
      </w:r>
      <w:proofErr w:type="spellStart"/>
      <w:r w:rsidRPr="00BB2694">
        <w:rPr>
          <w:rFonts w:ascii="inherit" w:eastAsia="Times New Roman" w:hAnsi="inherit" w:cs="Times New Roman"/>
          <w:sz w:val="24"/>
          <w:szCs w:val="24"/>
        </w:rPr>
        <w:t>Dardess</w:t>
      </w:r>
      <w:proofErr w:type="spellEnd"/>
      <w:r w:rsidRPr="00BB2694">
        <w:rPr>
          <w:rFonts w:ascii="inherit" w:eastAsia="Times New Roman" w:hAnsi="inherit" w:cs="Times New Roman"/>
          <w:sz w:val="24"/>
          <w:szCs w:val="24"/>
        </w:rPr>
        <w:t>, P., &amp; Rouse, T. B. (2019).</w:t>
      </w:r>
      <w:proofErr w:type="gramEnd"/>
      <w:r w:rsidRPr="00BB2694">
        <w:rPr>
          <w:rFonts w:ascii="inherit" w:eastAsia="Times New Roman" w:hAnsi="inherit" w:cs="Times New Roman"/>
          <w:sz w:val="24"/>
          <w:szCs w:val="24"/>
        </w:rPr>
        <w:t xml:space="preserve"> Patient and family engagement in the United States: A Social Movement from patient to advocate to partner. Patient Engagement, 91–128. </w:t>
      </w:r>
      <w:hyperlink r:id="rId11" w:tgtFrame="_blank" w:history="1">
        <w:proofErr w:type="gramStart"/>
        <w:r w:rsidRPr="00BB2694">
          <w:rPr>
            <w:rFonts w:ascii="inherit" w:eastAsia="Times New Roman" w:hAnsi="inherit" w:cs="Times New Roman"/>
            <w:color w:val="0000FF"/>
            <w:sz w:val="24"/>
            <w:szCs w:val="24"/>
            <w:u w:val="single"/>
            <w:bdr w:val="none" w:sz="0" w:space="0" w:color="auto" w:frame="1"/>
          </w:rPr>
          <w:t>https://doi.org/10.1007/978-3-030-14101-1_5</w:t>
        </w:r>
      </w:hyperlink>
      <w:r w:rsidRPr="00BB2694">
        <w:rPr>
          <w:rFonts w:ascii="inherit" w:eastAsia="Times New Roman" w:hAnsi="inherit" w:cs="Times New Roman"/>
          <w:sz w:val="24"/>
          <w:szCs w:val="24"/>
        </w:rPr>
        <w:t> </w:t>
      </w:r>
      <w:r w:rsidRPr="00BB2694">
        <w:rPr>
          <w:rFonts w:ascii="inherit" w:eastAsia="Times New Roman" w:hAnsi="inherit" w:cs="Times New Roman"/>
          <w:sz w:val="24"/>
          <w:szCs w:val="24"/>
        </w:rPr>
        <w:br/>
      </w:r>
      <w:r w:rsidRPr="00BB2694">
        <w:rPr>
          <w:rFonts w:ascii="inherit" w:eastAsia="Times New Roman" w:hAnsi="inherit" w:cs="Times New Roman"/>
          <w:sz w:val="24"/>
          <w:szCs w:val="24"/>
        </w:rPr>
        <w:lastRenderedPageBreak/>
        <w:t xml:space="preserve">Nsiah, C., </w:t>
      </w:r>
      <w:proofErr w:type="spellStart"/>
      <w:r w:rsidRPr="00BB2694">
        <w:rPr>
          <w:rFonts w:ascii="inherit" w:eastAsia="Times New Roman" w:hAnsi="inherit" w:cs="Times New Roman"/>
          <w:sz w:val="24"/>
          <w:szCs w:val="24"/>
        </w:rPr>
        <w:t>Siakwa</w:t>
      </w:r>
      <w:proofErr w:type="spellEnd"/>
      <w:r w:rsidRPr="00BB2694">
        <w:rPr>
          <w:rFonts w:ascii="inherit" w:eastAsia="Times New Roman" w:hAnsi="inherit" w:cs="Times New Roman"/>
          <w:sz w:val="24"/>
          <w:szCs w:val="24"/>
        </w:rPr>
        <w:t>, M., &amp;</w:t>
      </w:r>
      <w:proofErr w:type="spellStart"/>
      <w:r w:rsidRPr="00BB2694">
        <w:rPr>
          <w:rFonts w:ascii="inherit" w:eastAsia="Times New Roman" w:hAnsi="inherit" w:cs="Times New Roman"/>
          <w:sz w:val="24"/>
          <w:szCs w:val="24"/>
        </w:rPr>
        <w:t>Ninnoni</w:t>
      </w:r>
      <w:proofErr w:type="spellEnd"/>
      <w:r w:rsidRPr="00BB2694">
        <w:rPr>
          <w:rFonts w:ascii="inherit" w:eastAsia="Times New Roman" w:hAnsi="inherit" w:cs="Times New Roman"/>
          <w:sz w:val="24"/>
          <w:szCs w:val="24"/>
        </w:rPr>
        <w:t>, J. P. (2019).</w:t>
      </w:r>
      <w:proofErr w:type="gramEnd"/>
      <w:r w:rsidRPr="00BB2694">
        <w:rPr>
          <w:rFonts w:ascii="inherit" w:eastAsia="Times New Roman" w:hAnsi="inherit" w:cs="Times New Roman"/>
          <w:sz w:val="24"/>
          <w:szCs w:val="24"/>
        </w:rPr>
        <w:t xml:space="preserve"> </w:t>
      </w:r>
      <w:proofErr w:type="gramStart"/>
      <w:r w:rsidRPr="00BB2694">
        <w:rPr>
          <w:rFonts w:ascii="inherit" w:eastAsia="Times New Roman" w:hAnsi="inherit" w:cs="Times New Roman"/>
          <w:sz w:val="24"/>
          <w:szCs w:val="24"/>
        </w:rPr>
        <w:t>Registered nurses’ description of patient advocacy in the clinical setting.</w:t>
      </w:r>
      <w:proofErr w:type="gramEnd"/>
      <w:r w:rsidRPr="00BB2694">
        <w:rPr>
          <w:rFonts w:ascii="inherit" w:eastAsia="Times New Roman" w:hAnsi="inherit" w:cs="Times New Roman"/>
          <w:sz w:val="24"/>
          <w:szCs w:val="24"/>
        </w:rPr>
        <w:t xml:space="preserve"> </w:t>
      </w:r>
      <w:proofErr w:type="gramStart"/>
      <w:r w:rsidRPr="00BB2694">
        <w:rPr>
          <w:rFonts w:ascii="inherit" w:eastAsia="Times New Roman" w:hAnsi="inherit" w:cs="Times New Roman"/>
          <w:sz w:val="24"/>
          <w:szCs w:val="24"/>
        </w:rPr>
        <w:t>Nursing Open, 6(3), 1124–1132.</w:t>
      </w:r>
      <w:proofErr w:type="gramEnd"/>
      <w:r w:rsidRPr="00BB2694">
        <w:rPr>
          <w:rFonts w:ascii="inherit" w:eastAsia="Times New Roman" w:hAnsi="inherit" w:cs="Times New Roman"/>
          <w:sz w:val="24"/>
          <w:szCs w:val="24"/>
        </w:rPr>
        <w:t> </w:t>
      </w:r>
      <w:hyperlink r:id="rId12" w:tgtFrame="_blank" w:history="1">
        <w:r w:rsidRPr="00BB2694">
          <w:rPr>
            <w:rFonts w:ascii="inherit" w:eastAsia="Times New Roman" w:hAnsi="inherit" w:cs="Times New Roman"/>
            <w:color w:val="0000FF"/>
            <w:sz w:val="24"/>
            <w:szCs w:val="24"/>
            <w:u w:val="single"/>
            <w:bdr w:val="none" w:sz="0" w:space="0" w:color="auto" w:frame="1"/>
          </w:rPr>
          <w:t>https://doi.org/10.1002/nop2.307</w:t>
        </w:r>
      </w:hyperlink>
      <w:r w:rsidRPr="00BB2694">
        <w:rPr>
          <w:rFonts w:ascii="inherit" w:eastAsia="Times New Roman" w:hAnsi="inherit" w:cs="Times New Roman"/>
          <w:sz w:val="24"/>
          <w:szCs w:val="24"/>
        </w:rPr>
        <w:t> </w:t>
      </w:r>
    </w:p>
    <w:p w:rsidR="00BB2694" w:rsidRPr="00BB2694" w:rsidRDefault="00BB2694" w:rsidP="00BB2694">
      <w:pPr>
        <w:pStyle w:val="NormalWeb"/>
        <w:shd w:val="clear" w:color="auto" w:fill="FFFFFF"/>
        <w:spacing w:line="360" w:lineRule="atLeast"/>
        <w:textAlignment w:val="baseline"/>
        <w:rPr>
          <w:color w:val="212121"/>
          <w:spacing w:val="2"/>
        </w:rPr>
      </w:pPr>
      <w:r w:rsidRPr="00BB2694">
        <w:rPr>
          <w:rFonts w:ascii="var(--lms-font-bold)" w:hAnsi="var(--lms-font-bold)"/>
          <w:spacing w:val="2"/>
          <w:bdr w:val="none" w:sz="0" w:space="0" w:color="auto" w:frame="1"/>
        </w:rPr>
        <w:br/>
      </w:r>
    </w:p>
    <w:p w:rsidR="00AF335E" w:rsidRPr="00AF335E" w:rsidRDefault="00AF335E" w:rsidP="00207B07">
      <w:pPr>
        <w:pStyle w:val="NormalWeb"/>
        <w:shd w:val="clear" w:color="auto" w:fill="FFFFFF"/>
        <w:spacing w:before="0" w:beforeAutospacing="0" w:after="0" w:afterAutospacing="0" w:line="360" w:lineRule="atLeast"/>
        <w:textAlignment w:val="baseline"/>
        <w:rPr>
          <w:rStyle w:val="Strong"/>
          <w:color w:val="000000"/>
          <w:spacing w:val="2"/>
          <w:bdr w:val="none" w:sz="0" w:space="0" w:color="auto" w:frame="1"/>
        </w:rPr>
      </w:pPr>
    </w:p>
    <w:sectPr w:rsidR="00AF335E" w:rsidRPr="00AF335E" w:rsidSect="007B6F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Open Sans">
    <w:altName w:val="Arial"/>
    <w:charset w:val="00"/>
    <w:family w:val="swiss"/>
    <w:pitch w:val="variable"/>
    <w:sig w:usb0="00000001" w:usb1="4000205B" w:usb2="00000028" w:usb3="00000000" w:csb0="0000019F" w:csb1="00000000"/>
  </w:font>
  <w:font w:name="var(--lms-font-bold)">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8467D"/>
    <w:multiLevelType w:val="multilevel"/>
    <w:tmpl w:val="C642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FC6A81"/>
    <w:multiLevelType w:val="multilevel"/>
    <w:tmpl w:val="4DA29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091C46"/>
    <w:multiLevelType w:val="multilevel"/>
    <w:tmpl w:val="D5083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733F53"/>
    <w:multiLevelType w:val="multilevel"/>
    <w:tmpl w:val="3060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F42F76"/>
    <w:multiLevelType w:val="multilevel"/>
    <w:tmpl w:val="21DE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A41CE0"/>
    <w:multiLevelType w:val="multilevel"/>
    <w:tmpl w:val="CF12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5783"/>
    <w:rsid w:val="00074E87"/>
    <w:rsid w:val="001B2625"/>
    <w:rsid w:val="00207B07"/>
    <w:rsid w:val="00503F38"/>
    <w:rsid w:val="005500D1"/>
    <w:rsid w:val="006330EF"/>
    <w:rsid w:val="007B6FC7"/>
    <w:rsid w:val="007F198C"/>
    <w:rsid w:val="00801D5B"/>
    <w:rsid w:val="008274E5"/>
    <w:rsid w:val="008314A4"/>
    <w:rsid w:val="00970AA1"/>
    <w:rsid w:val="009F4516"/>
    <w:rsid w:val="00A12061"/>
    <w:rsid w:val="00AF335E"/>
    <w:rsid w:val="00B10945"/>
    <w:rsid w:val="00B924B7"/>
    <w:rsid w:val="00B95783"/>
    <w:rsid w:val="00BA3F0F"/>
    <w:rsid w:val="00BB2694"/>
    <w:rsid w:val="00BE6D77"/>
    <w:rsid w:val="00C4670D"/>
    <w:rsid w:val="00D84F26"/>
    <w:rsid w:val="00F645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F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7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B07"/>
    <w:rPr>
      <w:b/>
      <w:bCs/>
    </w:rPr>
  </w:style>
  <w:style w:type="character" w:styleId="Emphasis">
    <w:name w:val="Emphasis"/>
    <w:basedOn w:val="DefaultParagraphFont"/>
    <w:uiPriority w:val="20"/>
    <w:qFormat/>
    <w:rsid w:val="00207B07"/>
    <w:rPr>
      <w:i/>
      <w:iCs/>
    </w:rPr>
  </w:style>
  <w:style w:type="character" w:styleId="Hyperlink">
    <w:name w:val="Hyperlink"/>
    <w:basedOn w:val="DefaultParagraphFont"/>
    <w:uiPriority w:val="99"/>
    <w:semiHidden/>
    <w:unhideWhenUsed/>
    <w:rsid w:val="00B924B7"/>
    <w:rPr>
      <w:color w:val="0000FF"/>
      <w:u w:val="single"/>
    </w:rPr>
  </w:style>
</w:styles>
</file>

<file path=word/webSettings.xml><?xml version="1.0" encoding="utf-8"?>
<w:webSettings xmlns:r="http://schemas.openxmlformats.org/officeDocument/2006/relationships" xmlns:w="http://schemas.openxmlformats.org/wordprocessingml/2006/main">
  <w:divs>
    <w:div w:id="27612273">
      <w:bodyDiv w:val="1"/>
      <w:marLeft w:val="0"/>
      <w:marRight w:val="0"/>
      <w:marTop w:val="0"/>
      <w:marBottom w:val="0"/>
      <w:divBdr>
        <w:top w:val="none" w:sz="0" w:space="0" w:color="auto"/>
        <w:left w:val="none" w:sz="0" w:space="0" w:color="auto"/>
        <w:bottom w:val="none" w:sz="0" w:space="0" w:color="auto"/>
        <w:right w:val="none" w:sz="0" w:space="0" w:color="auto"/>
      </w:divBdr>
    </w:div>
    <w:div w:id="58022039">
      <w:bodyDiv w:val="1"/>
      <w:marLeft w:val="0"/>
      <w:marRight w:val="0"/>
      <w:marTop w:val="0"/>
      <w:marBottom w:val="0"/>
      <w:divBdr>
        <w:top w:val="none" w:sz="0" w:space="0" w:color="auto"/>
        <w:left w:val="none" w:sz="0" w:space="0" w:color="auto"/>
        <w:bottom w:val="none" w:sz="0" w:space="0" w:color="auto"/>
        <w:right w:val="none" w:sz="0" w:space="0" w:color="auto"/>
      </w:divBdr>
    </w:div>
    <w:div w:id="97530145">
      <w:bodyDiv w:val="1"/>
      <w:marLeft w:val="0"/>
      <w:marRight w:val="0"/>
      <w:marTop w:val="0"/>
      <w:marBottom w:val="0"/>
      <w:divBdr>
        <w:top w:val="none" w:sz="0" w:space="0" w:color="auto"/>
        <w:left w:val="none" w:sz="0" w:space="0" w:color="auto"/>
        <w:bottom w:val="none" w:sz="0" w:space="0" w:color="auto"/>
        <w:right w:val="none" w:sz="0" w:space="0" w:color="auto"/>
      </w:divBdr>
      <w:divsChild>
        <w:div w:id="242570049">
          <w:marLeft w:val="0"/>
          <w:marRight w:val="0"/>
          <w:marTop w:val="0"/>
          <w:marBottom w:val="0"/>
          <w:divBdr>
            <w:top w:val="none" w:sz="0" w:space="0" w:color="auto"/>
            <w:left w:val="none" w:sz="0" w:space="0" w:color="auto"/>
            <w:bottom w:val="none" w:sz="0" w:space="0" w:color="auto"/>
            <w:right w:val="none" w:sz="0" w:space="0" w:color="auto"/>
          </w:divBdr>
          <w:divsChild>
            <w:div w:id="1991247429">
              <w:marLeft w:val="0"/>
              <w:marRight w:val="0"/>
              <w:marTop w:val="0"/>
              <w:marBottom w:val="0"/>
              <w:divBdr>
                <w:top w:val="none" w:sz="0" w:space="0" w:color="auto"/>
                <w:left w:val="none" w:sz="0" w:space="0" w:color="auto"/>
                <w:bottom w:val="none" w:sz="0" w:space="0" w:color="auto"/>
                <w:right w:val="none" w:sz="0" w:space="0" w:color="auto"/>
              </w:divBdr>
              <w:divsChild>
                <w:div w:id="670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11234">
          <w:marLeft w:val="0"/>
          <w:marRight w:val="0"/>
          <w:marTop w:val="0"/>
          <w:marBottom w:val="0"/>
          <w:divBdr>
            <w:top w:val="none" w:sz="0" w:space="0" w:color="auto"/>
            <w:left w:val="none" w:sz="0" w:space="0" w:color="auto"/>
            <w:bottom w:val="none" w:sz="0" w:space="0" w:color="auto"/>
            <w:right w:val="none" w:sz="0" w:space="0" w:color="auto"/>
          </w:divBdr>
          <w:divsChild>
            <w:div w:id="1600290798">
              <w:marLeft w:val="0"/>
              <w:marRight w:val="0"/>
              <w:marTop w:val="0"/>
              <w:marBottom w:val="0"/>
              <w:divBdr>
                <w:top w:val="none" w:sz="0" w:space="0" w:color="auto"/>
                <w:left w:val="none" w:sz="0" w:space="0" w:color="auto"/>
                <w:bottom w:val="none" w:sz="0" w:space="0" w:color="auto"/>
                <w:right w:val="none" w:sz="0" w:space="0" w:color="auto"/>
              </w:divBdr>
              <w:divsChild>
                <w:div w:id="960763014">
                  <w:marLeft w:val="0"/>
                  <w:marRight w:val="0"/>
                  <w:marTop w:val="0"/>
                  <w:marBottom w:val="0"/>
                  <w:divBdr>
                    <w:top w:val="none" w:sz="0" w:space="0" w:color="auto"/>
                    <w:left w:val="none" w:sz="0" w:space="0" w:color="auto"/>
                    <w:bottom w:val="none" w:sz="0" w:space="0" w:color="auto"/>
                    <w:right w:val="none" w:sz="0" w:space="0" w:color="auto"/>
                  </w:divBdr>
                  <w:divsChild>
                    <w:div w:id="657195183">
                      <w:marLeft w:val="0"/>
                      <w:marRight w:val="0"/>
                      <w:marTop w:val="0"/>
                      <w:marBottom w:val="0"/>
                      <w:divBdr>
                        <w:top w:val="none" w:sz="0" w:space="0" w:color="auto"/>
                        <w:left w:val="none" w:sz="0" w:space="0" w:color="auto"/>
                        <w:bottom w:val="none" w:sz="0" w:space="0" w:color="auto"/>
                        <w:right w:val="none" w:sz="0" w:space="0" w:color="auto"/>
                      </w:divBdr>
                      <w:divsChild>
                        <w:div w:id="1175538978">
                          <w:marLeft w:val="0"/>
                          <w:marRight w:val="0"/>
                          <w:marTop w:val="0"/>
                          <w:marBottom w:val="0"/>
                          <w:divBdr>
                            <w:top w:val="none" w:sz="0" w:space="0" w:color="auto"/>
                            <w:left w:val="none" w:sz="0" w:space="0" w:color="auto"/>
                            <w:bottom w:val="none" w:sz="0" w:space="0" w:color="auto"/>
                            <w:right w:val="none" w:sz="0" w:space="0" w:color="auto"/>
                          </w:divBdr>
                          <w:divsChild>
                            <w:div w:id="1675064170">
                              <w:marLeft w:val="0"/>
                              <w:marRight w:val="0"/>
                              <w:marTop w:val="0"/>
                              <w:marBottom w:val="0"/>
                              <w:divBdr>
                                <w:top w:val="none" w:sz="0" w:space="0" w:color="auto"/>
                                <w:left w:val="none" w:sz="0" w:space="0" w:color="auto"/>
                                <w:bottom w:val="none" w:sz="0" w:space="0" w:color="auto"/>
                                <w:right w:val="none" w:sz="0" w:space="0" w:color="auto"/>
                              </w:divBdr>
                              <w:divsChild>
                                <w:div w:id="105250916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85338799">
      <w:bodyDiv w:val="1"/>
      <w:marLeft w:val="0"/>
      <w:marRight w:val="0"/>
      <w:marTop w:val="0"/>
      <w:marBottom w:val="0"/>
      <w:divBdr>
        <w:top w:val="none" w:sz="0" w:space="0" w:color="auto"/>
        <w:left w:val="none" w:sz="0" w:space="0" w:color="auto"/>
        <w:bottom w:val="none" w:sz="0" w:space="0" w:color="auto"/>
        <w:right w:val="none" w:sz="0" w:space="0" w:color="auto"/>
      </w:divBdr>
    </w:div>
    <w:div w:id="214391859">
      <w:bodyDiv w:val="1"/>
      <w:marLeft w:val="0"/>
      <w:marRight w:val="0"/>
      <w:marTop w:val="0"/>
      <w:marBottom w:val="0"/>
      <w:divBdr>
        <w:top w:val="none" w:sz="0" w:space="0" w:color="auto"/>
        <w:left w:val="none" w:sz="0" w:space="0" w:color="auto"/>
        <w:bottom w:val="none" w:sz="0" w:space="0" w:color="auto"/>
        <w:right w:val="none" w:sz="0" w:space="0" w:color="auto"/>
      </w:divBdr>
    </w:div>
    <w:div w:id="249781666">
      <w:bodyDiv w:val="1"/>
      <w:marLeft w:val="0"/>
      <w:marRight w:val="0"/>
      <w:marTop w:val="0"/>
      <w:marBottom w:val="0"/>
      <w:divBdr>
        <w:top w:val="none" w:sz="0" w:space="0" w:color="auto"/>
        <w:left w:val="none" w:sz="0" w:space="0" w:color="auto"/>
        <w:bottom w:val="none" w:sz="0" w:space="0" w:color="auto"/>
        <w:right w:val="none" w:sz="0" w:space="0" w:color="auto"/>
      </w:divBdr>
    </w:div>
    <w:div w:id="263810959">
      <w:bodyDiv w:val="1"/>
      <w:marLeft w:val="0"/>
      <w:marRight w:val="0"/>
      <w:marTop w:val="0"/>
      <w:marBottom w:val="0"/>
      <w:divBdr>
        <w:top w:val="none" w:sz="0" w:space="0" w:color="auto"/>
        <w:left w:val="none" w:sz="0" w:space="0" w:color="auto"/>
        <w:bottom w:val="none" w:sz="0" w:space="0" w:color="auto"/>
        <w:right w:val="none" w:sz="0" w:space="0" w:color="auto"/>
      </w:divBdr>
      <w:divsChild>
        <w:div w:id="1130711280">
          <w:marLeft w:val="0"/>
          <w:marRight w:val="0"/>
          <w:marTop w:val="0"/>
          <w:marBottom w:val="0"/>
          <w:divBdr>
            <w:top w:val="none" w:sz="0" w:space="0" w:color="auto"/>
            <w:left w:val="none" w:sz="0" w:space="0" w:color="auto"/>
            <w:bottom w:val="none" w:sz="0" w:space="0" w:color="auto"/>
            <w:right w:val="none" w:sz="0" w:space="0" w:color="auto"/>
          </w:divBdr>
          <w:divsChild>
            <w:div w:id="691881480">
              <w:marLeft w:val="0"/>
              <w:marRight w:val="0"/>
              <w:marTop w:val="0"/>
              <w:marBottom w:val="0"/>
              <w:divBdr>
                <w:top w:val="none" w:sz="0" w:space="0" w:color="auto"/>
                <w:left w:val="none" w:sz="0" w:space="0" w:color="auto"/>
                <w:bottom w:val="none" w:sz="0" w:space="0" w:color="auto"/>
                <w:right w:val="none" w:sz="0" w:space="0" w:color="auto"/>
              </w:divBdr>
              <w:divsChild>
                <w:div w:id="16381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945213">
          <w:marLeft w:val="0"/>
          <w:marRight w:val="0"/>
          <w:marTop w:val="0"/>
          <w:marBottom w:val="0"/>
          <w:divBdr>
            <w:top w:val="none" w:sz="0" w:space="0" w:color="auto"/>
            <w:left w:val="none" w:sz="0" w:space="0" w:color="auto"/>
            <w:bottom w:val="none" w:sz="0" w:space="0" w:color="auto"/>
            <w:right w:val="none" w:sz="0" w:space="0" w:color="auto"/>
          </w:divBdr>
          <w:divsChild>
            <w:div w:id="713968564">
              <w:marLeft w:val="0"/>
              <w:marRight w:val="0"/>
              <w:marTop w:val="0"/>
              <w:marBottom w:val="0"/>
              <w:divBdr>
                <w:top w:val="none" w:sz="0" w:space="0" w:color="auto"/>
                <w:left w:val="none" w:sz="0" w:space="0" w:color="auto"/>
                <w:bottom w:val="none" w:sz="0" w:space="0" w:color="auto"/>
                <w:right w:val="none" w:sz="0" w:space="0" w:color="auto"/>
              </w:divBdr>
              <w:divsChild>
                <w:div w:id="947195245">
                  <w:marLeft w:val="0"/>
                  <w:marRight w:val="0"/>
                  <w:marTop w:val="0"/>
                  <w:marBottom w:val="0"/>
                  <w:divBdr>
                    <w:top w:val="none" w:sz="0" w:space="0" w:color="auto"/>
                    <w:left w:val="none" w:sz="0" w:space="0" w:color="auto"/>
                    <w:bottom w:val="none" w:sz="0" w:space="0" w:color="auto"/>
                    <w:right w:val="none" w:sz="0" w:space="0" w:color="auto"/>
                  </w:divBdr>
                  <w:divsChild>
                    <w:div w:id="321931754">
                      <w:marLeft w:val="0"/>
                      <w:marRight w:val="0"/>
                      <w:marTop w:val="0"/>
                      <w:marBottom w:val="0"/>
                      <w:divBdr>
                        <w:top w:val="none" w:sz="0" w:space="0" w:color="auto"/>
                        <w:left w:val="none" w:sz="0" w:space="0" w:color="auto"/>
                        <w:bottom w:val="none" w:sz="0" w:space="0" w:color="auto"/>
                        <w:right w:val="none" w:sz="0" w:space="0" w:color="auto"/>
                      </w:divBdr>
                      <w:divsChild>
                        <w:div w:id="1869026226">
                          <w:marLeft w:val="0"/>
                          <w:marRight w:val="0"/>
                          <w:marTop w:val="0"/>
                          <w:marBottom w:val="0"/>
                          <w:divBdr>
                            <w:top w:val="none" w:sz="0" w:space="0" w:color="auto"/>
                            <w:left w:val="none" w:sz="0" w:space="0" w:color="auto"/>
                            <w:bottom w:val="none" w:sz="0" w:space="0" w:color="auto"/>
                            <w:right w:val="none" w:sz="0" w:space="0" w:color="auto"/>
                          </w:divBdr>
                          <w:divsChild>
                            <w:div w:id="925576655">
                              <w:marLeft w:val="0"/>
                              <w:marRight w:val="0"/>
                              <w:marTop w:val="0"/>
                              <w:marBottom w:val="0"/>
                              <w:divBdr>
                                <w:top w:val="none" w:sz="0" w:space="0" w:color="auto"/>
                                <w:left w:val="none" w:sz="0" w:space="0" w:color="auto"/>
                                <w:bottom w:val="none" w:sz="0" w:space="0" w:color="auto"/>
                                <w:right w:val="none" w:sz="0" w:space="0" w:color="auto"/>
                              </w:divBdr>
                              <w:divsChild>
                                <w:div w:id="84189387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351878571">
      <w:bodyDiv w:val="1"/>
      <w:marLeft w:val="0"/>
      <w:marRight w:val="0"/>
      <w:marTop w:val="0"/>
      <w:marBottom w:val="0"/>
      <w:divBdr>
        <w:top w:val="none" w:sz="0" w:space="0" w:color="auto"/>
        <w:left w:val="none" w:sz="0" w:space="0" w:color="auto"/>
        <w:bottom w:val="none" w:sz="0" w:space="0" w:color="auto"/>
        <w:right w:val="none" w:sz="0" w:space="0" w:color="auto"/>
      </w:divBdr>
    </w:div>
    <w:div w:id="399405691">
      <w:bodyDiv w:val="1"/>
      <w:marLeft w:val="0"/>
      <w:marRight w:val="0"/>
      <w:marTop w:val="0"/>
      <w:marBottom w:val="0"/>
      <w:divBdr>
        <w:top w:val="none" w:sz="0" w:space="0" w:color="auto"/>
        <w:left w:val="none" w:sz="0" w:space="0" w:color="auto"/>
        <w:bottom w:val="none" w:sz="0" w:space="0" w:color="auto"/>
        <w:right w:val="none" w:sz="0" w:space="0" w:color="auto"/>
      </w:divBdr>
    </w:div>
    <w:div w:id="575091006">
      <w:bodyDiv w:val="1"/>
      <w:marLeft w:val="0"/>
      <w:marRight w:val="0"/>
      <w:marTop w:val="0"/>
      <w:marBottom w:val="0"/>
      <w:divBdr>
        <w:top w:val="none" w:sz="0" w:space="0" w:color="auto"/>
        <w:left w:val="none" w:sz="0" w:space="0" w:color="auto"/>
        <w:bottom w:val="none" w:sz="0" w:space="0" w:color="auto"/>
        <w:right w:val="none" w:sz="0" w:space="0" w:color="auto"/>
      </w:divBdr>
    </w:div>
    <w:div w:id="598759214">
      <w:bodyDiv w:val="1"/>
      <w:marLeft w:val="0"/>
      <w:marRight w:val="0"/>
      <w:marTop w:val="0"/>
      <w:marBottom w:val="0"/>
      <w:divBdr>
        <w:top w:val="none" w:sz="0" w:space="0" w:color="auto"/>
        <w:left w:val="none" w:sz="0" w:space="0" w:color="auto"/>
        <w:bottom w:val="none" w:sz="0" w:space="0" w:color="auto"/>
        <w:right w:val="none" w:sz="0" w:space="0" w:color="auto"/>
      </w:divBdr>
    </w:div>
    <w:div w:id="652681279">
      <w:bodyDiv w:val="1"/>
      <w:marLeft w:val="0"/>
      <w:marRight w:val="0"/>
      <w:marTop w:val="0"/>
      <w:marBottom w:val="0"/>
      <w:divBdr>
        <w:top w:val="none" w:sz="0" w:space="0" w:color="auto"/>
        <w:left w:val="none" w:sz="0" w:space="0" w:color="auto"/>
        <w:bottom w:val="none" w:sz="0" w:space="0" w:color="auto"/>
        <w:right w:val="none" w:sz="0" w:space="0" w:color="auto"/>
      </w:divBdr>
    </w:div>
    <w:div w:id="715204238">
      <w:bodyDiv w:val="1"/>
      <w:marLeft w:val="0"/>
      <w:marRight w:val="0"/>
      <w:marTop w:val="0"/>
      <w:marBottom w:val="0"/>
      <w:divBdr>
        <w:top w:val="none" w:sz="0" w:space="0" w:color="auto"/>
        <w:left w:val="none" w:sz="0" w:space="0" w:color="auto"/>
        <w:bottom w:val="none" w:sz="0" w:space="0" w:color="auto"/>
        <w:right w:val="none" w:sz="0" w:space="0" w:color="auto"/>
      </w:divBdr>
    </w:div>
    <w:div w:id="752818403">
      <w:bodyDiv w:val="1"/>
      <w:marLeft w:val="0"/>
      <w:marRight w:val="0"/>
      <w:marTop w:val="0"/>
      <w:marBottom w:val="0"/>
      <w:divBdr>
        <w:top w:val="none" w:sz="0" w:space="0" w:color="auto"/>
        <w:left w:val="none" w:sz="0" w:space="0" w:color="auto"/>
        <w:bottom w:val="none" w:sz="0" w:space="0" w:color="auto"/>
        <w:right w:val="none" w:sz="0" w:space="0" w:color="auto"/>
      </w:divBdr>
      <w:divsChild>
        <w:div w:id="1579904247">
          <w:marLeft w:val="0"/>
          <w:marRight w:val="0"/>
          <w:marTop w:val="0"/>
          <w:marBottom w:val="0"/>
          <w:divBdr>
            <w:top w:val="none" w:sz="0" w:space="0" w:color="auto"/>
            <w:left w:val="none" w:sz="0" w:space="0" w:color="auto"/>
            <w:bottom w:val="none" w:sz="0" w:space="0" w:color="auto"/>
            <w:right w:val="none" w:sz="0" w:space="0" w:color="auto"/>
          </w:divBdr>
          <w:divsChild>
            <w:div w:id="2115515405">
              <w:marLeft w:val="0"/>
              <w:marRight w:val="0"/>
              <w:marTop w:val="0"/>
              <w:marBottom w:val="0"/>
              <w:divBdr>
                <w:top w:val="none" w:sz="0" w:space="0" w:color="auto"/>
                <w:left w:val="none" w:sz="0" w:space="0" w:color="auto"/>
                <w:bottom w:val="none" w:sz="0" w:space="0" w:color="auto"/>
                <w:right w:val="none" w:sz="0" w:space="0" w:color="auto"/>
              </w:divBdr>
              <w:divsChild>
                <w:div w:id="90329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72000">
          <w:marLeft w:val="0"/>
          <w:marRight w:val="0"/>
          <w:marTop w:val="0"/>
          <w:marBottom w:val="0"/>
          <w:divBdr>
            <w:top w:val="none" w:sz="0" w:space="0" w:color="auto"/>
            <w:left w:val="none" w:sz="0" w:space="0" w:color="auto"/>
            <w:bottom w:val="none" w:sz="0" w:space="0" w:color="auto"/>
            <w:right w:val="none" w:sz="0" w:space="0" w:color="auto"/>
          </w:divBdr>
          <w:divsChild>
            <w:div w:id="804813876">
              <w:marLeft w:val="0"/>
              <w:marRight w:val="0"/>
              <w:marTop w:val="0"/>
              <w:marBottom w:val="0"/>
              <w:divBdr>
                <w:top w:val="none" w:sz="0" w:space="0" w:color="auto"/>
                <w:left w:val="none" w:sz="0" w:space="0" w:color="auto"/>
                <w:bottom w:val="none" w:sz="0" w:space="0" w:color="auto"/>
                <w:right w:val="none" w:sz="0" w:space="0" w:color="auto"/>
              </w:divBdr>
              <w:divsChild>
                <w:div w:id="704062558">
                  <w:marLeft w:val="0"/>
                  <w:marRight w:val="0"/>
                  <w:marTop w:val="0"/>
                  <w:marBottom w:val="0"/>
                  <w:divBdr>
                    <w:top w:val="none" w:sz="0" w:space="0" w:color="auto"/>
                    <w:left w:val="none" w:sz="0" w:space="0" w:color="auto"/>
                    <w:bottom w:val="none" w:sz="0" w:space="0" w:color="auto"/>
                    <w:right w:val="none" w:sz="0" w:space="0" w:color="auto"/>
                  </w:divBdr>
                  <w:divsChild>
                    <w:div w:id="1895851156">
                      <w:marLeft w:val="0"/>
                      <w:marRight w:val="0"/>
                      <w:marTop w:val="0"/>
                      <w:marBottom w:val="0"/>
                      <w:divBdr>
                        <w:top w:val="none" w:sz="0" w:space="0" w:color="auto"/>
                        <w:left w:val="none" w:sz="0" w:space="0" w:color="auto"/>
                        <w:bottom w:val="none" w:sz="0" w:space="0" w:color="auto"/>
                        <w:right w:val="none" w:sz="0" w:space="0" w:color="auto"/>
                      </w:divBdr>
                      <w:divsChild>
                        <w:div w:id="583536217">
                          <w:marLeft w:val="0"/>
                          <w:marRight w:val="0"/>
                          <w:marTop w:val="0"/>
                          <w:marBottom w:val="0"/>
                          <w:divBdr>
                            <w:top w:val="none" w:sz="0" w:space="0" w:color="auto"/>
                            <w:left w:val="none" w:sz="0" w:space="0" w:color="auto"/>
                            <w:bottom w:val="none" w:sz="0" w:space="0" w:color="auto"/>
                            <w:right w:val="none" w:sz="0" w:space="0" w:color="auto"/>
                          </w:divBdr>
                          <w:divsChild>
                            <w:div w:id="792335189">
                              <w:marLeft w:val="0"/>
                              <w:marRight w:val="0"/>
                              <w:marTop w:val="0"/>
                              <w:marBottom w:val="0"/>
                              <w:divBdr>
                                <w:top w:val="none" w:sz="0" w:space="0" w:color="auto"/>
                                <w:left w:val="none" w:sz="0" w:space="0" w:color="auto"/>
                                <w:bottom w:val="none" w:sz="0" w:space="0" w:color="auto"/>
                                <w:right w:val="none" w:sz="0" w:space="0" w:color="auto"/>
                              </w:divBdr>
                              <w:divsChild>
                                <w:div w:id="25297572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769545473">
      <w:bodyDiv w:val="1"/>
      <w:marLeft w:val="0"/>
      <w:marRight w:val="0"/>
      <w:marTop w:val="0"/>
      <w:marBottom w:val="0"/>
      <w:divBdr>
        <w:top w:val="none" w:sz="0" w:space="0" w:color="auto"/>
        <w:left w:val="none" w:sz="0" w:space="0" w:color="auto"/>
        <w:bottom w:val="none" w:sz="0" w:space="0" w:color="auto"/>
        <w:right w:val="none" w:sz="0" w:space="0" w:color="auto"/>
      </w:divBdr>
    </w:div>
    <w:div w:id="800461368">
      <w:bodyDiv w:val="1"/>
      <w:marLeft w:val="0"/>
      <w:marRight w:val="0"/>
      <w:marTop w:val="0"/>
      <w:marBottom w:val="0"/>
      <w:divBdr>
        <w:top w:val="none" w:sz="0" w:space="0" w:color="auto"/>
        <w:left w:val="none" w:sz="0" w:space="0" w:color="auto"/>
        <w:bottom w:val="none" w:sz="0" w:space="0" w:color="auto"/>
        <w:right w:val="none" w:sz="0" w:space="0" w:color="auto"/>
      </w:divBdr>
    </w:div>
    <w:div w:id="841437137">
      <w:bodyDiv w:val="1"/>
      <w:marLeft w:val="0"/>
      <w:marRight w:val="0"/>
      <w:marTop w:val="0"/>
      <w:marBottom w:val="0"/>
      <w:divBdr>
        <w:top w:val="none" w:sz="0" w:space="0" w:color="auto"/>
        <w:left w:val="none" w:sz="0" w:space="0" w:color="auto"/>
        <w:bottom w:val="none" w:sz="0" w:space="0" w:color="auto"/>
        <w:right w:val="none" w:sz="0" w:space="0" w:color="auto"/>
      </w:divBdr>
      <w:divsChild>
        <w:div w:id="1599210740">
          <w:marLeft w:val="0"/>
          <w:marRight w:val="0"/>
          <w:marTop w:val="0"/>
          <w:marBottom w:val="0"/>
          <w:divBdr>
            <w:top w:val="none" w:sz="0" w:space="0" w:color="auto"/>
            <w:left w:val="none" w:sz="0" w:space="0" w:color="auto"/>
            <w:bottom w:val="none" w:sz="0" w:space="0" w:color="auto"/>
            <w:right w:val="none" w:sz="0" w:space="0" w:color="auto"/>
          </w:divBdr>
          <w:divsChild>
            <w:div w:id="1565532321">
              <w:marLeft w:val="0"/>
              <w:marRight w:val="0"/>
              <w:marTop w:val="0"/>
              <w:marBottom w:val="0"/>
              <w:divBdr>
                <w:top w:val="none" w:sz="0" w:space="0" w:color="auto"/>
                <w:left w:val="none" w:sz="0" w:space="0" w:color="auto"/>
                <w:bottom w:val="none" w:sz="0" w:space="0" w:color="auto"/>
                <w:right w:val="none" w:sz="0" w:space="0" w:color="auto"/>
              </w:divBdr>
              <w:divsChild>
                <w:div w:id="67210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60996">
          <w:marLeft w:val="0"/>
          <w:marRight w:val="0"/>
          <w:marTop w:val="0"/>
          <w:marBottom w:val="0"/>
          <w:divBdr>
            <w:top w:val="none" w:sz="0" w:space="0" w:color="auto"/>
            <w:left w:val="none" w:sz="0" w:space="0" w:color="auto"/>
            <w:bottom w:val="none" w:sz="0" w:space="0" w:color="auto"/>
            <w:right w:val="none" w:sz="0" w:space="0" w:color="auto"/>
          </w:divBdr>
          <w:divsChild>
            <w:div w:id="1988321574">
              <w:marLeft w:val="0"/>
              <w:marRight w:val="0"/>
              <w:marTop w:val="0"/>
              <w:marBottom w:val="0"/>
              <w:divBdr>
                <w:top w:val="none" w:sz="0" w:space="0" w:color="auto"/>
                <w:left w:val="none" w:sz="0" w:space="0" w:color="auto"/>
                <w:bottom w:val="none" w:sz="0" w:space="0" w:color="auto"/>
                <w:right w:val="none" w:sz="0" w:space="0" w:color="auto"/>
              </w:divBdr>
              <w:divsChild>
                <w:div w:id="1607611175">
                  <w:marLeft w:val="0"/>
                  <w:marRight w:val="0"/>
                  <w:marTop w:val="0"/>
                  <w:marBottom w:val="0"/>
                  <w:divBdr>
                    <w:top w:val="none" w:sz="0" w:space="0" w:color="auto"/>
                    <w:left w:val="none" w:sz="0" w:space="0" w:color="auto"/>
                    <w:bottom w:val="none" w:sz="0" w:space="0" w:color="auto"/>
                    <w:right w:val="none" w:sz="0" w:space="0" w:color="auto"/>
                  </w:divBdr>
                  <w:divsChild>
                    <w:div w:id="1581792740">
                      <w:marLeft w:val="0"/>
                      <w:marRight w:val="0"/>
                      <w:marTop w:val="0"/>
                      <w:marBottom w:val="0"/>
                      <w:divBdr>
                        <w:top w:val="none" w:sz="0" w:space="0" w:color="auto"/>
                        <w:left w:val="none" w:sz="0" w:space="0" w:color="auto"/>
                        <w:bottom w:val="none" w:sz="0" w:space="0" w:color="auto"/>
                        <w:right w:val="none" w:sz="0" w:space="0" w:color="auto"/>
                      </w:divBdr>
                      <w:divsChild>
                        <w:div w:id="947198553">
                          <w:marLeft w:val="0"/>
                          <w:marRight w:val="0"/>
                          <w:marTop w:val="0"/>
                          <w:marBottom w:val="0"/>
                          <w:divBdr>
                            <w:top w:val="none" w:sz="0" w:space="0" w:color="auto"/>
                            <w:left w:val="none" w:sz="0" w:space="0" w:color="auto"/>
                            <w:bottom w:val="none" w:sz="0" w:space="0" w:color="auto"/>
                            <w:right w:val="none" w:sz="0" w:space="0" w:color="auto"/>
                          </w:divBdr>
                          <w:divsChild>
                            <w:div w:id="1250966023">
                              <w:marLeft w:val="0"/>
                              <w:marRight w:val="0"/>
                              <w:marTop w:val="0"/>
                              <w:marBottom w:val="0"/>
                              <w:divBdr>
                                <w:top w:val="none" w:sz="0" w:space="0" w:color="auto"/>
                                <w:left w:val="none" w:sz="0" w:space="0" w:color="auto"/>
                                <w:bottom w:val="none" w:sz="0" w:space="0" w:color="auto"/>
                                <w:right w:val="none" w:sz="0" w:space="0" w:color="auto"/>
                              </w:divBdr>
                              <w:divsChild>
                                <w:div w:id="152832796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937906615">
      <w:bodyDiv w:val="1"/>
      <w:marLeft w:val="0"/>
      <w:marRight w:val="0"/>
      <w:marTop w:val="0"/>
      <w:marBottom w:val="0"/>
      <w:divBdr>
        <w:top w:val="none" w:sz="0" w:space="0" w:color="auto"/>
        <w:left w:val="none" w:sz="0" w:space="0" w:color="auto"/>
        <w:bottom w:val="none" w:sz="0" w:space="0" w:color="auto"/>
        <w:right w:val="none" w:sz="0" w:space="0" w:color="auto"/>
      </w:divBdr>
      <w:divsChild>
        <w:div w:id="343634346">
          <w:marLeft w:val="0"/>
          <w:marRight w:val="0"/>
          <w:marTop w:val="0"/>
          <w:marBottom w:val="0"/>
          <w:divBdr>
            <w:top w:val="none" w:sz="0" w:space="0" w:color="auto"/>
            <w:left w:val="none" w:sz="0" w:space="0" w:color="auto"/>
            <w:bottom w:val="none" w:sz="0" w:space="0" w:color="auto"/>
            <w:right w:val="none" w:sz="0" w:space="0" w:color="auto"/>
          </w:divBdr>
          <w:divsChild>
            <w:div w:id="1041630259">
              <w:marLeft w:val="0"/>
              <w:marRight w:val="0"/>
              <w:marTop w:val="0"/>
              <w:marBottom w:val="0"/>
              <w:divBdr>
                <w:top w:val="none" w:sz="0" w:space="0" w:color="auto"/>
                <w:left w:val="none" w:sz="0" w:space="0" w:color="auto"/>
                <w:bottom w:val="none" w:sz="0" w:space="0" w:color="auto"/>
                <w:right w:val="none" w:sz="0" w:space="0" w:color="auto"/>
              </w:divBdr>
              <w:divsChild>
                <w:div w:id="1884052351">
                  <w:marLeft w:val="0"/>
                  <w:marRight w:val="0"/>
                  <w:marTop w:val="0"/>
                  <w:marBottom w:val="0"/>
                  <w:divBdr>
                    <w:top w:val="none" w:sz="0" w:space="0" w:color="auto"/>
                    <w:left w:val="none" w:sz="0" w:space="0" w:color="auto"/>
                    <w:bottom w:val="none" w:sz="0" w:space="0" w:color="auto"/>
                    <w:right w:val="none" w:sz="0" w:space="0" w:color="auto"/>
                  </w:divBdr>
                  <w:divsChild>
                    <w:div w:id="913321203">
                      <w:marLeft w:val="0"/>
                      <w:marRight w:val="0"/>
                      <w:marTop w:val="0"/>
                      <w:marBottom w:val="0"/>
                      <w:divBdr>
                        <w:top w:val="none" w:sz="0" w:space="0" w:color="auto"/>
                        <w:left w:val="none" w:sz="0" w:space="0" w:color="auto"/>
                        <w:bottom w:val="none" w:sz="0" w:space="0" w:color="auto"/>
                        <w:right w:val="none" w:sz="0" w:space="0" w:color="auto"/>
                      </w:divBdr>
                      <w:divsChild>
                        <w:div w:id="706102555">
                          <w:marLeft w:val="0"/>
                          <w:marRight w:val="0"/>
                          <w:marTop w:val="0"/>
                          <w:marBottom w:val="0"/>
                          <w:divBdr>
                            <w:top w:val="none" w:sz="0" w:space="0" w:color="auto"/>
                            <w:left w:val="none" w:sz="0" w:space="0" w:color="auto"/>
                            <w:bottom w:val="none" w:sz="0" w:space="0" w:color="auto"/>
                            <w:right w:val="none" w:sz="0" w:space="0" w:color="auto"/>
                          </w:divBdr>
                          <w:divsChild>
                            <w:div w:id="10221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80572">
          <w:marLeft w:val="0"/>
          <w:marRight w:val="0"/>
          <w:marTop w:val="0"/>
          <w:marBottom w:val="0"/>
          <w:divBdr>
            <w:top w:val="none" w:sz="0" w:space="0" w:color="auto"/>
            <w:left w:val="none" w:sz="0" w:space="0" w:color="auto"/>
            <w:bottom w:val="none" w:sz="0" w:space="0" w:color="auto"/>
            <w:right w:val="none" w:sz="0" w:space="0" w:color="auto"/>
          </w:divBdr>
          <w:divsChild>
            <w:div w:id="1575360711">
              <w:marLeft w:val="0"/>
              <w:marRight w:val="0"/>
              <w:marTop w:val="0"/>
              <w:marBottom w:val="0"/>
              <w:divBdr>
                <w:top w:val="none" w:sz="0" w:space="0" w:color="auto"/>
                <w:left w:val="none" w:sz="0" w:space="0" w:color="auto"/>
                <w:bottom w:val="none" w:sz="0" w:space="0" w:color="auto"/>
                <w:right w:val="none" w:sz="0" w:space="0" w:color="auto"/>
              </w:divBdr>
              <w:divsChild>
                <w:div w:id="962690940">
                  <w:marLeft w:val="0"/>
                  <w:marRight w:val="0"/>
                  <w:marTop w:val="0"/>
                  <w:marBottom w:val="0"/>
                  <w:divBdr>
                    <w:top w:val="none" w:sz="0" w:space="0" w:color="auto"/>
                    <w:left w:val="none" w:sz="0" w:space="0" w:color="auto"/>
                    <w:bottom w:val="none" w:sz="0" w:space="0" w:color="auto"/>
                    <w:right w:val="none" w:sz="0" w:space="0" w:color="auto"/>
                  </w:divBdr>
                  <w:divsChild>
                    <w:div w:id="711728432">
                      <w:marLeft w:val="0"/>
                      <w:marRight w:val="0"/>
                      <w:marTop w:val="0"/>
                      <w:marBottom w:val="0"/>
                      <w:divBdr>
                        <w:top w:val="none" w:sz="0" w:space="0" w:color="auto"/>
                        <w:left w:val="none" w:sz="0" w:space="0" w:color="auto"/>
                        <w:bottom w:val="none" w:sz="0" w:space="0" w:color="auto"/>
                        <w:right w:val="none" w:sz="0" w:space="0" w:color="auto"/>
                      </w:divBdr>
                      <w:divsChild>
                        <w:div w:id="82146085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986664248">
      <w:bodyDiv w:val="1"/>
      <w:marLeft w:val="0"/>
      <w:marRight w:val="0"/>
      <w:marTop w:val="0"/>
      <w:marBottom w:val="0"/>
      <w:divBdr>
        <w:top w:val="none" w:sz="0" w:space="0" w:color="auto"/>
        <w:left w:val="none" w:sz="0" w:space="0" w:color="auto"/>
        <w:bottom w:val="none" w:sz="0" w:space="0" w:color="auto"/>
        <w:right w:val="none" w:sz="0" w:space="0" w:color="auto"/>
      </w:divBdr>
      <w:divsChild>
        <w:div w:id="600113762">
          <w:marLeft w:val="0"/>
          <w:marRight w:val="0"/>
          <w:marTop w:val="0"/>
          <w:marBottom w:val="0"/>
          <w:divBdr>
            <w:top w:val="none" w:sz="0" w:space="0" w:color="auto"/>
            <w:left w:val="none" w:sz="0" w:space="0" w:color="auto"/>
            <w:bottom w:val="none" w:sz="0" w:space="0" w:color="auto"/>
            <w:right w:val="none" w:sz="0" w:space="0" w:color="auto"/>
          </w:divBdr>
          <w:divsChild>
            <w:div w:id="1183670113">
              <w:marLeft w:val="0"/>
              <w:marRight w:val="0"/>
              <w:marTop w:val="0"/>
              <w:marBottom w:val="0"/>
              <w:divBdr>
                <w:top w:val="none" w:sz="0" w:space="0" w:color="auto"/>
                <w:left w:val="none" w:sz="0" w:space="0" w:color="auto"/>
                <w:bottom w:val="none" w:sz="0" w:space="0" w:color="auto"/>
                <w:right w:val="none" w:sz="0" w:space="0" w:color="auto"/>
              </w:divBdr>
              <w:divsChild>
                <w:div w:id="1242565401">
                  <w:marLeft w:val="0"/>
                  <w:marRight w:val="0"/>
                  <w:marTop w:val="0"/>
                  <w:marBottom w:val="0"/>
                  <w:divBdr>
                    <w:top w:val="none" w:sz="0" w:space="0" w:color="auto"/>
                    <w:left w:val="none" w:sz="0" w:space="0" w:color="auto"/>
                    <w:bottom w:val="none" w:sz="0" w:space="0" w:color="auto"/>
                    <w:right w:val="none" w:sz="0" w:space="0" w:color="auto"/>
                  </w:divBdr>
                  <w:divsChild>
                    <w:div w:id="16393360">
                      <w:marLeft w:val="0"/>
                      <w:marRight w:val="0"/>
                      <w:marTop w:val="0"/>
                      <w:marBottom w:val="0"/>
                      <w:divBdr>
                        <w:top w:val="none" w:sz="0" w:space="0" w:color="auto"/>
                        <w:left w:val="none" w:sz="0" w:space="0" w:color="auto"/>
                        <w:bottom w:val="none" w:sz="0" w:space="0" w:color="auto"/>
                        <w:right w:val="none" w:sz="0" w:space="0" w:color="auto"/>
                      </w:divBdr>
                      <w:divsChild>
                        <w:div w:id="1421367382">
                          <w:marLeft w:val="0"/>
                          <w:marRight w:val="0"/>
                          <w:marTop w:val="0"/>
                          <w:marBottom w:val="0"/>
                          <w:divBdr>
                            <w:top w:val="none" w:sz="0" w:space="0" w:color="auto"/>
                            <w:left w:val="none" w:sz="0" w:space="0" w:color="auto"/>
                            <w:bottom w:val="none" w:sz="0" w:space="0" w:color="auto"/>
                            <w:right w:val="none" w:sz="0" w:space="0" w:color="auto"/>
                          </w:divBdr>
                          <w:divsChild>
                            <w:div w:id="109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716651">
          <w:marLeft w:val="0"/>
          <w:marRight w:val="0"/>
          <w:marTop w:val="0"/>
          <w:marBottom w:val="0"/>
          <w:divBdr>
            <w:top w:val="none" w:sz="0" w:space="0" w:color="auto"/>
            <w:left w:val="none" w:sz="0" w:space="0" w:color="auto"/>
            <w:bottom w:val="none" w:sz="0" w:space="0" w:color="auto"/>
            <w:right w:val="none" w:sz="0" w:space="0" w:color="auto"/>
          </w:divBdr>
          <w:divsChild>
            <w:div w:id="2093969765">
              <w:marLeft w:val="0"/>
              <w:marRight w:val="0"/>
              <w:marTop w:val="0"/>
              <w:marBottom w:val="0"/>
              <w:divBdr>
                <w:top w:val="none" w:sz="0" w:space="0" w:color="auto"/>
                <w:left w:val="none" w:sz="0" w:space="0" w:color="auto"/>
                <w:bottom w:val="none" w:sz="0" w:space="0" w:color="auto"/>
                <w:right w:val="none" w:sz="0" w:space="0" w:color="auto"/>
              </w:divBdr>
              <w:divsChild>
                <w:div w:id="1084913382">
                  <w:marLeft w:val="0"/>
                  <w:marRight w:val="0"/>
                  <w:marTop w:val="0"/>
                  <w:marBottom w:val="0"/>
                  <w:divBdr>
                    <w:top w:val="none" w:sz="0" w:space="0" w:color="auto"/>
                    <w:left w:val="none" w:sz="0" w:space="0" w:color="auto"/>
                    <w:bottom w:val="none" w:sz="0" w:space="0" w:color="auto"/>
                    <w:right w:val="none" w:sz="0" w:space="0" w:color="auto"/>
                  </w:divBdr>
                  <w:divsChild>
                    <w:div w:id="2116320396">
                      <w:marLeft w:val="0"/>
                      <w:marRight w:val="0"/>
                      <w:marTop w:val="0"/>
                      <w:marBottom w:val="0"/>
                      <w:divBdr>
                        <w:top w:val="none" w:sz="0" w:space="0" w:color="auto"/>
                        <w:left w:val="none" w:sz="0" w:space="0" w:color="auto"/>
                        <w:bottom w:val="none" w:sz="0" w:space="0" w:color="auto"/>
                        <w:right w:val="none" w:sz="0" w:space="0" w:color="auto"/>
                      </w:divBdr>
                      <w:divsChild>
                        <w:div w:id="2023192751">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021123774">
      <w:bodyDiv w:val="1"/>
      <w:marLeft w:val="0"/>
      <w:marRight w:val="0"/>
      <w:marTop w:val="0"/>
      <w:marBottom w:val="0"/>
      <w:divBdr>
        <w:top w:val="none" w:sz="0" w:space="0" w:color="auto"/>
        <w:left w:val="none" w:sz="0" w:space="0" w:color="auto"/>
        <w:bottom w:val="none" w:sz="0" w:space="0" w:color="auto"/>
        <w:right w:val="none" w:sz="0" w:space="0" w:color="auto"/>
      </w:divBdr>
      <w:divsChild>
        <w:div w:id="1303541906">
          <w:marLeft w:val="0"/>
          <w:marRight w:val="0"/>
          <w:marTop w:val="0"/>
          <w:marBottom w:val="0"/>
          <w:divBdr>
            <w:top w:val="none" w:sz="0" w:space="0" w:color="auto"/>
            <w:left w:val="none" w:sz="0" w:space="0" w:color="auto"/>
            <w:bottom w:val="none" w:sz="0" w:space="0" w:color="auto"/>
            <w:right w:val="none" w:sz="0" w:space="0" w:color="auto"/>
          </w:divBdr>
          <w:divsChild>
            <w:div w:id="138692171">
              <w:marLeft w:val="0"/>
              <w:marRight w:val="0"/>
              <w:marTop w:val="0"/>
              <w:marBottom w:val="0"/>
              <w:divBdr>
                <w:top w:val="none" w:sz="0" w:space="0" w:color="auto"/>
                <w:left w:val="none" w:sz="0" w:space="0" w:color="auto"/>
                <w:bottom w:val="none" w:sz="0" w:space="0" w:color="auto"/>
                <w:right w:val="none" w:sz="0" w:space="0" w:color="auto"/>
              </w:divBdr>
              <w:divsChild>
                <w:div w:id="370349341">
                  <w:marLeft w:val="0"/>
                  <w:marRight w:val="0"/>
                  <w:marTop w:val="0"/>
                  <w:marBottom w:val="0"/>
                  <w:divBdr>
                    <w:top w:val="none" w:sz="0" w:space="0" w:color="auto"/>
                    <w:left w:val="none" w:sz="0" w:space="0" w:color="auto"/>
                    <w:bottom w:val="none" w:sz="0" w:space="0" w:color="auto"/>
                    <w:right w:val="none" w:sz="0" w:space="0" w:color="auto"/>
                  </w:divBdr>
                  <w:divsChild>
                    <w:div w:id="693270730">
                      <w:marLeft w:val="0"/>
                      <w:marRight w:val="0"/>
                      <w:marTop w:val="0"/>
                      <w:marBottom w:val="0"/>
                      <w:divBdr>
                        <w:top w:val="none" w:sz="0" w:space="0" w:color="auto"/>
                        <w:left w:val="none" w:sz="0" w:space="0" w:color="auto"/>
                        <w:bottom w:val="none" w:sz="0" w:space="0" w:color="auto"/>
                        <w:right w:val="none" w:sz="0" w:space="0" w:color="auto"/>
                      </w:divBdr>
                      <w:divsChild>
                        <w:div w:id="974599326">
                          <w:marLeft w:val="0"/>
                          <w:marRight w:val="0"/>
                          <w:marTop w:val="0"/>
                          <w:marBottom w:val="0"/>
                          <w:divBdr>
                            <w:top w:val="none" w:sz="0" w:space="0" w:color="auto"/>
                            <w:left w:val="none" w:sz="0" w:space="0" w:color="auto"/>
                            <w:bottom w:val="none" w:sz="0" w:space="0" w:color="auto"/>
                            <w:right w:val="none" w:sz="0" w:space="0" w:color="auto"/>
                          </w:divBdr>
                          <w:divsChild>
                            <w:div w:id="11871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487628">
          <w:marLeft w:val="0"/>
          <w:marRight w:val="0"/>
          <w:marTop w:val="0"/>
          <w:marBottom w:val="0"/>
          <w:divBdr>
            <w:top w:val="none" w:sz="0" w:space="0" w:color="auto"/>
            <w:left w:val="none" w:sz="0" w:space="0" w:color="auto"/>
            <w:bottom w:val="none" w:sz="0" w:space="0" w:color="auto"/>
            <w:right w:val="none" w:sz="0" w:space="0" w:color="auto"/>
          </w:divBdr>
          <w:divsChild>
            <w:div w:id="979530038">
              <w:marLeft w:val="0"/>
              <w:marRight w:val="0"/>
              <w:marTop w:val="0"/>
              <w:marBottom w:val="0"/>
              <w:divBdr>
                <w:top w:val="none" w:sz="0" w:space="0" w:color="auto"/>
                <w:left w:val="none" w:sz="0" w:space="0" w:color="auto"/>
                <w:bottom w:val="none" w:sz="0" w:space="0" w:color="auto"/>
                <w:right w:val="none" w:sz="0" w:space="0" w:color="auto"/>
              </w:divBdr>
              <w:divsChild>
                <w:div w:id="948196996">
                  <w:marLeft w:val="0"/>
                  <w:marRight w:val="0"/>
                  <w:marTop w:val="0"/>
                  <w:marBottom w:val="0"/>
                  <w:divBdr>
                    <w:top w:val="none" w:sz="0" w:space="0" w:color="auto"/>
                    <w:left w:val="none" w:sz="0" w:space="0" w:color="auto"/>
                    <w:bottom w:val="none" w:sz="0" w:space="0" w:color="auto"/>
                    <w:right w:val="none" w:sz="0" w:space="0" w:color="auto"/>
                  </w:divBdr>
                  <w:divsChild>
                    <w:div w:id="1560752033">
                      <w:marLeft w:val="0"/>
                      <w:marRight w:val="0"/>
                      <w:marTop w:val="0"/>
                      <w:marBottom w:val="0"/>
                      <w:divBdr>
                        <w:top w:val="none" w:sz="0" w:space="0" w:color="auto"/>
                        <w:left w:val="none" w:sz="0" w:space="0" w:color="auto"/>
                        <w:bottom w:val="none" w:sz="0" w:space="0" w:color="auto"/>
                        <w:right w:val="none" w:sz="0" w:space="0" w:color="auto"/>
                      </w:divBdr>
                      <w:divsChild>
                        <w:div w:id="62006562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162160045">
      <w:bodyDiv w:val="1"/>
      <w:marLeft w:val="0"/>
      <w:marRight w:val="0"/>
      <w:marTop w:val="0"/>
      <w:marBottom w:val="0"/>
      <w:divBdr>
        <w:top w:val="none" w:sz="0" w:space="0" w:color="auto"/>
        <w:left w:val="none" w:sz="0" w:space="0" w:color="auto"/>
        <w:bottom w:val="none" w:sz="0" w:space="0" w:color="auto"/>
        <w:right w:val="none" w:sz="0" w:space="0" w:color="auto"/>
      </w:divBdr>
    </w:div>
    <w:div w:id="1184319630">
      <w:bodyDiv w:val="1"/>
      <w:marLeft w:val="0"/>
      <w:marRight w:val="0"/>
      <w:marTop w:val="0"/>
      <w:marBottom w:val="0"/>
      <w:divBdr>
        <w:top w:val="none" w:sz="0" w:space="0" w:color="auto"/>
        <w:left w:val="none" w:sz="0" w:space="0" w:color="auto"/>
        <w:bottom w:val="none" w:sz="0" w:space="0" w:color="auto"/>
        <w:right w:val="none" w:sz="0" w:space="0" w:color="auto"/>
      </w:divBdr>
    </w:div>
    <w:div w:id="1480027228">
      <w:bodyDiv w:val="1"/>
      <w:marLeft w:val="0"/>
      <w:marRight w:val="0"/>
      <w:marTop w:val="0"/>
      <w:marBottom w:val="0"/>
      <w:divBdr>
        <w:top w:val="none" w:sz="0" w:space="0" w:color="auto"/>
        <w:left w:val="none" w:sz="0" w:space="0" w:color="auto"/>
        <w:bottom w:val="none" w:sz="0" w:space="0" w:color="auto"/>
        <w:right w:val="none" w:sz="0" w:space="0" w:color="auto"/>
      </w:divBdr>
    </w:div>
    <w:div w:id="1554652941">
      <w:bodyDiv w:val="1"/>
      <w:marLeft w:val="0"/>
      <w:marRight w:val="0"/>
      <w:marTop w:val="0"/>
      <w:marBottom w:val="0"/>
      <w:divBdr>
        <w:top w:val="none" w:sz="0" w:space="0" w:color="auto"/>
        <w:left w:val="none" w:sz="0" w:space="0" w:color="auto"/>
        <w:bottom w:val="none" w:sz="0" w:space="0" w:color="auto"/>
        <w:right w:val="none" w:sz="0" w:space="0" w:color="auto"/>
      </w:divBdr>
    </w:div>
    <w:div w:id="1631591522">
      <w:bodyDiv w:val="1"/>
      <w:marLeft w:val="0"/>
      <w:marRight w:val="0"/>
      <w:marTop w:val="0"/>
      <w:marBottom w:val="0"/>
      <w:divBdr>
        <w:top w:val="none" w:sz="0" w:space="0" w:color="auto"/>
        <w:left w:val="none" w:sz="0" w:space="0" w:color="auto"/>
        <w:bottom w:val="none" w:sz="0" w:space="0" w:color="auto"/>
        <w:right w:val="none" w:sz="0" w:space="0" w:color="auto"/>
      </w:divBdr>
    </w:div>
    <w:div w:id="1643852021">
      <w:bodyDiv w:val="1"/>
      <w:marLeft w:val="0"/>
      <w:marRight w:val="0"/>
      <w:marTop w:val="0"/>
      <w:marBottom w:val="0"/>
      <w:divBdr>
        <w:top w:val="none" w:sz="0" w:space="0" w:color="auto"/>
        <w:left w:val="none" w:sz="0" w:space="0" w:color="auto"/>
        <w:bottom w:val="none" w:sz="0" w:space="0" w:color="auto"/>
        <w:right w:val="none" w:sz="0" w:space="0" w:color="auto"/>
      </w:divBdr>
    </w:div>
    <w:div w:id="1677920315">
      <w:bodyDiv w:val="1"/>
      <w:marLeft w:val="0"/>
      <w:marRight w:val="0"/>
      <w:marTop w:val="0"/>
      <w:marBottom w:val="0"/>
      <w:divBdr>
        <w:top w:val="none" w:sz="0" w:space="0" w:color="auto"/>
        <w:left w:val="none" w:sz="0" w:space="0" w:color="auto"/>
        <w:bottom w:val="none" w:sz="0" w:space="0" w:color="auto"/>
        <w:right w:val="none" w:sz="0" w:space="0" w:color="auto"/>
      </w:divBdr>
      <w:divsChild>
        <w:div w:id="944002134">
          <w:marLeft w:val="0"/>
          <w:marRight w:val="0"/>
          <w:marTop w:val="0"/>
          <w:marBottom w:val="0"/>
          <w:divBdr>
            <w:top w:val="none" w:sz="0" w:space="0" w:color="auto"/>
            <w:left w:val="none" w:sz="0" w:space="0" w:color="auto"/>
            <w:bottom w:val="none" w:sz="0" w:space="0" w:color="auto"/>
            <w:right w:val="none" w:sz="0" w:space="0" w:color="auto"/>
          </w:divBdr>
          <w:divsChild>
            <w:div w:id="1690259339">
              <w:marLeft w:val="0"/>
              <w:marRight w:val="0"/>
              <w:marTop w:val="0"/>
              <w:marBottom w:val="0"/>
              <w:divBdr>
                <w:top w:val="none" w:sz="0" w:space="0" w:color="auto"/>
                <w:left w:val="none" w:sz="0" w:space="0" w:color="auto"/>
                <w:bottom w:val="none" w:sz="0" w:space="0" w:color="auto"/>
                <w:right w:val="none" w:sz="0" w:space="0" w:color="auto"/>
              </w:divBdr>
              <w:divsChild>
                <w:div w:id="122440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77152">
          <w:marLeft w:val="0"/>
          <w:marRight w:val="0"/>
          <w:marTop w:val="0"/>
          <w:marBottom w:val="0"/>
          <w:divBdr>
            <w:top w:val="none" w:sz="0" w:space="0" w:color="auto"/>
            <w:left w:val="none" w:sz="0" w:space="0" w:color="auto"/>
            <w:bottom w:val="none" w:sz="0" w:space="0" w:color="auto"/>
            <w:right w:val="none" w:sz="0" w:space="0" w:color="auto"/>
          </w:divBdr>
          <w:divsChild>
            <w:div w:id="991909997">
              <w:marLeft w:val="0"/>
              <w:marRight w:val="0"/>
              <w:marTop w:val="0"/>
              <w:marBottom w:val="0"/>
              <w:divBdr>
                <w:top w:val="none" w:sz="0" w:space="0" w:color="auto"/>
                <w:left w:val="none" w:sz="0" w:space="0" w:color="auto"/>
                <w:bottom w:val="none" w:sz="0" w:space="0" w:color="auto"/>
                <w:right w:val="none" w:sz="0" w:space="0" w:color="auto"/>
              </w:divBdr>
              <w:divsChild>
                <w:div w:id="554661187">
                  <w:marLeft w:val="0"/>
                  <w:marRight w:val="0"/>
                  <w:marTop w:val="0"/>
                  <w:marBottom w:val="0"/>
                  <w:divBdr>
                    <w:top w:val="none" w:sz="0" w:space="0" w:color="auto"/>
                    <w:left w:val="none" w:sz="0" w:space="0" w:color="auto"/>
                    <w:bottom w:val="none" w:sz="0" w:space="0" w:color="auto"/>
                    <w:right w:val="none" w:sz="0" w:space="0" w:color="auto"/>
                  </w:divBdr>
                  <w:divsChild>
                    <w:div w:id="1091664128">
                      <w:marLeft w:val="0"/>
                      <w:marRight w:val="0"/>
                      <w:marTop w:val="0"/>
                      <w:marBottom w:val="0"/>
                      <w:divBdr>
                        <w:top w:val="none" w:sz="0" w:space="0" w:color="auto"/>
                        <w:left w:val="none" w:sz="0" w:space="0" w:color="auto"/>
                        <w:bottom w:val="none" w:sz="0" w:space="0" w:color="auto"/>
                        <w:right w:val="none" w:sz="0" w:space="0" w:color="auto"/>
                      </w:divBdr>
                      <w:divsChild>
                        <w:div w:id="1233083166">
                          <w:marLeft w:val="0"/>
                          <w:marRight w:val="0"/>
                          <w:marTop w:val="0"/>
                          <w:marBottom w:val="0"/>
                          <w:divBdr>
                            <w:top w:val="none" w:sz="0" w:space="0" w:color="auto"/>
                            <w:left w:val="none" w:sz="0" w:space="0" w:color="auto"/>
                            <w:bottom w:val="none" w:sz="0" w:space="0" w:color="auto"/>
                            <w:right w:val="none" w:sz="0" w:space="0" w:color="auto"/>
                          </w:divBdr>
                          <w:divsChild>
                            <w:div w:id="1183275496">
                              <w:marLeft w:val="0"/>
                              <w:marRight w:val="0"/>
                              <w:marTop w:val="0"/>
                              <w:marBottom w:val="0"/>
                              <w:divBdr>
                                <w:top w:val="none" w:sz="0" w:space="0" w:color="auto"/>
                                <w:left w:val="none" w:sz="0" w:space="0" w:color="auto"/>
                                <w:bottom w:val="none" w:sz="0" w:space="0" w:color="auto"/>
                                <w:right w:val="none" w:sz="0" w:space="0" w:color="auto"/>
                              </w:divBdr>
                              <w:divsChild>
                                <w:div w:id="193509299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712731330">
      <w:bodyDiv w:val="1"/>
      <w:marLeft w:val="0"/>
      <w:marRight w:val="0"/>
      <w:marTop w:val="0"/>
      <w:marBottom w:val="0"/>
      <w:divBdr>
        <w:top w:val="none" w:sz="0" w:space="0" w:color="auto"/>
        <w:left w:val="none" w:sz="0" w:space="0" w:color="auto"/>
        <w:bottom w:val="none" w:sz="0" w:space="0" w:color="auto"/>
        <w:right w:val="none" w:sz="0" w:space="0" w:color="auto"/>
      </w:divBdr>
    </w:div>
    <w:div w:id="1948810910">
      <w:bodyDiv w:val="1"/>
      <w:marLeft w:val="0"/>
      <w:marRight w:val="0"/>
      <w:marTop w:val="0"/>
      <w:marBottom w:val="0"/>
      <w:divBdr>
        <w:top w:val="none" w:sz="0" w:space="0" w:color="auto"/>
        <w:left w:val="none" w:sz="0" w:space="0" w:color="auto"/>
        <w:bottom w:val="none" w:sz="0" w:space="0" w:color="auto"/>
        <w:right w:val="none" w:sz="0" w:space="0" w:color="auto"/>
      </w:divBdr>
    </w:div>
    <w:div w:id="2027050519">
      <w:bodyDiv w:val="1"/>
      <w:marLeft w:val="0"/>
      <w:marRight w:val="0"/>
      <w:marTop w:val="0"/>
      <w:marBottom w:val="0"/>
      <w:divBdr>
        <w:top w:val="none" w:sz="0" w:space="0" w:color="auto"/>
        <w:left w:val="none" w:sz="0" w:space="0" w:color="auto"/>
        <w:bottom w:val="none" w:sz="0" w:space="0" w:color="auto"/>
        <w:right w:val="none" w:sz="0" w:space="0" w:color="auto"/>
      </w:divBdr>
    </w:div>
    <w:div w:id="2072658591">
      <w:bodyDiv w:val="1"/>
      <w:marLeft w:val="0"/>
      <w:marRight w:val="0"/>
      <w:marTop w:val="0"/>
      <w:marBottom w:val="0"/>
      <w:divBdr>
        <w:top w:val="none" w:sz="0" w:space="0" w:color="auto"/>
        <w:left w:val="none" w:sz="0" w:space="0" w:color="auto"/>
        <w:bottom w:val="none" w:sz="0" w:space="0" w:color="auto"/>
        <w:right w:val="none" w:sz="0" w:space="0" w:color="auto"/>
      </w:divBdr>
    </w:div>
    <w:div w:id="2106000605">
      <w:bodyDiv w:val="1"/>
      <w:marLeft w:val="0"/>
      <w:marRight w:val="0"/>
      <w:marTop w:val="0"/>
      <w:marBottom w:val="0"/>
      <w:divBdr>
        <w:top w:val="none" w:sz="0" w:space="0" w:color="auto"/>
        <w:left w:val="none" w:sz="0" w:space="0" w:color="auto"/>
        <w:bottom w:val="none" w:sz="0" w:space="0" w:color="auto"/>
        <w:right w:val="none" w:sz="0" w:space="0" w:color="auto"/>
      </w:divBdr>
    </w:div>
    <w:div w:id="2131438214">
      <w:bodyDiv w:val="1"/>
      <w:marLeft w:val="0"/>
      <w:marRight w:val="0"/>
      <w:marTop w:val="0"/>
      <w:marBottom w:val="0"/>
      <w:divBdr>
        <w:top w:val="none" w:sz="0" w:space="0" w:color="auto"/>
        <w:left w:val="none" w:sz="0" w:space="0" w:color="auto"/>
        <w:bottom w:val="none" w:sz="0" w:space="0" w:color="auto"/>
        <w:right w:val="none" w:sz="0" w:space="0" w:color="auto"/>
      </w:divBdr>
    </w:div>
    <w:div w:id="2141145898">
      <w:bodyDiv w:val="1"/>
      <w:marLeft w:val="0"/>
      <w:marRight w:val="0"/>
      <w:marTop w:val="0"/>
      <w:marBottom w:val="0"/>
      <w:divBdr>
        <w:top w:val="none" w:sz="0" w:space="0" w:color="auto"/>
        <w:left w:val="none" w:sz="0" w:space="0" w:color="auto"/>
        <w:bottom w:val="none" w:sz="0" w:space="0" w:color="auto"/>
        <w:right w:val="none" w:sz="0" w:space="0" w:color="auto"/>
      </w:divBdr>
      <w:divsChild>
        <w:div w:id="326976407">
          <w:marLeft w:val="0"/>
          <w:marRight w:val="0"/>
          <w:marTop w:val="0"/>
          <w:marBottom w:val="0"/>
          <w:divBdr>
            <w:top w:val="none" w:sz="0" w:space="0" w:color="auto"/>
            <w:left w:val="none" w:sz="0" w:space="0" w:color="auto"/>
            <w:bottom w:val="none" w:sz="0" w:space="0" w:color="auto"/>
            <w:right w:val="none" w:sz="0" w:space="0" w:color="auto"/>
          </w:divBdr>
          <w:divsChild>
            <w:div w:id="282662000">
              <w:marLeft w:val="0"/>
              <w:marRight w:val="0"/>
              <w:marTop w:val="0"/>
              <w:marBottom w:val="0"/>
              <w:divBdr>
                <w:top w:val="none" w:sz="0" w:space="0" w:color="auto"/>
                <w:left w:val="none" w:sz="0" w:space="0" w:color="auto"/>
                <w:bottom w:val="none" w:sz="0" w:space="0" w:color="auto"/>
                <w:right w:val="none" w:sz="0" w:space="0" w:color="auto"/>
              </w:divBdr>
              <w:divsChild>
                <w:div w:id="847057068">
                  <w:marLeft w:val="0"/>
                  <w:marRight w:val="0"/>
                  <w:marTop w:val="0"/>
                  <w:marBottom w:val="0"/>
                  <w:divBdr>
                    <w:top w:val="none" w:sz="0" w:space="0" w:color="auto"/>
                    <w:left w:val="none" w:sz="0" w:space="0" w:color="auto"/>
                    <w:bottom w:val="none" w:sz="0" w:space="0" w:color="auto"/>
                    <w:right w:val="none" w:sz="0" w:space="0" w:color="auto"/>
                  </w:divBdr>
                  <w:divsChild>
                    <w:div w:id="775755375">
                      <w:marLeft w:val="0"/>
                      <w:marRight w:val="0"/>
                      <w:marTop w:val="0"/>
                      <w:marBottom w:val="0"/>
                      <w:divBdr>
                        <w:top w:val="none" w:sz="0" w:space="0" w:color="auto"/>
                        <w:left w:val="none" w:sz="0" w:space="0" w:color="auto"/>
                        <w:bottom w:val="none" w:sz="0" w:space="0" w:color="auto"/>
                        <w:right w:val="none" w:sz="0" w:space="0" w:color="auto"/>
                      </w:divBdr>
                      <w:divsChild>
                        <w:div w:id="1608729596">
                          <w:marLeft w:val="0"/>
                          <w:marRight w:val="0"/>
                          <w:marTop w:val="0"/>
                          <w:marBottom w:val="0"/>
                          <w:divBdr>
                            <w:top w:val="none" w:sz="0" w:space="0" w:color="auto"/>
                            <w:left w:val="none" w:sz="0" w:space="0" w:color="auto"/>
                            <w:bottom w:val="none" w:sz="0" w:space="0" w:color="auto"/>
                            <w:right w:val="none" w:sz="0" w:space="0" w:color="auto"/>
                          </w:divBdr>
                          <w:divsChild>
                            <w:div w:id="4784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186815">
          <w:marLeft w:val="0"/>
          <w:marRight w:val="0"/>
          <w:marTop w:val="0"/>
          <w:marBottom w:val="0"/>
          <w:divBdr>
            <w:top w:val="none" w:sz="0" w:space="0" w:color="auto"/>
            <w:left w:val="none" w:sz="0" w:space="0" w:color="auto"/>
            <w:bottom w:val="none" w:sz="0" w:space="0" w:color="auto"/>
            <w:right w:val="none" w:sz="0" w:space="0" w:color="auto"/>
          </w:divBdr>
          <w:divsChild>
            <w:div w:id="1342581904">
              <w:marLeft w:val="0"/>
              <w:marRight w:val="0"/>
              <w:marTop w:val="0"/>
              <w:marBottom w:val="0"/>
              <w:divBdr>
                <w:top w:val="none" w:sz="0" w:space="0" w:color="auto"/>
                <w:left w:val="none" w:sz="0" w:space="0" w:color="auto"/>
                <w:bottom w:val="none" w:sz="0" w:space="0" w:color="auto"/>
                <w:right w:val="none" w:sz="0" w:space="0" w:color="auto"/>
              </w:divBdr>
              <w:divsChild>
                <w:div w:id="2063363452">
                  <w:marLeft w:val="0"/>
                  <w:marRight w:val="0"/>
                  <w:marTop w:val="0"/>
                  <w:marBottom w:val="0"/>
                  <w:divBdr>
                    <w:top w:val="none" w:sz="0" w:space="0" w:color="auto"/>
                    <w:left w:val="none" w:sz="0" w:space="0" w:color="auto"/>
                    <w:bottom w:val="none" w:sz="0" w:space="0" w:color="auto"/>
                    <w:right w:val="none" w:sz="0" w:space="0" w:color="auto"/>
                  </w:divBdr>
                  <w:divsChild>
                    <w:div w:id="102112708">
                      <w:marLeft w:val="0"/>
                      <w:marRight w:val="0"/>
                      <w:marTop w:val="0"/>
                      <w:marBottom w:val="0"/>
                      <w:divBdr>
                        <w:top w:val="none" w:sz="0" w:space="0" w:color="auto"/>
                        <w:left w:val="none" w:sz="0" w:space="0" w:color="auto"/>
                        <w:bottom w:val="none" w:sz="0" w:space="0" w:color="auto"/>
                        <w:right w:val="none" w:sz="0" w:space="0" w:color="auto"/>
                      </w:divBdr>
                      <w:divsChild>
                        <w:div w:id="33122493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01.nme.0000936424.35735.5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ursingworld.org/practice-policy/advocacy" TargetMode="External"/><Relationship Id="rId12" Type="http://schemas.openxmlformats.org/officeDocument/2006/relationships/hyperlink" Target="https://doi.org/10.1002/nop2.3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7/01.nme.0000936424.35735.59" TargetMode="External"/><Relationship Id="rId11" Type="http://schemas.openxmlformats.org/officeDocument/2006/relationships/hyperlink" Target="https://doi.org/10.1007/978-3-030-14101-1_5" TargetMode="External"/><Relationship Id="rId5" Type="http://schemas.openxmlformats.org/officeDocument/2006/relationships/hyperlink" Target="https://www.nursingworld.org/practice-policy/advocacy/" TargetMode="External"/><Relationship Id="rId10" Type="http://schemas.openxmlformats.org/officeDocument/2006/relationships/hyperlink" Target="https://doi-org.lopes.idm.oclc.org/10.1177/0969733019832950" TargetMode="External"/><Relationship Id="rId4" Type="http://schemas.openxmlformats.org/officeDocument/2006/relationships/webSettings" Target="webSettings.xml"/><Relationship Id="rId9" Type="http://schemas.openxmlformats.org/officeDocument/2006/relationships/hyperlink" Target="https://www.nursingworld.org/practice-policy/advoc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2983</Words>
  <Characters>17008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Asela Buddhika</dc:creator>
  <cp:lastModifiedBy>Windows User</cp:lastModifiedBy>
  <cp:revision>2</cp:revision>
  <dcterms:created xsi:type="dcterms:W3CDTF">2024-05-29T12:20:00Z</dcterms:created>
  <dcterms:modified xsi:type="dcterms:W3CDTF">2024-05-29T12:20:00Z</dcterms:modified>
</cp:coreProperties>
</file>