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FFC" w:rsidRPr="00236FFC" w:rsidRDefault="00236FFC" w:rsidP="00236FFC">
      <w:pPr>
        <w:spacing w:after="0" w:line="240" w:lineRule="auto"/>
        <w:rPr>
          <w:rFonts w:ascii="Times New Roman" w:eastAsia="Times New Roman" w:hAnsi="Times New Roman" w:cs="Times New Roman"/>
          <w:kern w:val="0"/>
          <w:sz w:val="24"/>
          <w:szCs w:val="24"/>
        </w:rPr>
      </w:pPr>
      <w:r w:rsidRPr="00236FFC">
        <w:rPr>
          <w:rFonts w:ascii="Times New Roman" w:eastAsia="Times New Roman" w:hAnsi="Times New Roman" w:cs="Times New Roman"/>
          <w:b/>
          <w:bCs/>
          <w:caps/>
          <w:kern w:val="0"/>
          <w:sz w:val="24"/>
          <w:szCs w:val="24"/>
        </w:rPr>
        <w:t>5</w:t>
      </w:r>
      <w:r w:rsidRPr="00236FFC">
        <w:rPr>
          <w:rFonts w:ascii="Times New Roman" w:eastAsia="Times New Roman" w:hAnsi="Times New Roman" w:cs="Times New Roman"/>
          <w:caps/>
          <w:kern w:val="0"/>
          <w:sz w:val="24"/>
          <w:szCs w:val="24"/>
        </w:rPr>
        <w:t> OF 5 QUESTIONS REMAINING</w:t>
      </w: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spacing w:before="100" w:beforeAutospacing="1" w:after="100" w:afterAutospacing="1" w:line="240" w:lineRule="auto"/>
        <w:outlineLvl w:val="1"/>
        <w:rPr>
          <w:rFonts w:ascii="Arial" w:eastAsia="Times New Roman" w:hAnsi="Arial" w:cs="Arial"/>
          <w:color w:val="262626"/>
          <w:kern w:val="0"/>
          <w:sz w:val="36"/>
          <w:szCs w:val="36"/>
        </w:rPr>
      </w:pPr>
      <w:r w:rsidRPr="00236FFC">
        <w:rPr>
          <w:rFonts w:ascii="Arial" w:eastAsia="Times New Roman" w:hAnsi="Arial" w:cs="Arial"/>
          <w:color w:val="262626"/>
          <w:kern w:val="0"/>
          <w:sz w:val="36"/>
          <w:szCs w:val="36"/>
        </w:rPr>
        <w:t>Homework Content</w:t>
      </w:r>
    </w:p>
    <w:p w:rsidR="00236FFC" w:rsidRPr="00236FFC" w:rsidRDefault="00236FFC" w:rsidP="00236FFC">
      <w:pPr>
        <w:numPr>
          <w:ilvl w:val="0"/>
          <w:numId w:val="1"/>
        </w:numPr>
        <w:spacing w:before="100" w:beforeAutospacing="1" w:after="100" w:afterAutospacing="1" w:line="240" w:lineRule="auto"/>
        <w:ind w:left="0"/>
        <w:rPr>
          <w:rFonts w:ascii="inherit" w:eastAsia="Times New Roman" w:hAnsi="inherit" w:cs="Times New Roman"/>
          <w:kern w:val="0"/>
          <w:sz w:val="24"/>
          <w:szCs w:val="24"/>
        </w:rPr>
      </w:pP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Next week you will complete the Statistics Application Memo. Look ahead to review the requirements for this assessment to understand what is required.</w:t>
      </w:r>
    </w:p>
    <w:p w:rsidR="00236FFC" w:rsidRPr="00236FFC" w:rsidRDefault="00236FFC" w:rsidP="00236FFC">
      <w:pPr>
        <w:spacing w:after="0" w:line="240" w:lineRule="auto"/>
        <w:rPr>
          <w:rFonts w:ascii="inherit" w:eastAsia="Times New Roman" w:hAnsi="inherit" w:cs="Arial"/>
          <w:color w:val="262626"/>
          <w:kern w:val="0"/>
          <w:sz w:val="24"/>
          <w:szCs w:val="24"/>
        </w:rPr>
      </w:pPr>
    </w:p>
    <w:p w:rsidR="00236FFC" w:rsidRPr="00236FFC" w:rsidRDefault="00236FFC" w:rsidP="00236FFC">
      <w:pP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Review the </w:t>
      </w:r>
      <w:hyperlink r:id="rId5" w:tgtFrame="_blank" w:history="1">
        <w:r w:rsidRPr="00236FFC">
          <w:rPr>
            <w:rFonts w:ascii="inherit" w:eastAsia="Times New Roman" w:hAnsi="inherit" w:cs="Arial"/>
            <w:color w:val="2075A3"/>
            <w:kern w:val="0"/>
            <w:sz w:val="24"/>
            <w:szCs w:val="24"/>
            <w:u w:val="single"/>
          </w:rPr>
          <w:t>Week 1 data sets</w:t>
        </w:r>
      </w:hyperlink>
      <w:r w:rsidRPr="00236FFC">
        <w:rPr>
          <w:rFonts w:ascii="inherit" w:eastAsia="Times New Roman" w:hAnsi="inherit" w:cs="Arial"/>
          <w:color w:val="262626"/>
          <w:kern w:val="0"/>
          <w:sz w:val="24"/>
          <w:szCs w:val="24"/>
        </w:rPr>
        <w:t>. Each spreadsheet contains productivity data sets for employees within three major subdomains of criminal justice:</w:t>
      </w:r>
    </w:p>
    <w:p w:rsidR="00236FFC" w:rsidRPr="00236FFC" w:rsidRDefault="00236FFC" w:rsidP="00236FFC">
      <w:pPr>
        <w:numPr>
          <w:ilvl w:val="1"/>
          <w:numId w:val="1"/>
        </w:numP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Data Set 1: Police Officers and Detectives</w:t>
      </w:r>
    </w:p>
    <w:p w:rsidR="00236FFC" w:rsidRPr="00236FFC" w:rsidRDefault="00236FFC" w:rsidP="00236FFC">
      <w:pPr>
        <w:numPr>
          <w:ilvl w:val="1"/>
          <w:numId w:val="1"/>
        </w:numP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Data Set 2: Prosecutors</w:t>
      </w:r>
    </w:p>
    <w:p w:rsidR="00236FFC" w:rsidRPr="00236FFC" w:rsidRDefault="00236FFC" w:rsidP="00236FFC">
      <w:pPr>
        <w:numPr>
          <w:ilvl w:val="1"/>
          <w:numId w:val="1"/>
        </w:numP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Data Set 3: Case Workers in Corrections and Community Programs</w:t>
      </w:r>
    </w:p>
    <w:p w:rsidR="00236FFC" w:rsidRPr="00236FFC" w:rsidRDefault="00236FFC" w:rsidP="00236FFC">
      <w:pPr>
        <w:spacing w:after="0" w:line="240" w:lineRule="auto"/>
        <w:rPr>
          <w:rFonts w:ascii="inherit" w:eastAsia="Times New Roman" w:hAnsi="inherit" w:cs="Arial"/>
          <w:color w:val="262626"/>
          <w:kern w:val="0"/>
          <w:sz w:val="24"/>
          <w:szCs w:val="24"/>
        </w:rPr>
      </w:pPr>
    </w:p>
    <w:p w:rsidR="00236FFC" w:rsidRPr="00236FFC" w:rsidRDefault="00236FFC" w:rsidP="00236FFC">
      <w:pP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Select one data set that is most interesting or relevant to you.</w:t>
      </w:r>
    </w:p>
    <w:p w:rsidR="00236FFC" w:rsidRPr="00236FFC" w:rsidRDefault="00236FFC" w:rsidP="00236FFC">
      <w:pPr>
        <w:spacing w:after="0" w:line="240" w:lineRule="auto"/>
        <w:rPr>
          <w:rFonts w:ascii="inherit" w:eastAsia="Times New Roman" w:hAnsi="inherit" w:cs="Arial"/>
          <w:color w:val="262626"/>
          <w:kern w:val="0"/>
          <w:sz w:val="24"/>
          <w:szCs w:val="24"/>
        </w:rPr>
      </w:pPr>
    </w:p>
    <w:p w:rsidR="00236FFC" w:rsidRPr="00236FFC" w:rsidRDefault="00236FFC" w:rsidP="00236FFC">
      <w:pP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Respond to the following questions in 45 to 90 words each. Each response you provide will help you organize your ideas and prepare for next week’s summative assessment.</w:t>
      </w:r>
    </w:p>
    <w:p w:rsidR="00236FFC" w:rsidRPr="00236FFC" w:rsidRDefault="00236FFC" w:rsidP="00236FFC">
      <w:pPr>
        <w:spacing w:after="0" w:line="240" w:lineRule="auto"/>
        <w:rPr>
          <w:rFonts w:ascii="inherit" w:eastAsia="Times New Roman" w:hAnsi="inherit" w:cs="Arial"/>
          <w:color w:val="262626"/>
          <w:kern w:val="0"/>
          <w:sz w:val="24"/>
          <w:szCs w:val="24"/>
        </w:rPr>
      </w:pPr>
    </w:p>
    <w:p w:rsidR="00236FFC" w:rsidRPr="00236FFC" w:rsidRDefault="00236FFC" w:rsidP="00236FFC">
      <w:pPr>
        <w:spacing w:after="0" w:line="240" w:lineRule="auto"/>
        <w:outlineLvl w:val="4"/>
        <w:rPr>
          <w:rFonts w:ascii="Arial" w:eastAsia="Times New Roman" w:hAnsi="Arial" w:cs="Arial"/>
          <w:b/>
          <w:bCs/>
          <w:color w:val="262626"/>
          <w:kern w:val="0"/>
          <w:sz w:val="36"/>
          <w:szCs w:val="36"/>
        </w:rPr>
      </w:pPr>
      <w:r w:rsidRPr="00236FFC">
        <w:rPr>
          <w:rFonts w:ascii="Arial" w:eastAsia="Times New Roman" w:hAnsi="Arial" w:cs="Arial"/>
          <w:b/>
          <w:bCs/>
          <w:color w:val="262626"/>
          <w:kern w:val="0"/>
          <w:sz w:val="36"/>
          <w:szCs w:val="36"/>
        </w:rPr>
        <w:t>Assessment Support</w:t>
      </w:r>
    </w:p>
    <w:p w:rsidR="00236FFC" w:rsidRPr="00236FFC" w:rsidRDefault="00236FFC" w:rsidP="00236FFC">
      <w:pPr>
        <w:numPr>
          <w:ilvl w:val="1"/>
          <w:numId w:val="1"/>
        </w:numP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Review this week’s </w:t>
      </w:r>
      <w:hyperlink r:id="rId6" w:tgtFrame="_blank" w:history="1">
        <w:r w:rsidRPr="00236FFC">
          <w:rPr>
            <w:rFonts w:ascii="inherit" w:eastAsia="Times New Roman" w:hAnsi="inherit" w:cs="Arial"/>
            <w:color w:val="2075A3"/>
            <w:kern w:val="0"/>
            <w:sz w:val="24"/>
            <w:szCs w:val="24"/>
            <w:u w:val="single"/>
          </w:rPr>
          <w:t>University Library Resources</w:t>
        </w:r>
      </w:hyperlink>
      <w:r w:rsidRPr="00236FFC">
        <w:rPr>
          <w:rFonts w:ascii="inherit" w:eastAsia="Times New Roman" w:hAnsi="inherit" w:cs="Arial"/>
          <w:color w:val="262626"/>
          <w:kern w:val="0"/>
          <w:sz w:val="24"/>
          <w:szCs w:val="24"/>
        </w:rPr>
        <w:t>. </w:t>
      </w:r>
    </w:p>
    <w:p w:rsidR="00236FFC" w:rsidRPr="00236FFC" w:rsidRDefault="00236FFC" w:rsidP="00236FFC">
      <w:pPr>
        <w:numPr>
          <w:ilvl w:val="1"/>
          <w:numId w:val="1"/>
        </w:numP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Review Ch. 3, “Organizing, Displaying, and Presenting Data,” and Ch. 4, “Measures of Central Tendency,” of </w:t>
      </w:r>
      <w:r w:rsidRPr="00236FFC">
        <w:rPr>
          <w:rFonts w:ascii="inherit" w:eastAsia="Times New Roman" w:hAnsi="inherit" w:cs="Arial"/>
          <w:i/>
          <w:iCs/>
          <w:color w:val="262626"/>
          <w:kern w:val="0"/>
          <w:sz w:val="24"/>
          <w:szCs w:val="24"/>
        </w:rPr>
        <w:t>Statistics for Criminology and Criminal Justice</w:t>
      </w:r>
      <w:r w:rsidRPr="00236FFC">
        <w:rPr>
          <w:rFonts w:ascii="inherit" w:eastAsia="Times New Roman" w:hAnsi="inherit" w:cs="Arial"/>
          <w:color w:val="262626"/>
          <w:kern w:val="0"/>
          <w:sz w:val="24"/>
          <w:szCs w:val="24"/>
        </w:rPr>
        <w:t>.</w:t>
      </w:r>
    </w:p>
    <w:p w:rsidR="00236FFC" w:rsidRPr="00236FFC" w:rsidRDefault="00236FFC" w:rsidP="00236FFC">
      <w:pPr>
        <w:spacing w:after="0" w:line="240" w:lineRule="auto"/>
        <w:rPr>
          <w:rFonts w:ascii="inherit" w:eastAsia="Times New Roman" w:hAnsi="inherit" w:cs="Arial"/>
          <w:color w:val="262626"/>
          <w:kern w:val="0"/>
          <w:sz w:val="24"/>
          <w:szCs w:val="24"/>
        </w:rPr>
      </w:pPr>
    </w:p>
    <w:p w:rsidR="00236FFC" w:rsidRPr="00236FFC" w:rsidRDefault="00236FFC" w:rsidP="00236FFC">
      <w:pPr>
        <w:spacing w:after="0" w:line="240" w:lineRule="auto"/>
        <w:rPr>
          <w:rFonts w:ascii="inherit" w:eastAsia="Times New Roman" w:hAnsi="inherit" w:cs="Arial"/>
          <w:color w:val="262626"/>
          <w:kern w:val="0"/>
          <w:sz w:val="24"/>
          <w:szCs w:val="24"/>
        </w:rPr>
      </w:pPr>
    </w:p>
    <w:p w:rsidR="00236FFC" w:rsidRPr="00236FFC" w:rsidRDefault="00236FFC" w:rsidP="00236FFC">
      <w:pP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Copyright 2023 by University of Phoenix. All rights reserved.</w:t>
      </w: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numPr>
          <w:ilvl w:val="0"/>
          <w:numId w:val="1"/>
        </w:numPr>
        <w:pBdr>
          <w:top w:val="single" w:sz="6" w:space="0" w:color="CDCDCD"/>
        </w:pBdr>
        <w:spacing w:before="100" w:beforeAutospacing="1" w:after="100" w:afterAutospacing="1" w:line="240" w:lineRule="auto"/>
        <w:ind w:left="0"/>
        <w:rPr>
          <w:rFonts w:ascii="inherit" w:eastAsia="Times New Roman" w:hAnsi="inherit" w:cs="Times New Roman"/>
          <w:kern w:val="0"/>
          <w:sz w:val="24"/>
          <w:szCs w:val="24"/>
        </w:rPr>
      </w:pP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pBdr>
          <w:top w:val="single" w:sz="6" w:space="0" w:color="CDCDCD"/>
        </w:pBdr>
        <w:spacing w:after="0" w:line="240" w:lineRule="auto"/>
        <w:outlineLvl w:val="2"/>
        <w:rPr>
          <w:rFonts w:ascii="Arial" w:eastAsia="Times New Roman" w:hAnsi="Arial" w:cs="Arial"/>
          <w:b/>
          <w:bCs/>
          <w:color w:val="262626"/>
          <w:kern w:val="0"/>
          <w:sz w:val="27"/>
          <w:szCs w:val="27"/>
        </w:rPr>
      </w:pPr>
      <w:r w:rsidRPr="00236FFC">
        <w:rPr>
          <w:rFonts w:ascii="Arial" w:eastAsia="Times New Roman" w:hAnsi="Arial" w:cs="Arial"/>
          <w:b/>
          <w:bCs/>
          <w:color w:val="262626"/>
          <w:kern w:val="0"/>
          <w:sz w:val="27"/>
          <w:szCs w:val="27"/>
        </w:rPr>
        <w:t>Question 1</w:t>
      </w:r>
    </w:p>
    <w:p w:rsidR="00236FFC" w:rsidRPr="00236FFC" w:rsidRDefault="00236FFC" w:rsidP="00236FFC">
      <w:pPr>
        <w:pBdr>
          <w:top w:val="single" w:sz="6" w:space="0" w:color="CDCDCD"/>
        </w:pBdr>
        <w:spacing w:after="0" w:line="240" w:lineRule="auto"/>
        <w:rPr>
          <w:rFonts w:ascii="inherit" w:eastAsia="Times New Roman" w:hAnsi="inherit" w:cs="Times New Roman"/>
          <w:b/>
          <w:bCs/>
          <w:kern w:val="0"/>
          <w:sz w:val="24"/>
          <w:szCs w:val="24"/>
        </w:rPr>
      </w:pPr>
      <w:r w:rsidRPr="00236FFC">
        <w:rPr>
          <w:rFonts w:ascii="inherit" w:eastAsia="Times New Roman" w:hAnsi="inherit" w:cs="Times New Roman"/>
          <w:b/>
          <w:bCs/>
          <w:kern w:val="0"/>
          <w:sz w:val="24"/>
          <w:szCs w:val="24"/>
        </w:rPr>
        <w:t>10 Points</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Determine the measures of central tendency (mean, median, mode) for each category within the data set.</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What is the mean? Use a calculator, if needed.</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What is the median?</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What is the mode?</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numPr>
          <w:ilvl w:val="0"/>
          <w:numId w:val="1"/>
        </w:numPr>
        <w:pBdr>
          <w:top w:val="single" w:sz="6" w:space="0" w:color="CDCDCD"/>
        </w:pBdr>
        <w:spacing w:before="100" w:beforeAutospacing="1" w:after="100" w:afterAutospacing="1" w:line="240" w:lineRule="auto"/>
        <w:ind w:left="0"/>
        <w:rPr>
          <w:rFonts w:ascii="inherit" w:eastAsia="Times New Roman" w:hAnsi="inherit" w:cs="Times New Roman"/>
          <w:kern w:val="0"/>
          <w:sz w:val="24"/>
          <w:szCs w:val="24"/>
        </w:rPr>
      </w:pP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pBdr>
          <w:top w:val="single" w:sz="6" w:space="0" w:color="CDCDCD"/>
        </w:pBdr>
        <w:spacing w:after="0" w:line="240" w:lineRule="auto"/>
        <w:outlineLvl w:val="2"/>
        <w:rPr>
          <w:rFonts w:ascii="Arial" w:eastAsia="Times New Roman" w:hAnsi="Arial" w:cs="Arial"/>
          <w:b/>
          <w:bCs/>
          <w:color w:val="262626"/>
          <w:kern w:val="0"/>
          <w:sz w:val="27"/>
          <w:szCs w:val="27"/>
        </w:rPr>
      </w:pPr>
      <w:r w:rsidRPr="00236FFC">
        <w:rPr>
          <w:rFonts w:ascii="Arial" w:eastAsia="Times New Roman" w:hAnsi="Arial" w:cs="Arial"/>
          <w:b/>
          <w:bCs/>
          <w:color w:val="262626"/>
          <w:kern w:val="0"/>
          <w:sz w:val="27"/>
          <w:szCs w:val="27"/>
        </w:rPr>
        <w:t>Question 2</w:t>
      </w:r>
    </w:p>
    <w:p w:rsidR="00236FFC" w:rsidRPr="00236FFC" w:rsidRDefault="00236FFC" w:rsidP="00236FFC">
      <w:pPr>
        <w:pBdr>
          <w:top w:val="single" w:sz="6" w:space="0" w:color="CDCDCD"/>
        </w:pBdr>
        <w:spacing w:after="0" w:line="240" w:lineRule="auto"/>
        <w:rPr>
          <w:rFonts w:ascii="inherit" w:eastAsia="Times New Roman" w:hAnsi="inherit" w:cs="Times New Roman"/>
          <w:b/>
          <w:bCs/>
          <w:kern w:val="0"/>
          <w:sz w:val="24"/>
          <w:szCs w:val="24"/>
        </w:rPr>
      </w:pPr>
      <w:r w:rsidRPr="00236FFC">
        <w:rPr>
          <w:rFonts w:ascii="inherit" w:eastAsia="Times New Roman" w:hAnsi="inherit" w:cs="Times New Roman"/>
          <w:b/>
          <w:bCs/>
          <w:kern w:val="0"/>
          <w:sz w:val="24"/>
          <w:szCs w:val="24"/>
        </w:rPr>
        <w:t>15 Points</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Compare the measures of central tendency for each employee by month. </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lastRenderedPageBreak/>
        <w:t>Which employees are performing above average? </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Which employees are performing at average performance levels? </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Which employees need improvement?</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Justify your responses.</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numPr>
          <w:ilvl w:val="0"/>
          <w:numId w:val="1"/>
        </w:numPr>
        <w:pBdr>
          <w:top w:val="single" w:sz="6" w:space="0" w:color="CDCDCD"/>
        </w:pBdr>
        <w:spacing w:before="100" w:beforeAutospacing="1" w:after="100" w:afterAutospacing="1" w:line="240" w:lineRule="auto"/>
        <w:ind w:left="0"/>
        <w:rPr>
          <w:rFonts w:ascii="inherit" w:eastAsia="Times New Roman" w:hAnsi="inherit" w:cs="Times New Roman"/>
          <w:kern w:val="0"/>
          <w:sz w:val="24"/>
          <w:szCs w:val="24"/>
        </w:rPr>
      </w:pP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pBdr>
          <w:top w:val="single" w:sz="6" w:space="0" w:color="CDCDCD"/>
        </w:pBdr>
        <w:spacing w:after="0" w:line="240" w:lineRule="auto"/>
        <w:outlineLvl w:val="2"/>
        <w:rPr>
          <w:rFonts w:ascii="Arial" w:eastAsia="Times New Roman" w:hAnsi="Arial" w:cs="Arial"/>
          <w:b/>
          <w:bCs/>
          <w:color w:val="262626"/>
          <w:kern w:val="0"/>
          <w:sz w:val="27"/>
          <w:szCs w:val="27"/>
        </w:rPr>
      </w:pPr>
      <w:r w:rsidRPr="00236FFC">
        <w:rPr>
          <w:rFonts w:ascii="Arial" w:eastAsia="Times New Roman" w:hAnsi="Arial" w:cs="Arial"/>
          <w:b/>
          <w:bCs/>
          <w:color w:val="262626"/>
          <w:kern w:val="0"/>
          <w:sz w:val="27"/>
          <w:szCs w:val="27"/>
        </w:rPr>
        <w:t>Question 3</w:t>
      </w:r>
    </w:p>
    <w:p w:rsidR="00236FFC" w:rsidRPr="00236FFC" w:rsidRDefault="00236FFC" w:rsidP="00236FFC">
      <w:pPr>
        <w:pBdr>
          <w:top w:val="single" w:sz="6" w:space="0" w:color="CDCDCD"/>
        </w:pBdr>
        <w:spacing w:after="0" w:line="240" w:lineRule="auto"/>
        <w:rPr>
          <w:rFonts w:ascii="inherit" w:eastAsia="Times New Roman" w:hAnsi="inherit" w:cs="Times New Roman"/>
          <w:b/>
          <w:bCs/>
          <w:kern w:val="0"/>
          <w:sz w:val="24"/>
          <w:szCs w:val="24"/>
        </w:rPr>
      </w:pPr>
      <w:r w:rsidRPr="00236FFC">
        <w:rPr>
          <w:rFonts w:ascii="inherit" w:eastAsia="Times New Roman" w:hAnsi="inherit" w:cs="Times New Roman"/>
          <w:b/>
          <w:bCs/>
          <w:kern w:val="0"/>
          <w:sz w:val="24"/>
          <w:szCs w:val="24"/>
        </w:rPr>
        <w:t>25 Points</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A supervisor analyzing data should be prepared to also analyze relevant factors and trends that may have an impact on the results. Distinguishing between what is known and what is unknown about data is critical to effective data analysis.</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What are 1-2 conclusions a supervisor can make from the central tendency calculations?</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What are 1-2 details a supervisor may need to investigate or research before using this data to address employee performance? </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numPr>
          <w:ilvl w:val="0"/>
          <w:numId w:val="1"/>
        </w:numPr>
        <w:pBdr>
          <w:top w:val="single" w:sz="6" w:space="0" w:color="CDCDCD"/>
        </w:pBdr>
        <w:spacing w:before="100" w:beforeAutospacing="1" w:after="100" w:afterAutospacing="1" w:line="240" w:lineRule="auto"/>
        <w:ind w:left="0"/>
        <w:rPr>
          <w:rFonts w:ascii="inherit" w:eastAsia="Times New Roman" w:hAnsi="inherit" w:cs="Times New Roman"/>
          <w:kern w:val="0"/>
          <w:sz w:val="24"/>
          <w:szCs w:val="24"/>
        </w:rPr>
      </w:pP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pBdr>
          <w:top w:val="single" w:sz="6" w:space="0" w:color="CDCDCD"/>
        </w:pBdr>
        <w:spacing w:after="0" w:line="240" w:lineRule="auto"/>
        <w:outlineLvl w:val="2"/>
        <w:rPr>
          <w:rFonts w:ascii="Arial" w:eastAsia="Times New Roman" w:hAnsi="Arial" w:cs="Arial"/>
          <w:b/>
          <w:bCs/>
          <w:color w:val="262626"/>
          <w:kern w:val="0"/>
          <w:sz w:val="27"/>
          <w:szCs w:val="27"/>
        </w:rPr>
      </w:pPr>
      <w:r w:rsidRPr="00236FFC">
        <w:rPr>
          <w:rFonts w:ascii="Arial" w:eastAsia="Times New Roman" w:hAnsi="Arial" w:cs="Arial"/>
          <w:b/>
          <w:bCs/>
          <w:color w:val="262626"/>
          <w:kern w:val="0"/>
          <w:sz w:val="27"/>
          <w:szCs w:val="27"/>
        </w:rPr>
        <w:t>Question 4</w:t>
      </w:r>
    </w:p>
    <w:p w:rsidR="00236FFC" w:rsidRPr="00236FFC" w:rsidRDefault="00236FFC" w:rsidP="00236FFC">
      <w:pPr>
        <w:pBdr>
          <w:top w:val="single" w:sz="6" w:space="0" w:color="CDCDCD"/>
        </w:pBdr>
        <w:spacing w:after="0" w:line="240" w:lineRule="auto"/>
        <w:rPr>
          <w:rFonts w:ascii="inherit" w:eastAsia="Times New Roman" w:hAnsi="inherit" w:cs="Times New Roman"/>
          <w:b/>
          <w:bCs/>
          <w:kern w:val="0"/>
          <w:sz w:val="24"/>
          <w:szCs w:val="24"/>
        </w:rPr>
      </w:pPr>
      <w:r w:rsidRPr="00236FFC">
        <w:rPr>
          <w:rFonts w:ascii="inherit" w:eastAsia="Times New Roman" w:hAnsi="inherit" w:cs="Times New Roman"/>
          <w:b/>
          <w:bCs/>
          <w:kern w:val="0"/>
          <w:sz w:val="24"/>
          <w:szCs w:val="24"/>
        </w:rPr>
        <w:t>25 Points</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How might a supervisor benefit from measuring employee productivity through central tendencies? How might employees benefit from reviewing data about their work performance? </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numPr>
          <w:ilvl w:val="0"/>
          <w:numId w:val="1"/>
        </w:numPr>
        <w:pBdr>
          <w:top w:val="single" w:sz="6" w:space="0" w:color="CDCDCD"/>
        </w:pBdr>
        <w:spacing w:before="100" w:beforeAutospacing="1" w:after="100" w:afterAutospacing="1" w:line="240" w:lineRule="auto"/>
        <w:ind w:left="0"/>
        <w:rPr>
          <w:rFonts w:ascii="inherit" w:eastAsia="Times New Roman" w:hAnsi="inherit" w:cs="Times New Roman"/>
          <w:kern w:val="0"/>
          <w:sz w:val="24"/>
          <w:szCs w:val="24"/>
        </w:rPr>
      </w:pP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236FFC" w:rsidRPr="00236FFC" w:rsidRDefault="00236FFC" w:rsidP="00236FFC">
      <w:pPr>
        <w:pBdr>
          <w:top w:val="single" w:sz="6" w:space="0" w:color="CDCDCD"/>
        </w:pBdr>
        <w:spacing w:after="0" w:line="240" w:lineRule="auto"/>
        <w:outlineLvl w:val="2"/>
        <w:rPr>
          <w:rFonts w:ascii="Arial" w:eastAsia="Times New Roman" w:hAnsi="Arial" w:cs="Arial"/>
          <w:b/>
          <w:bCs/>
          <w:color w:val="262626"/>
          <w:kern w:val="0"/>
          <w:sz w:val="27"/>
          <w:szCs w:val="27"/>
        </w:rPr>
      </w:pPr>
      <w:r w:rsidRPr="00236FFC">
        <w:rPr>
          <w:rFonts w:ascii="Arial" w:eastAsia="Times New Roman" w:hAnsi="Arial" w:cs="Arial"/>
          <w:b/>
          <w:bCs/>
          <w:color w:val="262626"/>
          <w:kern w:val="0"/>
          <w:sz w:val="27"/>
          <w:szCs w:val="27"/>
        </w:rPr>
        <w:t>Question 5</w:t>
      </w:r>
    </w:p>
    <w:p w:rsidR="00236FFC" w:rsidRPr="00236FFC" w:rsidRDefault="00236FFC" w:rsidP="00236FFC">
      <w:pPr>
        <w:pBdr>
          <w:top w:val="single" w:sz="6" w:space="0" w:color="CDCDCD"/>
        </w:pBdr>
        <w:spacing w:after="0" w:line="240" w:lineRule="auto"/>
        <w:rPr>
          <w:rFonts w:ascii="inherit" w:eastAsia="Times New Roman" w:hAnsi="inherit" w:cs="Times New Roman"/>
          <w:b/>
          <w:bCs/>
          <w:kern w:val="0"/>
          <w:sz w:val="24"/>
          <w:szCs w:val="24"/>
        </w:rPr>
      </w:pPr>
      <w:r w:rsidRPr="00236FFC">
        <w:rPr>
          <w:rFonts w:ascii="inherit" w:eastAsia="Times New Roman" w:hAnsi="inherit" w:cs="Times New Roman"/>
          <w:b/>
          <w:bCs/>
          <w:kern w:val="0"/>
          <w:sz w:val="24"/>
          <w:szCs w:val="24"/>
        </w:rPr>
        <w:t>25 Points</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Reflect on what you learned this week about organizing and displaying statistical data. </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Describe the advantages and disadvantages of using a spreadsheet to organize and display data. </w:t>
      </w:r>
    </w:p>
    <w:p w:rsidR="00236FFC" w:rsidRPr="00236FFC" w:rsidRDefault="00236FFC" w:rsidP="00236FFC">
      <w:pPr>
        <w:numPr>
          <w:ilvl w:val="1"/>
          <w:numId w:val="1"/>
        </w:numPr>
        <w:pBdr>
          <w:top w:val="single" w:sz="6" w:space="0" w:color="CDCDCD"/>
        </w:pBdr>
        <w:spacing w:after="0" w:line="240" w:lineRule="auto"/>
        <w:ind w:left="0"/>
        <w:rPr>
          <w:rFonts w:ascii="inherit" w:eastAsia="Times New Roman" w:hAnsi="inherit" w:cs="Arial"/>
          <w:color w:val="262626"/>
          <w:kern w:val="0"/>
          <w:sz w:val="24"/>
          <w:szCs w:val="24"/>
        </w:rPr>
      </w:pPr>
      <w:r w:rsidRPr="00236FFC">
        <w:rPr>
          <w:rFonts w:ascii="inherit" w:eastAsia="Times New Roman" w:hAnsi="inherit" w:cs="Arial"/>
          <w:color w:val="262626"/>
          <w:kern w:val="0"/>
          <w:sz w:val="24"/>
          <w:szCs w:val="24"/>
        </w:rPr>
        <w:t>Explain how you might present the data differently if you were the supervisor. Justify your response.</w:t>
      </w:r>
    </w:p>
    <w:p w:rsidR="00236FFC" w:rsidRPr="00236FFC" w:rsidRDefault="00236FFC" w:rsidP="00236FFC">
      <w:pPr>
        <w:pBdr>
          <w:top w:val="single" w:sz="6" w:space="0" w:color="CDCDCD"/>
        </w:pBdr>
        <w:spacing w:after="0" w:line="240" w:lineRule="auto"/>
        <w:rPr>
          <w:rFonts w:ascii="inherit" w:eastAsia="Times New Roman" w:hAnsi="inherit" w:cs="Arial"/>
          <w:color w:val="262626"/>
          <w:kern w:val="0"/>
          <w:sz w:val="24"/>
          <w:szCs w:val="24"/>
        </w:rPr>
      </w:pPr>
    </w:p>
    <w:p w:rsidR="00236FFC" w:rsidRPr="00236FFC" w:rsidRDefault="00236FFC" w:rsidP="00236FFC">
      <w:pPr>
        <w:pBdr>
          <w:top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Bottom of Form</w:t>
      </w:r>
    </w:p>
    <w:p w:rsidR="00236FFC" w:rsidRPr="00236FFC" w:rsidRDefault="00236FFC" w:rsidP="00236FFC">
      <w:pPr>
        <w:spacing w:after="0" w:line="240" w:lineRule="auto"/>
        <w:rPr>
          <w:rFonts w:ascii="Times New Roman" w:eastAsia="Times New Roman" w:hAnsi="Times New Roman" w:cs="Times New Roman"/>
          <w:kern w:val="0"/>
          <w:sz w:val="24"/>
          <w:szCs w:val="24"/>
        </w:rPr>
      </w:pPr>
      <w:r w:rsidRPr="00236FFC">
        <w:rPr>
          <w:rFonts w:ascii="Arial" w:eastAsia="Times New Roman" w:hAnsi="Arial" w:cs="Arial"/>
          <w:b/>
          <w:bCs/>
          <w:color w:val="262626"/>
          <w:kern w:val="0"/>
          <w:sz w:val="24"/>
          <w:szCs w:val="24"/>
        </w:rPr>
        <w:t>Additional content</w:t>
      </w:r>
    </w:p>
    <w:p w:rsidR="00236FFC" w:rsidRPr="00236FFC" w:rsidRDefault="00236FFC" w:rsidP="00236FFC">
      <w:pPr>
        <w:pBdr>
          <w:bottom w:val="single" w:sz="6" w:space="1" w:color="auto"/>
        </w:pBdr>
        <w:spacing w:after="0" w:line="240" w:lineRule="auto"/>
        <w:jc w:val="center"/>
        <w:rPr>
          <w:rFonts w:ascii="Arial" w:eastAsia="Times New Roman" w:hAnsi="Arial" w:cs="Arial"/>
          <w:vanish/>
          <w:kern w:val="0"/>
          <w:sz w:val="16"/>
          <w:szCs w:val="16"/>
        </w:rPr>
      </w:pPr>
      <w:r w:rsidRPr="00236FFC">
        <w:rPr>
          <w:rFonts w:ascii="Arial" w:eastAsia="Times New Roman" w:hAnsi="Arial" w:cs="Arial"/>
          <w:vanish/>
          <w:kern w:val="0"/>
          <w:sz w:val="16"/>
          <w:szCs w:val="16"/>
        </w:rPr>
        <w:t>Top of Form</w:t>
      </w:r>
    </w:p>
    <w:p w:rsidR="00A91363" w:rsidRDefault="00A91363">
      <w:bookmarkStart w:id="0" w:name="_GoBack"/>
      <w:bookmarkEnd w:id="0"/>
    </w:p>
    <w:sectPr w:rsidR="00A91363" w:rsidSect="00604B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E46F5"/>
    <w:multiLevelType w:val="multilevel"/>
    <w:tmpl w:val="D21C20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6FFC"/>
    <w:rsid w:val="00236FFC"/>
    <w:rsid w:val="00604B16"/>
    <w:rsid w:val="00A91363"/>
    <w:rsid w:val="00BF28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B16"/>
  </w:style>
  <w:style w:type="paragraph" w:styleId="Heading2">
    <w:name w:val="heading 2"/>
    <w:basedOn w:val="Normal"/>
    <w:link w:val="Heading2Char"/>
    <w:uiPriority w:val="9"/>
    <w:qFormat/>
    <w:rsid w:val="00236FFC"/>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236FFC"/>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Heading5">
    <w:name w:val="heading 5"/>
    <w:basedOn w:val="Normal"/>
    <w:link w:val="Heading5Char"/>
    <w:uiPriority w:val="9"/>
    <w:qFormat/>
    <w:rsid w:val="00236FFC"/>
    <w:pPr>
      <w:spacing w:before="100" w:beforeAutospacing="1" w:after="100" w:afterAutospacing="1" w:line="240" w:lineRule="auto"/>
      <w:outlineLvl w:val="4"/>
    </w:pPr>
    <w:rPr>
      <w:rFonts w:ascii="Times New Roman" w:eastAsia="Times New Roman" w:hAnsi="Times New Roman" w:cs="Times New Roman"/>
      <w:b/>
      <w:bCs/>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6FFC"/>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236FFC"/>
    <w:rPr>
      <w:rFonts w:ascii="Times New Roman" w:eastAsia="Times New Roman" w:hAnsi="Times New Roman" w:cs="Times New Roman"/>
      <w:b/>
      <w:bCs/>
      <w:kern w:val="0"/>
      <w:sz w:val="27"/>
      <w:szCs w:val="27"/>
    </w:rPr>
  </w:style>
  <w:style w:type="character" w:customStyle="1" w:styleId="Heading5Char">
    <w:name w:val="Heading 5 Char"/>
    <w:basedOn w:val="DefaultParagraphFont"/>
    <w:link w:val="Heading5"/>
    <w:uiPriority w:val="9"/>
    <w:rsid w:val="00236FFC"/>
    <w:rPr>
      <w:rFonts w:ascii="Times New Roman" w:eastAsia="Times New Roman" w:hAnsi="Times New Roman" w:cs="Times New Roman"/>
      <w:b/>
      <w:bCs/>
      <w:kern w:val="0"/>
      <w:sz w:val="20"/>
      <w:szCs w:val="20"/>
    </w:rPr>
  </w:style>
  <w:style w:type="paragraph" w:styleId="z-TopofForm">
    <w:name w:val="HTML Top of Form"/>
    <w:basedOn w:val="Normal"/>
    <w:next w:val="Normal"/>
    <w:link w:val="z-TopofFormChar"/>
    <w:hidden/>
    <w:uiPriority w:val="99"/>
    <w:semiHidden/>
    <w:unhideWhenUsed/>
    <w:rsid w:val="00236FFC"/>
    <w:pPr>
      <w:pBdr>
        <w:bottom w:val="single" w:sz="6" w:space="1" w:color="auto"/>
      </w:pBdr>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236FFC"/>
    <w:rPr>
      <w:rFonts w:ascii="Arial" w:eastAsia="Times New Roman" w:hAnsi="Arial" w:cs="Arial"/>
      <w:vanish/>
      <w:kern w:val="0"/>
      <w:sz w:val="16"/>
      <w:szCs w:val="16"/>
    </w:rPr>
  </w:style>
  <w:style w:type="paragraph" w:styleId="z-BottomofForm">
    <w:name w:val="HTML Bottom of Form"/>
    <w:basedOn w:val="Normal"/>
    <w:next w:val="Normal"/>
    <w:link w:val="z-BottomofFormChar"/>
    <w:hidden/>
    <w:uiPriority w:val="99"/>
    <w:semiHidden/>
    <w:unhideWhenUsed/>
    <w:rsid w:val="00236FFC"/>
    <w:pPr>
      <w:pBdr>
        <w:top w:val="single" w:sz="6" w:space="1" w:color="auto"/>
      </w:pBdr>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
    <w:uiPriority w:val="99"/>
    <w:semiHidden/>
    <w:rsid w:val="00236FFC"/>
    <w:rPr>
      <w:rFonts w:ascii="Arial" w:eastAsia="Times New Roman" w:hAnsi="Arial" w:cs="Arial"/>
      <w:vanish/>
      <w:kern w:val="0"/>
      <w:sz w:val="16"/>
      <w:szCs w:val="16"/>
    </w:rPr>
  </w:style>
  <w:style w:type="paragraph" w:styleId="NormalWeb">
    <w:name w:val="Normal (Web)"/>
    <w:basedOn w:val="Normal"/>
    <w:uiPriority w:val="99"/>
    <w:semiHidden/>
    <w:unhideWhenUsed/>
    <w:rsid w:val="00236FFC"/>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236FFC"/>
    <w:rPr>
      <w:color w:val="0000FF"/>
      <w:u w:val="single"/>
    </w:rPr>
  </w:style>
  <w:style w:type="character" w:styleId="Emphasis">
    <w:name w:val="Emphasis"/>
    <w:basedOn w:val="DefaultParagraphFont"/>
    <w:uiPriority w:val="20"/>
    <w:qFormat/>
    <w:rsid w:val="00236FFC"/>
    <w:rPr>
      <w:i/>
      <w:iCs/>
    </w:rPr>
  </w:style>
</w:styles>
</file>

<file path=word/webSettings.xml><?xml version="1.0" encoding="utf-8"?>
<w:webSettings xmlns:r="http://schemas.openxmlformats.org/officeDocument/2006/relationships" xmlns:w="http://schemas.openxmlformats.org/wordprocessingml/2006/main">
  <w:divs>
    <w:div w:id="853035765">
      <w:bodyDiv w:val="1"/>
      <w:marLeft w:val="0"/>
      <w:marRight w:val="0"/>
      <w:marTop w:val="0"/>
      <w:marBottom w:val="0"/>
      <w:divBdr>
        <w:top w:val="none" w:sz="0" w:space="0" w:color="auto"/>
        <w:left w:val="none" w:sz="0" w:space="0" w:color="auto"/>
        <w:bottom w:val="none" w:sz="0" w:space="0" w:color="auto"/>
        <w:right w:val="none" w:sz="0" w:space="0" w:color="auto"/>
      </w:divBdr>
      <w:divsChild>
        <w:div w:id="1310986457">
          <w:marLeft w:val="0"/>
          <w:marRight w:val="0"/>
          <w:marTop w:val="0"/>
          <w:marBottom w:val="0"/>
          <w:divBdr>
            <w:top w:val="none" w:sz="0" w:space="0" w:color="auto"/>
            <w:left w:val="none" w:sz="0" w:space="0" w:color="auto"/>
            <w:bottom w:val="none" w:sz="0" w:space="0" w:color="auto"/>
            <w:right w:val="none" w:sz="0" w:space="0" w:color="auto"/>
          </w:divBdr>
          <w:divsChild>
            <w:div w:id="359862999">
              <w:marLeft w:val="0"/>
              <w:marRight w:val="0"/>
              <w:marTop w:val="0"/>
              <w:marBottom w:val="0"/>
              <w:divBdr>
                <w:top w:val="none" w:sz="0" w:space="0" w:color="auto"/>
                <w:left w:val="none" w:sz="0" w:space="0" w:color="auto"/>
                <w:bottom w:val="single" w:sz="6" w:space="0" w:color="CDCDCD"/>
                <w:right w:val="none" w:sz="0" w:space="0" w:color="auto"/>
              </w:divBdr>
              <w:divsChild>
                <w:div w:id="17019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56735">
          <w:marLeft w:val="0"/>
          <w:marRight w:val="0"/>
          <w:marTop w:val="0"/>
          <w:marBottom w:val="0"/>
          <w:divBdr>
            <w:top w:val="none" w:sz="0" w:space="0" w:color="auto"/>
            <w:left w:val="none" w:sz="0" w:space="0" w:color="auto"/>
            <w:bottom w:val="none" w:sz="0" w:space="0" w:color="auto"/>
            <w:right w:val="none" w:sz="0" w:space="0" w:color="auto"/>
          </w:divBdr>
          <w:divsChild>
            <w:div w:id="178935360">
              <w:marLeft w:val="0"/>
              <w:marRight w:val="0"/>
              <w:marTop w:val="0"/>
              <w:marBottom w:val="0"/>
              <w:divBdr>
                <w:top w:val="none" w:sz="0" w:space="0" w:color="auto"/>
                <w:left w:val="none" w:sz="0" w:space="0" w:color="auto"/>
                <w:bottom w:val="none" w:sz="0" w:space="0" w:color="auto"/>
                <w:right w:val="none" w:sz="0" w:space="0" w:color="auto"/>
              </w:divBdr>
              <w:divsChild>
                <w:div w:id="1762557905">
                  <w:marLeft w:val="0"/>
                  <w:marRight w:val="0"/>
                  <w:marTop w:val="0"/>
                  <w:marBottom w:val="0"/>
                  <w:divBdr>
                    <w:top w:val="none" w:sz="0" w:space="0" w:color="auto"/>
                    <w:left w:val="none" w:sz="0" w:space="0" w:color="auto"/>
                    <w:bottom w:val="none" w:sz="0" w:space="0" w:color="auto"/>
                    <w:right w:val="none" w:sz="0" w:space="0" w:color="auto"/>
                  </w:divBdr>
                </w:div>
                <w:div w:id="1219904194">
                  <w:marLeft w:val="0"/>
                  <w:marRight w:val="0"/>
                  <w:marTop w:val="0"/>
                  <w:marBottom w:val="0"/>
                  <w:divBdr>
                    <w:top w:val="none" w:sz="0" w:space="0" w:color="auto"/>
                    <w:left w:val="none" w:sz="0" w:space="0" w:color="auto"/>
                    <w:bottom w:val="none" w:sz="0" w:space="0" w:color="auto"/>
                    <w:right w:val="none" w:sz="0" w:space="0" w:color="auto"/>
                  </w:divBdr>
                  <w:divsChild>
                    <w:div w:id="1436827104">
                      <w:marLeft w:val="0"/>
                      <w:marRight w:val="0"/>
                      <w:marTop w:val="0"/>
                      <w:marBottom w:val="0"/>
                      <w:divBdr>
                        <w:top w:val="none" w:sz="0" w:space="0" w:color="auto"/>
                        <w:left w:val="none" w:sz="0" w:space="0" w:color="auto"/>
                        <w:bottom w:val="none" w:sz="0" w:space="0" w:color="auto"/>
                        <w:right w:val="none" w:sz="0" w:space="0" w:color="auto"/>
                      </w:divBdr>
                      <w:divsChild>
                        <w:div w:id="388191240">
                          <w:marLeft w:val="0"/>
                          <w:marRight w:val="0"/>
                          <w:marTop w:val="0"/>
                          <w:marBottom w:val="0"/>
                          <w:divBdr>
                            <w:top w:val="none" w:sz="0" w:space="0" w:color="auto"/>
                            <w:left w:val="none" w:sz="0" w:space="0" w:color="auto"/>
                            <w:bottom w:val="none" w:sz="0" w:space="0" w:color="auto"/>
                            <w:right w:val="none" w:sz="0" w:space="0" w:color="auto"/>
                          </w:divBdr>
                          <w:divsChild>
                            <w:div w:id="138890122">
                              <w:marLeft w:val="0"/>
                              <w:marRight w:val="0"/>
                              <w:marTop w:val="0"/>
                              <w:marBottom w:val="0"/>
                              <w:divBdr>
                                <w:top w:val="none" w:sz="0" w:space="0" w:color="auto"/>
                                <w:left w:val="none" w:sz="0" w:space="0" w:color="auto"/>
                                <w:bottom w:val="none" w:sz="0" w:space="0" w:color="auto"/>
                                <w:right w:val="none" w:sz="0" w:space="0" w:color="auto"/>
                              </w:divBdr>
                              <w:divsChild>
                                <w:div w:id="2089962148">
                                  <w:marLeft w:val="0"/>
                                  <w:marRight w:val="0"/>
                                  <w:marTop w:val="0"/>
                                  <w:marBottom w:val="0"/>
                                  <w:divBdr>
                                    <w:top w:val="none" w:sz="0" w:space="0" w:color="auto"/>
                                    <w:left w:val="none" w:sz="0" w:space="0" w:color="auto"/>
                                    <w:bottom w:val="none" w:sz="0" w:space="0" w:color="auto"/>
                                    <w:right w:val="none" w:sz="0" w:space="0" w:color="auto"/>
                                  </w:divBdr>
                                  <w:divsChild>
                                    <w:div w:id="1746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015755">
                  <w:marLeft w:val="0"/>
                  <w:marRight w:val="0"/>
                  <w:marTop w:val="0"/>
                  <w:marBottom w:val="0"/>
                  <w:divBdr>
                    <w:top w:val="none" w:sz="0" w:space="0" w:color="auto"/>
                    <w:left w:val="none" w:sz="0" w:space="0" w:color="auto"/>
                    <w:bottom w:val="none" w:sz="0" w:space="0" w:color="auto"/>
                    <w:right w:val="none" w:sz="0" w:space="0" w:color="auto"/>
                  </w:divBdr>
                  <w:divsChild>
                    <w:div w:id="2105876433">
                      <w:marLeft w:val="0"/>
                      <w:marRight w:val="0"/>
                      <w:marTop w:val="0"/>
                      <w:marBottom w:val="0"/>
                      <w:divBdr>
                        <w:top w:val="none" w:sz="0" w:space="0" w:color="auto"/>
                        <w:left w:val="none" w:sz="0" w:space="0" w:color="auto"/>
                        <w:bottom w:val="none" w:sz="0" w:space="0" w:color="auto"/>
                        <w:right w:val="none" w:sz="0" w:space="0" w:color="auto"/>
                      </w:divBdr>
                      <w:divsChild>
                        <w:div w:id="429281669">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42561248">
                      <w:marLeft w:val="0"/>
                      <w:marRight w:val="0"/>
                      <w:marTop w:val="0"/>
                      <w:marBottom w:val="0"/>
                      <w:divBdr>
                        <w:top w:val="none" w:sz="0" w:space="0" w:color="auto"/>
                        <w:left w:val="none" w:sz="0" w:space="0" w:color="auto"/>
                        <w:bottom w:val="none" w:sz="0" w:space="0" w:color="auto"/>
                        <w:right w:val="none" w:sz="0" w:space="0" w:color="auto"/>
                      </w:divBdr>
                      <w:divsChild>
                        <w:div w:id="1654212766">
                          <w:marLeft w:val="0"/>
                          <w:marRight w:val="0"/>
                          <w:marTop w:val="0"/>
                          <w:marBottom w:val="0"/>
                          <w:divBdr>
                            <w:top w:val="none" w:sz="0" w:space="0" w:color="auto"/>
                            <w:left w:val="none" w:sz="0" w:space="0" w:color="auto"/>
                            <w:bottom w:val="none" w:sz="0" w:space="0" w:color="auto"/>
                            <w:right w:val="none" w:sz="0" w:space="0" w:color="auto"/>
                          </w:divBdr>
                          <w:divsChild>
                            <w:div w:id="1066682235">
                              <w:marLeft w:val="0"/>
                              <w:marRight w:val="0"/>
                              <w:marTop w:val="0"/>
                              <w:marBottom w:val="0"/>
                              <w:divBdr>
                                <w:top w:val="none" w:sz="0" w:space="0" w:color="auto"/>
                                <w:left w:val="none" w:sz="0" w:space="0" w:color="auto"/>
                                <w:bottom w:val="none" w:sz="0" w:space="0" w:color="auto"/>
                                <w:right w:val="none" w:sz="0" w:space="0" w:color="auto"/>
                              </w:divBdr>
                              <w:divsChild>
                                <w:div w:id="498735671">
                                  <w:marLeft w:val="0"/>
                                  <w:marRight w:val="0"/>
                                  <w:marTop w:val="0"/>
                                  <w:marBottom w:val="0"/>
                                  <w:divBdr>
                                    <w:top w:val="none" w:sz="0" w:space="0" w:color="auto"/>
                                    <w:left w:val="none" w:sz="0" w:space="0" w:color="auto"/>
                                    <w:bottom w:val="none" w:sz="0" w:space="0" w:color="auto"/>
                                    <w:right w:val="none" w:sz="0" w:space="0" w:color="auto"/>
                                  </w:divBdr>
                                  <w:divsChild>
                                    <w:div w:id="33557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883167">
                      <w:marLeft w:val="0"/>
                      <w:marRight w:val="0"/>
                      <w:marTop w:val="0"/>
                      <w:marBottom w:val="0"/>
                      <w:divBdr>
                        <w:top w:val="none" w:sz="0" w:space="0" w:color="auto"/>
                        <w:left w:val="none" w:sz="0" w:space="0" w:color="auto"/>
                        <w:bottom w:val="none" w:sz="0" w:space="0" w:color="auto"/>
                        <w:right w:val="none" w:sz="0" w:space="0" w:color="auto"/>
                      </w:divBdr>
                      <w:divsChild>
                        <w:div w:id="422383509">
                          <w:marLeft w:val="0"/>
                          <w:marRight w:val="0"/>
                          <w:marTop w:val="0"/>
                          <w:marBottom w:val="0"/>
                          <w:divBdr>
                            <w:top w:val="none" w:sz="0" w:space="0" w:color="auto"/>
                            <w:left w:val="none" w:sz="0" w:space="0" w:color="auto"/>
                            <w:bottom w:val="none" w:sz="0" w:space="0" w:color="auto"/>
                            <w:right w:val="none" w:sz="0" w:space="0" w:color="auto"/>
                          </w:divBdr>
                          <w:divsChild>
                            <w:div w:id="1488326044">
                              <w:marLeft w:val="0"/>
                              <w:marRight w:val="0"/>
                              <w:marTop w:val="0"/>
                              <w:marBottom w:val="0"/>
                              <w:divBdr>
                                <w:top w:val="none" w:sz="0" w:space="0" w:color="auto"/>
                                <w:left w:val="none" w:sz="0" w:space="0" w:color="auto"/>
                                <w:bottom w:val="none" w:sz="0" w:space="0" w:color="auto"/>
                                <w:right w:val="none" w:sz="0" w:space="0" w:color="auto"/>
                              </w:divBdr>
                              <w:divsChild>
                                <w:div w:id="1563322151">
                                  <w:marLeft w:val="0"/>
                                  <w:marRight w:val="0"/>
                                  <w:marTop w:val="0"/>
                                  <w:marBottom w:val="0"/>
                                  <w:divBdr>
                                    <w:top w:val="none" w:sz="0" w:space="0" w:color="auto"/>
                                    <w:left w:val="none" w:sz="0" w:space="0" w:color="auto"/>
                                    <w:bottom w:val="none" w:sz="0" w:space="0" w:color="auto"/>
                                    <w:right w:val="none" w:sz="0" w:space="0" w:color="auto"/>
                                  </w:divBdr>
                                  <w:divsChild>
                                    <w:div w:id="573782489">
                                      <w:marLeft w:val="0"/>
                                      <w:marRight w:val="0"/>
                                      <w:marTop w:val="0"/>
                                      <w:marBottom w:val="0"/>
                                      <w:divBdr>
                                        <w:top w:val="single" w:sz="6" w:space="0" w:color="CDCDCD"/>
                                        <w:left w:val="single" w:sz="6" w:space="0" w:color="CDCDCD"/>
                                        <w:bottom w:val="single" w:sz="6" w:space="0" w:color="CDCDCD"/>
                                        <w:right w:val="single" w:sz="6" w:space="0" w:color="CDCDCD"/>
                                      </w:divBdr>
                                      <w:divsChild>
                                        <w:div w:id="78172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190189">
                  <w:marLeft w:val="0"/>
                  <w:marRight w:val="0"/>
                  <w:marTop w:val="0"/>
                  <w:marBottom w:val="0"/>
                  <w:divBdr>
                    <w:top w:val="none" w:sz="0" w:space="0" w:color="auto"/>
                    <w:left w:val="none" w:sz="0" w:space="0" w:color="auto"/>
                    <w:bottom w:val="none" w:sz="0" w:space="0" w:color="auto"/>
                    <w:right w:val="none" w:sz="0" w:space="0" w:color="auto"/>
                  </w:divBdr>
                  <w:divsChild>
                    <w:div w:id="2048750462">
                      <w:marLeft w:val="0"/>
                      <w:marRight w:val="0"/>
                      <w:marTop w:val="0"/>
                      <w:marBottom w:val="0"/>
                      <w:divBdr>
                        <w:top w:val="none" w:sz="0" w:space="0" w:color="auto"/>
                        <w:left w:val="none" w:sz="0" w:space="0" w:color="auto"/>
                        <w:bottom w:val="none" w:sz="0" w:space="0" w:color="auto"/>
                        <w:right w:val="none" w:sz="0" w:space="0" w:color="auto"/>
                      </w:divBdr>
                      <w:divsChild>
                        <w:div w:id="1877154964">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1718116120">
                      <w:marLeft w:val="0"/>
                      <w:marRight w:val="0"/>
                      <w:marTop w:val="0"/>
                      <w:marBottom w:val="0"/>
                      <w:divBdr>
                        <w:top w:val="none" w:sz="0" w:space="0" w:color="auto"/>
                        <w:left w:val="none" w:sz="0" w:space="0" w:color="auto"/>
                        <w:bottom w:val="none" w:sz="0" w:space="0" w:color="auto"/>
                        <w:right w:val="none" w:sz="0" w:space="0" w:color="auto"/>
                      </w:divBdr>
                      <w:divsChild>
                        <w:div w:id="839926668">
                          <w:marLeft w:val="0"/>
                          <w:marRight w:val="0"/>
                          <w:marTop w:val="0"/>
                          <w:marBottom w:val="0"/>
                          <w:divBdr>
                            <w:top w:val="none" w:sz="0" w:space="0" w:color="auto"/>
                            <w:left w:val="none" w:sz="0" w:space="0" w:color="auto"/>
                            <w:bottom w:val="none" w:sz="0" w:space="0" w:color="auto"/>
                            <w:right w:val="none" w:sz="0" w:space="0" w:color="auto"/>
                          </w:divBdr>
                          <w:divsChild>
                            <w:div w:id="1630043576">
                              <w:marLeft w:val="0"/>
                              <w:marRight w:val="0"/>
                              <w:marTop w:val="0"/>
                              <w:marBottom w:val="0"/>
                              <w:divBdr>
                                <w:top w:val="none" w:sz="0" w:space="0" w:color="auto"/>
                                <w:left w:val="none" w:sz="0" w:space="0" w:color="auto"/>
                                <w:bottom w:val="none" w:sz="0" w:space="0" w:color="auto"/>
                                <w:right w:val="none" w:sz="0" w:space="0" w:color="auto"/>
                              </w:divBdr>
                              <w:divsChild>
                                <w:div w:id="1543858756">
                                  <w:marLeft w:val="0"/>
                                  <w:marRight w:val="0"/>
                                  <w:marTop w:val="0"/>
                                  <w:marBottom w:val="0"/>
                                  <w:divBdr>
                                    <w:top w:val="none" w:sz="0" w:space="0" w:color="auto"/>
                                    <w:left w:val="none" w:sz="0" w:space="0" w:color="auto"/>
                                    <w:bottom w:val="none" w:sz="0" w:space="0" w:color="auto"/>
                                    <w:right w:val="none" w:sz="0" w:space="0" w:color="auto"/>
                                  </w:divBdr>
                                  <w:divsChild>
                                    <w:div w:id="15226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354948">
                      <w:marLeft w:val="0"/>
                      <w:marRight w:val="0"/>
                      <w:marTop w:val="0"/>
                      <w:marBottom w:val="0"/>
                      <w:divBdr>
                        <w:top w:val="none" w:sz="0" w:space="0" w:color="auto"/>
                        <w:left w:val="none" w:sz="0" w:space="0" w:color="auto"/>
                        <w:bottom w:val="none" w:sz="0" w:space="0" w:color="auto"/>
                        <w:right w:val="none" w:sz="0" w:space="0" w:color="auto"/>
                      </w:divBdr>
                      <w:divsChild>
                        <w:div w:id="1299995280">
                          <w:marLeft w:val="0"/>
                          <w:marRight w:val="0"/>
                          <w:marTop w:val="0"/>
                          <w:marBottom w:val="0"/>
                          <w:divBdr>
                            <w:top w:val="none" w:sz="0" w:space="0" w:color="auto"/>
                            <w:left w:val="none" w:sz="0" w:space="0" w:color="auto"/>
                            <w:bottom w:val="none" w:sz="0" w:space="0" w:color="auto"/>
                            <w:right w:val="none" w:sz="0" w:space="0" w:color="auto"/>
                          </w:divBdr>
                          <w:divsChild>
                            <w:div w:id="1858956461">
                              <w:marLeft w:val="0"/>
                              <w:marRight w:val="0"/>
                              <w:marTop w:val="0"/>
                              <w:marBottom w:val="0"/>
                              <w:divBdr>
                                <w:top w:val="none" w:sz="0" w:space="0" w:color="auto"/>
                                <w:left w:val="none" w:sz="0" w:space="0" w:color="auto"/>
                                <w:bottom w:val="none" w:sz="0" w:space="0" w:color="auto"/>
                                <w:right w:val="none" w:sz="0" w:space="0" w:color="auto"/>
                              </w:divBdr>
                              <w:divsChild>
                                <w:div w:id="253755939">
                                  <w:marLeft w:val="0"/>
                                  <w:marRight w:val="0"/>
                                  <w:marTop w:val="0"/>
                                  <w:marBottom w:val="0"/>
                                  <w:divBdr>
                                    <w:top w:val="none" w:sz="0" w:space="0" w:color="auto"/>
                                    <w:left w:val="none" w:sz="0" w:space="0" w:color="auto"/>
                                    <w:bottom w:val="none" w:sz="0" w:space="0" w:color="auto"/>
                                    <w:right w:val="none" w:sz="0" w:space="0" w:color="auto"/>
                                  </w:divBdr>
                                  <w:divsChild>
                                    <w:div w:id="1367875663">
                                      <w:marLeft w:val="0"/>
                                      <w:marRight w:val="0"/>
                                      <w:marTop w:val="0"/>
                                      <w:marBottom w:val="0"/>
                                      <w:divBdr>
                                        <w:top w:val="single" w:sz="6" w:space="0" w:color="CDCDCD"/>
                                        <w:left w:val="single" w:sz="6" w:space="0" w:color="CDCDCD"/>
                                        <w:bottom w:val="single" w:sz="6" w:space="0" w:color="CDCDCD"/>
                                        <w:right w:val="single" w:sz="6" w:space="0" w:color="CDCDCD"/>
                                      </w:divBdr>
                                      <w:divsChild>
                                        <w:div w:id="9629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774523">
                  <w:marLeft w:val="0"/>
                  <w:marRight w:val="0"/>
                  <w:marTop w:val="0"/>
                  <w:marBottom w:val="0"/>
                  <w:divBdr>
                    <w:top w:val="none" w:sz="0" w:space="0" w:color="auto"/>
                    <w:left w:val="none" w:sz="0" w:space="0" w:color="auto"/>
                    <w:bottom w:val="none" w:sz="0" w:space="0" w:color="auto"/>
                    <w:right w:val="none" w:sz="0" w:space="0" w:color="auto"/>
                  </w:divBdr>
                  <w:divsChild>
                    <w:div w:id="1470512576">
                      <w:marLeft w:val="0"/>
                      <w:marRight w:val="0"/>
                      <w:marTop w:val="0"/>
                      <w:marBottom w:val="0"/>
                      <w:divBdr>
                        <w:top w:val="none" w:sz="0" w:space="0" w:color="auto"/>
                        <w:left w:val="none" w:sz="0" w:space="0" w:color="auto"/>
                        <w:bottom w:val="none" w:sz="0" w:space="0" w:color="auto"/>
                        <w:right w:val="none" w:sz="0" w:space="0" w:color="auto"/>
                      </w:divBdr>
                      <w:divsChild>
                        <w:div w:id="2040233084">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630549529">
                      <w:marLeft w:val="0"/>
                      <w:marRight w:val="0"/>
                      <w:marTop w:val="0"/>
                      <w:marBottom w:val="0"/>
                      <w:divBdr>
                        <w:top w:val="none" w:sz="0" w:space="0" w:color="auto"/>
                        <w:left w:val="none" w:sz="0" w:space="0" w:color="auto"/>
                        <w:bottom w:val="none" w:sz="0" w:space="0" w:color="auto"/>
                        <w:right w:val="none" w:sz="0" w:space="0" w:color="auto"/>
                      </w:divBdr>
                      <w:divsChild>
                        <w:div w:id="1537542816">
                          <w:marLeft w:val="0"/>
                          <w:marRight w:val="0"/>
                          <w:marTop w:val="0"/>
                          <w:marBottom w:val="0"/>
                          <w:divBdr>
                            <w:top w:val="none" w:sz="0" w:space="0" w:color="auto"/>
                            <w:left w:val="none" w:sz="0" w:space="0" w:color="auto"/>
                            <w:bottom w:val="none" w:sz="0" w:space="0" w:color="auto"/>
                            <w:right w:val="none" w:sz="0" w:space="0" w:color="auto"/>
                          </w:divBdr>
                          <w:divsChild>
                            <w:div w:id="746342387">
                              <w:marLeft w:val="0"/>
                              <w:marRight w:val="0"/>
                              <w:marTop w:val="0"/>
                              <w:marBottom w:val="0"/>
                              <w:divBdr>
                                <w:top w:val="none" w:sz="0" w:space="0" w:color="auto"/>
                                <w:left w:val="none" w:sz="0" w:space="0" w:color="auto"/>
                                <w:bottom w:val="none" w:sz="0" w:space="0" w:color="auto"/>
                                <w:right w:val="none" w:sz="0" w:space="0" w:color="auto"/>
                              </w:divBdr>
                              <w:divsChild>
                                <w:div w:id="768694556">
                                  <w:marLeft w:val="0"/>
                                  <w:marRight w:val="0"/>
                                  <w:marTop w:val="0"/>
                                  <w:marBottom w:val="0"/>
                                  <w:divBdr>
                                    <w:top w:val="none" w:sz="0" w:space="0" w:color="auto"/>
                                    <w:left w:val="none" w:sz="0" w:space="0" w:color="auto"/>
                                    <w:bottom w:val="none" w:sz="0" w:space="0" w:color="auto"/>
                                    <w:right w:val="none" w:sz="0" w:space="0" w:color="auto"/>
                                  </w:divBdr>
                                  <w:divsChild>
                                    <w:div w:id="974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904217">
                      <w:marLeft w:val="0"/>
                      <w:marRight w:val="0"/>
                      <w:marTop w:val="0"/>
                      <w:marBottom w:val="0"/>
                      <w:divBdr>
                        <w:top w:val="none" w:sz="0" w:space="0" w:color="auto"/>
                        <w:left w:val="none" w:sz="0" w:space="0" w:color="auto"/>
                        <w:bottom w:val="none" w:sz="0" w:space="0" w:color="auto"/>
                        <w:right w:val="none" w:sz="0" w:space="0" w:color="auto"/>
                      </w:divBdr>
                      <w:divsChild>
                        <w:div w:id="568224503">
                          <w:marLeft w:val="0"/>
                          <w:marRight w:val="0"/>
                          <w:marTop w:val="0"/>
                          <w:marBottom w:val="0"/>
                          <w:divBdr>
                            <w:top w:val="none" w:sz="0" w:space="0" w:color="auto"/>
                            <w:left w:val="none" w:sz="0" w:space="0" w:color="auto"/>
                            <w:bottom w:val="none" w:sz="0" w:space="0" w:color="auto"/>
                            <w:right w:val="none" w:sz="0" w:space="0" w:color="auto"/>
                          </w:divBdr>
                          <w:divsChild>
                            <w:div w:id="761532311">
                              <w:marLeft w:val="0"/>
                              <w:marRight w:val="0"/>
                              <w:marTop w:val="0"/>
                              <w:marBottom w:val="0"/>
                              <w:divBdr>
                                <w:top w:val="none" w:sz="0" w:space="0" w:color="auto"/>
                                <w:left w:val="none" w:sz="0" w:space="0" w:color="auto"/>
                                <w:bottom w:val="none" w:sz="0" w:space="0" w:color="auto"/>
                                <w:right w:val="none" w:sz="0" w:space="0" w:color="auto"/>
                              </w:divBdr>
                              <w:divsChild>
                                <w:div w:id="2040620594">
                                  <w:marLeft w:val="0"/>
                                  <w:marRight w:val="0"/>
                                  <w:marTop w:val="0"/>
                                  <w:marBottom w:val="0"/>
                                  <w:divBdr>
                                    <w:top w:val="none" w:sz="0" w:space="0" w:color="auto"/>
                                    <w:left w:val="none" w:sz="0" w:space="0" w:color="auto"/>
                                    <w:bottom w:val="none" w:sz="0" w:space="0" w:color="auto"/>
                                    <w:right w:val="none" w:sz="0" w:space="0" w:color="auto"/>
                                  </w:divBdr>
                                  <w:divsChild>
                                    <w:div w:id="111873922">
                                      <w:marLeft w:val="0"/>
                                      <w:marRight w:val="0"/>
                                      <w:marTop w:val="0"/>
                                      <w:marBottom w:val="0"/>
                                      <w:divBdr>
                                        <w:top w:val="single" w:sz="6" w:space="0" w:color="CDCDCD"/>
                                        <w:left w:val="single" w:sz="6" w:space="0" w:color="CDCDCD"/>
                                        <w:bottom w:val="single" w:sz="6" w:space="0" w:color="CDCDCD"/>
                                        <w:right w:val="single" w:sz="6" w:space="0" w:color="CDCDCD"/>
                                      </w:divBdr>
                                      <w:divsChild>
                                        <w:div w:id="74746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046087">
                  <w:marLeft w:val="0"/>
                  <w:marRight w:val="0"/>
                  <w:marTop w:val="0"/>
                  <w:marBottom w:val="0"/>
                  <w:divBdr>
                    <w:top w:val="none" w:sz="0" w:space="0" w:color="auto"/>
                    <w:left w:val="none" w:sz="0" w:space="0" w:color="auto"/>
                    <w:bottom w:val="none" w:sz="0" w:space="0" w:color="auto"/>
                    <w:right w:val="none" w:sz="0" w:space="0" w:color="auto"/>
                  </w:divBdr>
                  <w:divsChild>
                    <w:div w:id="113139309">
                      <w:marLeft w:val="0"/>
                      <w:marRight w:val="0"/>
                      <w:marTop w:val="0"/>
                      <w:marBottom w:val="0"/>
                      <w:divBdr>
                        <w:top w:val="none" w:sz="0" w:space="0" w:color="auto"/>
                        <w:left w:val="none" w:sz="0" w:space="0" w:color="auto"/>
                        <w:bottom w:val="none" w:sz="0" w:space="0" w:color="auto"/>
                        <w:right w:val="none" w:sz="0" w:space="0" w:color="auto"/>
                      </w:divBdr>
                      <w:divsChild>
                        <w:div w:id="1033388580">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870874270">
                      <w:marLeft w:val="0"/>
                      <w:marRight w:val="0"/>
                      <w:marTop w:val="0"/>
                      <w:marBottom w:val="0"/>
                      <w:divBdr>
                        <w:top w:val="none" w:sz="0" w:space="0" w:color="auto"/>
                        <w:left w:val="none" w:sz="0" w:space="0" w:color="auto"/>
                        <w:bottom w:val="none" w:sz="0" w:space="0" w:color="auto"/>
                        <w:right w:val="none" w:sz="0" w:space="0" w:color="auto"/>
                      </w:divBdr>
                      <w:divsChild>
                        <w:div w:id="870803418">
                          <w:marLeft w:val="0"/>
                          <w:marRight w:val="0"/>
                          <w:marTop w:val="0"/>
                          <w:marBottom w:val="0"/>
                          <w:divBdr>
                            <w:top w:val="none" w:sz="0" w:space="0" w:color="auto"/>
                            <w:left w:val="none" w:sz="0" w:space="0" w:color="auto"/>
                            <w:bottom w:val="none" w:sz="0" w:space="0" w:color="auto"/>
                            <w:right w:val="none" w:sz="0" w:space="0" w:color="auto"/>
                          </w:divBdr>
                          <w:divsChild>
                            <w:div w:id="1701541073">
                              <w:marLeft w:val="0"/>
                              <w:marRight w:val="0"/>
                              <w:marTop w:val="0"/>
                              <w:marBottom w:val="0"/>
                              <w:divBdr>
                                <w:top w:val="none" w:sz="0" w:space="0" w:color="auto"/>
                                <w:left w:val="none" w:sz="0" w:space="0" w:color="auto"/>
                                <w:bottom w:val="none" w:sz="0" w:space="0" w:color="auto"/>
                                <w:right w:val="none" w:sz="0" w:space="0" w:color="auto"/>
                              </w:divBdr>
                              <w:divsChild>
                                <w:div w:id="1628394271">
                                  <w:marLeft w:val="0"/>
                                  <w:marRight w:val="0"/>
                                  <w:marTop w:val="0"/>
                                  <w:marBottom w:val="0"/>
                                  <w:divBdr>
                                    <w:top w:val="none" w:sz="0" w:space="0" w:color="auto"/>
                                    <w:left w:val="none" w:sz="0" w:space="0" w:color="auto"/>
                                    <w:bottom w:val="none" w:sz="0" w:space="0" w:color="auto"/>
                                    <w:right w:val="none" w:sz="0" w:space="0" w:color="auto"/>
                                  </w:divBdr>
                                  <w:divsChild>
                                    <w:div w:id="68459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9573">
                      <w:marLeft w:val="0"/>
                      <w:marRight w:val="0"/>
                      <w:marTop w:val="0"/>
                      <w:marBottom w:val="0"/>
                      <w:divBdr>
                        <w:top w:val="none" w:sz="0" w:space="0" w:color="auto"/>
                        <w:left w:val="none" w:sz="0" w:space="0" w:color="auto"/>
                        <w:bottom w:val="none" w:sz="0" w:space="0" w:color="auto"/>
                        <w:right w:val="none" w:sz="0" w:space="0" w:color="auto"/>
                      </w:divBdr>
                      <w:divsChild>
                        <w:div w:id="591158565">
                          <w:marLeft w:val="0"/>
                          <w:marRight w:val="0"/>
                          <w:marTop w:val="0"/>
                          <w:marBottom w:val="0"/>
                          <w:divBdr>
                            <w:top w:val="none" w:sz="0" w:space="0" w:color="auto"/>
                            <w:left w:val="none" w:sz="0" w:space="0" w:color="auto"/>
                            <w:bottom w:val="none" w:sz="0" w:space="0" w:color="auto"/>
                            <w:right w:val="none" w:sz="0" w:space="0" w:color="auto"/>
                          </w:divBdr>
                          <w:divsChild>
                            <w:div w:id="813373025">
                              <w:marLeft w:val="0"/>
                              <w:marRight w:val="0"/>
                              <w:marTop w:val="0"/>
                              <w:marBottom w:val="0"/>
                              <w:divBdr>
                                <w:top w:val="none" w:sz="0" w:space="0" w:color="auto"/>
                                <w:left w:val="none" w:sz="0" w:space="0" w:color="auto"/>
                                <w:bottom w:val="none" w:sz="0" w:space="0" w:color="auto"/>
                                <w:right w:val="none" w:sz="0" w:space="0" w:color="auto"/>
                              </w:divBdr>
                              <w:divsChild>
                                <w:div w:id="1604536103">
                                  <w:marLeft w:val="0"/>
                                  <w:marRight w:val="0"/>
                                  <w:marTop w:val="0"/>
                                  <w:marBottom w:val="0"/>
                                  <w:divBdr>
                                    <w:top w:val="none" w:sz="0" w:space="0" w:color="auto"/>
                                    <w:left w:val="none" w:sz="0" w:space="0" w:color="auto"/>
                                    <w:bottom w:val="none" w:sz="0" w:space="0" w:color="auto"/>
                                    <w:right w:val="none" w:sz="0" w:space="0" w:color="auto"/>
                                  </w:divBdr>
                                  <w:divsChild>
                                    <w:div w:id="1919512009">
                                      <w:marLeft w:val="0"/>
                                      <w:marRight w:val="0"/>
                                      <w:marTop w:val="0"/>
                                      <w:marBottom w:val="0"/>
                                      <w:divBdr>
                                        <w:top w:val="single" w:sz="6" w:space="0" w:color="CDCDCD"/>
                                        <w:left w:val="single" w:sz="6" w:space="0" w:color="CDCDCD"/>
                                        <w:bottom w:val="single" w:sz="6" w:space="0" w:color="CDCDCD"/>
                                        <w:right w:val="single" w:sz="6" w:space="0" w:color="CDCDCD"/>
                                      </w:divBdr>
                                      <w:divsChild>
                                        <w:div w:id="16306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464548">
                  <w:marLeft w:val="0"/>
                  <w:marRight w:val="0"/>
                  <w:marTop w:val="0"/>
                  <w:marBottom w:val="0"/>
                  <w:divBdr>
                    <w:top w:val="none" w:sz="0" w:space="0" w:color="auto"/>
                    <w:left w:val="none" w:sz="0" w:space="0" w:color="auto"/>
                    <w:bottom w:val="none" w:sz="0" w:space="0" w:color="auto"/>
                    <w:right w:val="none" w:sz="0" w:space="0" w:color="auto"/>
                  </w:divBdr>
                  <w:divsChild>
                    <w:div w:id="1471173583">
                      <w:marLeft w:val="0"/>
                      <w:marRight w:val="0"/>
                      <w:marTop w:val="0"/>
                      <w:marBottom w:val="0"/>
                      <w:divBdr>
                        <w:top w:val="none" w:sz="0" w:space="0" w:color="auto"/>
                        <w:left w:val="none" w:sz="0" w:space="0" w:color="auto"/>
                        <w:bottom w:val="none" w:sz="0" w:space="0" w:color="auto"/>
                        <w:right w:val="none" w:sz="0" w:space="0" w:color="auto"/>
                      </w:divBdr>
                      <w:divsChild>
                        <w:div w:id="35352222">
                          <w:marLeft w:val="0"/>
                          <w:marRight w:val="0"/>
                          <w:marTop w:val="0"/>
                          <w:marBottom w:val="0"/>
                          <w:divBdr>
                            <w:top w:val="single" w:sz="6" w:space="0" w:color="262626"/>
                            <w:left w:val="single" w:sz="6" w:space="0" w:color="262626"/>
                            <w:bottom w:val="single" w:sz="6" w:space="0" w:color="262626"/>
                            <w:right w:val="single" w:sz="6" w:space="0" w:color="262626"/>
                          </w:divBdr>
                        </w:div>
                      </w:divsChild>
                    </w:div>
                    <w:div w:id="2043360410">
                      <w:marLeft w:val="0"/>
                      <w:marRight w:val="0"/>
                      <w:marTop w:val="0"/>
                      <w:marBottom w:val="0"/>
                      <w:divBdr>
                        <w:top w:val="none" w:sz="0" w:space="0" w:color="auto"/>
                        <w:left w:val="none" w:sz="0" w:space="0" w:color="auto"/>
                        <w:bottom w:val="none" w:sz="0" w:space="0" w:color="auto"/>
                        <w:right w:val="none" w:sz="0" w:space="0" w:color="auto"/>
                      </w:divBdr>
                      <w:divsChild>
                        <w:div w:id="1436368406">
                          <w:marLeft w:val="0"/>
                          <w:marRight w:val="0"/>
                          <w:marTop w:val="0"/>
                          <w:marBottom w:val="0"/>
                          <w:divBdr>
                            <w:top w:val="none" w:sz="0" w:space="0" w:color="auto"/>
                            <w:left w:val="none" w:sz="0" w:space="0" w:color="auto"/>
                            <w:bottom w:val="none" w:sz="0" w:space="0" w:color="auto"/>
                            <w:right w:val="none" w:sz="0" w:space="0" w:color="auto"/>
                          </w:divBdr>
                          <w:divsChild>
                            <w:div w:id="95832925">
                              <w:marLeft w:val="0"/>
                              <w:marRight w:val="0"/>
                              <w:marTop w:val="0"/>
                              <w:marBottom w:val="0"/>
                              <w:divBdr>
                                <w:top w:val="none" w:sz="0" w:space="0" w:color="auto"/>
                                <w:left w:val="none" w:sz="0" w:space="0" w:color="auto"/>
                                <w:bottom w:val="none" w:sz="0" w:space="0" w:color="auto"/>
                                <w:right w:val="none" w:sz="0" w:space="0" w:color="auto"/>
                              </w:divBdr>
                              <w:divsChild>
                                <w:div w:id="1143739140">
                                  <w:marLeft w:val="0"/>
                                  <w:marRight w:val="0"/>
                                  <w:marTop w:val="0"/>
                                  <w:marBottom w:val="0"/>
                                  <w:divBdr>
                                    <w:top w:val="none" w:sz="0" w:space="0" w:color="auto"/>
                                    <w:left w:val="none" w:sz="0" w:space="0" w:color="auto"/>
                                    <w:bottom w:val="none" w:sz="0" w:space="0" w:color="auto"/>
                                    <w:right w:val="none" w:sz="0" w:space="0" w:color="auto"/>
                                  </w:divBdr>
                                  <w:divsChild>
                                    <w:div w:id="135384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525426">
                      <w:marLeft w:val="0"/>
                      <w:marRight w:val="0"/>
                      <w:marTop w:val="0"/>
                      <w:marBottom w:val="0"/>
                      <w:divBdr>
                        <w:top w:val="none" w:sz="0" w:space="0" w:color="auto"/>
                        <w:left w:val="none" w:sz="0" w:space="0" w:color="auto"/>
                        <w:bottom w:val="none" w:sz="0" w:space="0" w:color="auto"/>
                        <w:right w:val="none" w:sz="0" w:space="0" w:color="auto"/>
                      </w:divBdr>
                      <w:divsChild>
                        <w:div w:id="425809569">
                          <w:marLeft w:val="0"/>
                          <w:marRight w:val="0"/>
                          <w:marTop w:val="0"/>
                          <w:marBottom w:val="0"/>
                          <w:divBdr>
                            <w:top w:val="none" w:sz="0" w:space="0" w:color="auto"/>
                            <w:left w:val="none" w:sz="0" w:space="0" w:color="auto"/>
                            <w:bottom w:val="none" w:sz="0" w:space="0" w:color="auto"/>
                            <w:right w:val="none" w:sz="0" w:space="0" w:color="auto"/>
                          </w:divBdr>
                          <w:divsChild>
                            <w:div w:id="840268289">
                              <w:marLeft w:val="0"/>
                              <w:marRight w:val="0"/>
                              <w:marTop w:val="0"/>
                              <w:marBottom w:val="0"/>
                              <w:divBdr>
                                <w:top w:val="none" w:sz="0" w:space="0" w:color="auto"/>
                                <w:left w:val="none" w:sz="0" w:space="0" w:color="auto"/>
                                <w:bottom w:val="none" w:sz="0" w:space="0" w:color="auto"/>
                                <w:right w:val="none" w:sz="0" w:space="0" w:color="auto"/>
                              </w:divBdr>
                              <w:divsChild>
                                <w:div w:id="1724984701">
                                  <w:marLeft w:val="0"/>
                                  <w:marRight w:val="0"/>
                                  <w:marTop w:val="0"/>
                                  <w:marBottom w:val="0"/>
                                  <w:divBdr>
                                    <w:top w:val="none" w:sz="0" w:space="0" w:color="auto"/>
                                    <w:left w:val="none" w:sz="0" w:space="0" w:color="auto"/>
                                    <w:bottom w:val="none" w:sz="0" w:space="0" w:color="auto"/>
                                    <w:right w:val="none" w:sz="0" w:space="0" w:color="auto"/>
                                  </w:divBdr>
                                  <w:divsChild>
                                    <w:div w:id="2043902006">
                                      <w:marLeft w:val="0"/>
                                      <w:marRight w:val="0"/>
                                      <w:marTop w:val="0"/>
                                      <w:marBottom w:val="0"/>
                                      <w:divBdr>
                                        <w:top w:val="single" w:sz="6" w:space="0" w:color="CDCDCD"/>
                                        <w:left w:val="single" w:sz="6" w:space="0" w:color="CDCDCD"/>
                                        <w:bottom w:val="single" w:sz="6" w:space="0" w:color="CDCDCD"/>
                                        <w:right w:val="single" w:sz="6" w:space="0" w:color="CDCDCD"/>
                                      </w:divBdr>
                                      <w:divsChild>
                                        <w:div w:id="58153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405923">
              <w:marLeft w:val="0"/>
              <w:marRight w:val="0"/>
              <w:marTop w:val="0"/>
              <w:marBottom w:val="0"/>
              <w:divBdr>
                <w:top w:val="none" w:sz="0" w:space="0" w:color="auto"/>
                <w:left w:val="none" w:sz="0" w:space="0" w:color="auto"/>
                <w:bottom w:val="none" w:sz="0" w:space="0" w:color="auto"/>
                <w:right w:val="none" w:sz="0" w:space="0" w:color="auto"/>
              </w:divBdr>
              <w:divsChild>
                <w:div w:id="708990059">
                  <w:marLeft w:val="0"/>
                  <w:marRight w:val="0"/>
                  <w:marTop w:val="0"/>
                  <w:marBottom w:val="0"/>
                  <w:divBdr>
                    <w:top w:val="none" w:sz="0" w:space="0" w:color="auto"/>
                    <w:left w:val="none" w:sz="0" w:space="0" w:color="auto"/>
                    <w:bottom w:val="none" w:sz="0" w:space="0" w:color="auto"/>
                    <w:right w:val="none" w:sz="0" w:space="0" w:color="auto"/>
                  </w:divBdr>
                  <w:divsChild>
                    <w:div w:id="13149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phoenix.edu/CJA/386rZ/w1" TargetMode="External"/><Relationship Id="rId5" Type="http://schemas.openxmlformats.org/officeDocument/2006/relationships/hyperlink" Target="https://multimedia.phoenix.edu/cms/2023371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2024-01-15T07:34:00Z</dcterms:created>
  <dcterms:modified xsi:type="dcterms:W3CDTF">2024-01-15T07:34:00Z</dcterms:modified>
</cp:coreProperties>
</file>