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F8" w:rsidRPr="00222AF8" w:rsidRDefault="00222AF8" w:rsidP="00222A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Complete</w:t>
      </w:r>
      <w:r w:rsidRPr="00222AF8">
        <w:rPr>
          <w:rFonts w:ascii="inherit" w:eastAsia="Times New Roman" w:hAnsi="inherit" w:cs="Arial"/>
          <w:color w:val="262626"/>
          <w:sz w:val="24"/>
          <w:szCs w:val="24"/>
        </w:rPr>
        <w:t xml:space="preserve"> the Week 7 Concept Check.</w:t>
      </w:r>
    </w:p>
    <w:p w:rsidR="00222AF8" w:rsidRPr="00222AF8" w:rsidRDefault="00222AF8" w:rsidP="00222AF8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</w:p>
    <w:p w:rsidR="00222AF8" w:rsidRPr="00222AF8" w:rsidRDefault="00222AF8" w:rsidP="00222AF8">
      <w:pP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The quiz consists of 10 multiple-choice questions. Each question has one correct answer. You will have unlimited attempts to take the quiz.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1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What does the narrative therapist try to understand while assisting the client in making choices regarding establishment of counter-narratives in order to live a more satisfying lifestyle?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6" type="#_x0000_t75" style="width:20.25pt;height:17.25pt" o:ole="">
            <v:imagedata r:id="rId5" o:title=""/>
          </v:shape>
          <w:control r:id="rId6" w:name="DefaultOcxName" w:shapeid="_x0000_i1106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Dominant narratives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09" type="#_x0000_t75" style="width:20.25pt;height:17.25pt" o:ole="">
            <v:imagedata r:id="rId5" o:title=""/>
          </v:shape>
          <w:control r:id="rId7" w:name="DefaultOcxName1" w:shapeid="_x0000_i1109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Inner world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2" type="#_x0000_t75" style="width:20.25pt;height:17.25pt" o:ole="">
            <v:imagedata r:id="rId5" o:title=""/>
          </v:shape>
          <w:control r:id="rId8" w:name="DefaultOcxName2" w:shapeid="_x0000_i1112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Origination of concerns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5" type="#_x0000_t75" style="width:20.25pt;height:17.25pt" o:ole="">
            <v:imagedata r:id="rId5" o:title=""/>
          </v:shape>
          <w:control r:id="rId9" w:name="DefaultOcxName3" w:shapeid="_x0000_i1115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Unique method of communication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2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At the beginning of narrative therapy, questions are focused on which of the following?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8" type="#_x0000_t75" style="width:20.25pt;height:17.25pt" o:ole="">
            <v:imagedata r:id="rId5" o:title=""/>
          </v:shape>
          <w:control r:id="rId10" w:name="DefaultOcxName4" w:shapeid="_x0000_i1118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A search for unique outcomes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1" type="#_x0000_t75" style="width:20.25pt;height:17.25pt" o:ole="">
            <v:imagedata r:id="rId5" o:title=""/>
          </v:shape>
          <w:control r:id="rId11" w:name="DefaultOcxName5" w:shapeid="_x0000_i1121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lastRenderedPageBreak/>
        <w:t>Exceptions to problem-saturated stories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4" type="#_x0000_t75" style="width:20.25pt;height:17.25pt" o:ole="">
            <v:imagedata r:id="rId5" o:title=""/>
          </v:shape>
          <w:control r:id="rId12" w:name="DefaultOcxName6" w:shapeid="_x0000_i1124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Re-authoring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7" type="#_x0000_t75" style="width:20.25pt;height:17.25pt" o:ole="">
            <v:imagedata r:id="rId5" o:title=""/>
          </v:shape>
          <w:control r:id="rId13" w:name="DefaultOcxName7" w:shapeid="_x0000_i1127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Showing respectful curiosity, mystery, and awe over the client’s concern(s)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3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Which is the correct order of stages in narrative therapy?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0" type="#_x0000_t75" style="width:20.25pt;height:17.25pt" o:ole="">
            <v:imagedata r:id="rId5" o:title=""/>
          </v:shape>
          <w:control r:id="rId14" w:name="DefaultOcxName8" w:shapeid="_x0000_i1130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Joining, Examining Patterns, Configuring, Re-</w:t>
      </w:r>
      <w:proofErr w:type="spellStart"/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Storying</w:t>
      </w:r>
      <w:proofErr w:type="spellEnd"/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, Ending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3" type="#_x0000_t75" style="width:20.25pt;height:17.25pt" o:ole="">
            <v:imagedata r:id="rId5" o:title=""/>
          </v:shape>
          <w:control r:id="rId15" w:name="DefaultOcxName9" w:shapeid="_x0000_i1133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Joining, Examining Patterns, Re-Authoring, Moving On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6" type="#_x0000_t75" style="width:20.25pt;height:17.25pt" o:ole="">
            <v:imagedata r:id="rId5" o:title=""/>
          </v:shape>
          <w:control r:id="rId16" w:name="DefaultOcxName10" w:shapeid="_x0000_i1136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Matching, Finding, Re-Authoring, Moving On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9" type="#_x0000_t75" style="width:20.25pt;height:17.25pt" o:ole="">
            <v:imagedata r:id="rId5" o:title=""/>
          </v:shape>
          <w:control r:id="rId17" w:name="DefaultOcxName11" w:shapeid="_x0000_i1139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Joining, Matching, Challenging, Re-Authoring, Moving On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4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 xml:space="preserve">Which of the following is </w:t>
      </w: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not</w:t>
      </w:r>
      <w:r w:rsidRPr="00222AF8">
        <w:rPr>
          <w:rFonts w:ascii="inherit" w:eastAsia="Times New Roman" w:hAnsi="inherit" w:cs="Arial"/>
          <w:color w:val="262626"/>
          <w:sz w:val="24"/>
          <w:szCs w:val="24"/>
        </w:rPr>
        <w:t xml:space="preserve"> true regarding narrative therapy?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2" type="#_x0000_t75" style="width:20.25pt;height:17.25pt" o:ole="">
            <v:imagedata r:id="rId5" o:title=""/>
          </v:shape>
          <w:control r:id="rId18" w:name="DefaultOcxName12" w:shapeid="_x0000_i1142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To be a narrative therapist is to be a social justice activist.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lastRenderedPageBreak/>
        <w:object w:dxaOrig="225" w:dyaOrig="225">
          <v:shape id="_x0000_i1145" type="#_x0000_t75" style="width:20.25pt;height:17.25pt" o:ole="">
            <v:imagedata r:id="rId5" o:title=""/>
          </v:shape>
          <w:control r:id="rId19" w:name="DefaultOcxName13" w:shapeid="_x0000_i1145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A narrative therapist believes that there is no other choice but to advocate for those who are oppressed and to recognize the advantages of those who are privileged.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8" type="#_x0000_t75" style="width:20.25pt;height:17.25pt" o:ole="">
            <v:imagedata r:id="rId5" o:title=""/>
          </v:shape>
          <w:control r:id="rId20" w:name="DefaultOcxName14" w:shapeid="_x0000_i1148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Narrative therapy is based on modernism and structuralism.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1" type="#_x0000_t75" style="width:20.25pt;height:17.25pt" o:ole="">
            <v:imagedata r:id="rId5" o:title=""/>
          </v:shape>
          <w:control r:id="rId21" w:name="DefaultOcxName15" w:shapeid="_x0000_i1151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Narrative therapy is anti-deterministic and anti-objectivist.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5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 xml:space="preserve">Regarding cross-cultural issues relative to narrative therapy, which is </w:t>
      </w: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not</w:t>
      </w:r>
      <w:r w:rsidRPr="00222AF8">
        <w:rPr>
          <w:rFonts w:ascii="inherit" w:eastAsia="Times New Roman" w:hAnsi="inherit" w:cs="Arial"/>
          <w:color w:val="262626"/>
          <w:sz w:val="24"/>
          <w:szCs w:val="24"/>
        </w:rPr>
        <w:t xml:space="preserve"> true?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4" type="#_x0000_t75" style="width:20.25pt;height:17.25pt" o:ole="">
            <v:imagedata r:id="rId5" o:title=""/>
          </v:shape>
          <w:control r:id="rId22" w:name="DefaultOcxName16" w:shapeid="_x0000_i1154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It sides with the oppressive powers of the social system.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7" type="#_x0000_t75" style="width:20.25pt;height:17.25pt" o:ole="">
            <v:imagedata r:id="rId5" o:title=""/>
          </v:shape>
          <w:control r:id="rId23" w:name="DefaultOcxName17" w:shapeid="_x0000_i1157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It helps clients look at how language may negatively impact them.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0" type="#_x0000_t75" style="width:20.25pt;height:17.25pt" o:ole="">
            <v:imagedata r:id="rId5" o:title=""/>
          </v:shape>
          <w:control r:id="rId24" w:name="DefaultOcxName18" w:shapeid="_x0000_i1160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It helps clients see how language may be responsible for their problem-saturated story.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3" type="#_x0000_t75" style="width:20.25pt;height:17.25pt" o:ole="">
            <v:imagedata r:id="rId5" o:title=""/>
          </v:shape>
          <w:control r:id="rId25" w:name="DefaultOcxName19" w:shapeid="_x0000_i1163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It tends to advocate for social justice.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6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In solution-focused therapy, the “not knowing posture” is related to which of the following?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lastRenderedPageBreak/>
        <w:object w:dxaOrig="225" w:dyaOrig="225">
          <v:shape id="_x0000_i1166" type="#_x0000_t75" style="width:20.25pt;height:17.25pt" o:ole="">
            <v:imagedata r:id="rId5" o:title=""/>
          </v:shape>
          <w:control r:id="rId26" w:name="DefaultOcxName20" w:shapeid="_x0000_i1166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Client lack of awareness of their problems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9" type="#_x0000_t75" style="width:20.25pt;height:17.25pt" o:ole="">
            <v:imagedata r:id="rId5" o:title=""/>
          </v:shape>
          <w:control r:id="rId27" w:name="DefaultOcxName21" w:shapeid="_x0000_i1169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Client lack of awareness of their solutions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2" type="#_x0000_t75" style="width:20.25pt;height:17.25pt" o:ole="">
            <v:imagedata r:id="rId5" o:title=""/>
          </v:shape>
          <w:control r:id="rId28" w:name="DefaultOcxName22" w:shapeid="_x0000_i1172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Client lack of awareness of their problems and their solutions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5" type="#_x0000_t75" style="width:20.25pt;height:17.25pt" o:ole="">
            <v:imagedata r:id="rId5" o:title=""/>
          </v:shape>
          <w:control r:id="rId29" w:name="DefaultOcxName23" w:shapeid="_x0000_i1175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The belief on the part of the therapist that the client is the expert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7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t>One who practices SFBT posits the view that: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8" type="#_x0000_t75" style="width:20.25pt;height:17.25pt" o:ole="">
            <v:imagedata r:id="rId5" o:title=""/>
          </v:shape>
          <w:control r:id="rId30" w:name="DefaultOcxName24" w:shapeid="_x0000_i1178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There is some inherent mechanism in each one of us (cognitive schemas) that functions to create one’s reality.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1" type="#_x0000_t75" style="width:20.25pt;height:17.25pt" o:ole="">
            <v:imagedata r:id="rId5" o:title=""/>
          </v:shape>
          <w:control r:id="rId31" w:name="DefaultOcxName25" w:shapeid="_x0000_i1181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Reality is malleable and must always be questioned.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4" type="#_x0000_t75" style="width:20.25pt;height:17.25pt" o:ole="">
            <v:imagedata r:id="rId5" o:title=""/>
          </v:shape>
          <w:control r:id="rId32" w:name="DefaultOcxName26" w:shapeid="_x0000_i1184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We all have a tendency towards actualization.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7" type="#_x0000_t75" style="width:20.25pt;height:17.25pt" o:ole="">
            <v:imagedata r:id="rId5" o:title=""/>
          </v:shape>
          <w:control r:id="rId33" w:name="DefaultOcxName27" w:shapeid="_x0000_i1187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One’s personality </w:t>
      </w:r>
      <w:proofErr w:type="gramStart"/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structure form</w:t>
      </w:r>
      <w:proofErr w:type="gramEnd"/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 xml:space="preserve"> the id, ego, and superego.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8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Arial"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color w:val="262626"/>
          <w:sz w:val="24"/>
          <w:szCs w:val="24"/>
        </w:rPr>
        <w:lastRenderedPageBreak/>
        <w:t>Which of the following would be helpful to ask a client when using SFBT?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0" type="#_x0000_t75" style="width:20.25pt;height:17.25pt" o:ole="">
            <v:imagedata r:id="rId5" o:title=""/>
          </v:shape>
          <w:control r:id="rId34" w:name="DefaultOcxName28" w:shapeid="_x0000_i1190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Arial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Arial"/>
          <w:b/>
          <w:bCs/>
          <w:color w:val="262626"/>
          <w:sz w:val="24"/>
          <w:szCs w:val="24"/>
        </w:rPr>
        <w:t>“How are we to understand the problem?”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3" type="#_x0000_t75" style="width:20.25pt;height:17.25pt" o:ole="">
            <v:imagedata r:id="rId5" o:title=""/>
          </v:shape>
          <w:control r:id="rId35" w:name="DefaultOcxName29" w:shapeid="_x0000_i1193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“What defense mechanisms are operating?”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6" type="#_x0000_t75" style="width:20.25pt;height:17.25pt" o:ole="">
            <v:imagedata r:id="rId5" o:title=""/>
          </v:shape>
          <w:control r:id="rId36" w:name="DefaultOcxName30" w:shapeid="_x0000_i1196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“How will you know that coming here today has been helpful?”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9" type="#_x0000_t75" style="width:20.25pt;height:17.25pt" o:ole="">
            <v:imagedata r:id="rId5" o:title=""/>
          </v:shape>
          <w:control r:id="rId37" w:name="DefaultOcxName31" w:shapeid="_x0000_i1199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“Could you tell me about the problem?”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9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color w:val="262626"/>
          <w:sz w:val="24"/>
          <w:szCs w:val="24"/>
        </w:rPr>
        <w:t>Techniques of scaling, listening and empathy, and complimenting are used in which stages of SFBT?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2" type="#_x0000_t75" style="width:20.25pt;height:17.25pt" o:ole="">
            <v:imagedata r:id="rId5" o:title=""/>
          </v:shape>
          <w:control r:id="rId38" w:name="DefaultOcxName32" w:shapeid="_x0000_i1202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Beginning stages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5" type="#_x0000_t75" style="width:20.25pt;height:17.25pt" o:ole="">
            <v:imagedata r:id="rId5" o:title=""/>
          </v:shape>
          <w:control r:id="rId39" w:name="DefaultOcxName33" w:shapeid="_x0000_i1205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Middle stages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8" type="#_x0000_t75" style="width:20.25pt;height:17.25pt" o:ole="">
            <v:imagedata r:id="rId5" o:title=""/>
          </v:shape>
          <w:control r:id="rId40" w:name="DefaultOcxName34" w:shapeid="_x0000_i1208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Ending stages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1" type="#_x0000_t75" style="width:20.25pt;height:17.25pt" o:ole="">
            <v:imagedata r:id="rId5" o:title=""/>
          </v:shape>
          <w:control r:id="rId41" w:name="DefaultOcxName35" w:shapeid="_x0000_i1211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Follow-up stages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lastRenderedPageBreak/>
        <w:t>Top of Form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sz w:val="24"/>
          <w:szCs w:val="24"/>
        </w:rPr>
        <w:t>Question 10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is </w:t>
      </w: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222AF8">
        <w:rPr>
          <w:rFonts w:ascii="inherit" w:eastAsia="Times New Roman" w:hAnsi="inherit" w:cs="Open Sans"/>
          <w:color w:val="262626"/>
          <w:sz w:val="24"/>
          <w:szCs w:val="24"/>
        </w:rPr>
        <w:t xml:space="preserve"> true relative to SFBT’s social, cultural, and spiritual issues?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4" type="#_x0000_t75" style="width:20.25pt;height:17.25pt" o:ole="">
            <v:imagedata r:id="rId5" o:title=""/>
          </v:shape>
          <w:control r:id="rId42" w:name="DefaultOcxName36" w:shapeid="_x0000_i1214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SFBT seems to have an advantage over other theories due to its belief that there are multiple realities.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7" type="#_x0000_t75" style="width:20.25pt;height:17.25pt" o:ole="">
            <v:imagedata r:id="rId5" o:title=""/>
          </v:shape>
          <w:control r:id="rId43" w:name="DefaultOcxName37" w:shapeid="_x0000_i1217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SFBT is particularly helpful with women since it is strength-based and de-emphasizes blaming of self, which women tend to do.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20" type="#_x0000_t75" style="width:20.25pt;height:17.25pt" o:ole="">
            <v:imagedata r:id="rId5" o:title=""/>
          </v:shape>
          <w:control r:id="rId44" w:name="DefaultOcxName38" w:shapeid="_x0000_i1220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SFBT does not have a stake in what any religious group believes and provides treatment for all who want to better their lives.</w:t>
      </w:r>
    </w:p>
    <w:p w:rsidR="00222AF8" w:rsidRPr="00222AF8" w:rsidRDefault="00E94351" w:rsidP="00222AF8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23" type="#_x0000_t75" style="width:20.25pt;height:17.25pt" o:ole="">
            <v:imagedata r:id="rId5" o:title=""/>
          </v:shape>
          <w:control r:id="rId45" w:name="DefaultOcxName39" w:shapeid="_x0000_i1223"/>
        </w:object>
      </w:r>
    </w:p>
    <w:p w:rsidR="00222AF8" w:rsidRPr="00222AF8" w:rsidRDefault="00222AF8" w:rsidP="00222AF8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222AF8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 lack of being theory based makes SFBT an approach that is seen to have little substance for many minority groups.</w:t>
      </w: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AF8">
        <w:rPr>
          <w:rFonts w:ascii="Open Sans" w:eastAsia="Times New Roman" w:hAnsi="Open Sans" w:cs="Open Sans"/>
          <w:b/>
          <w:bCs/>
          <w:color w:val="262626"/>
          <w:sz w:val="24"/>
          <w:szCs w:val="24"/>
        </w:rPr>
        <w:t>Additional content</w:t>
      </w:r>
    </w:p>
    <w:p w:rsidR="00222AF8" w:rsidRPr="00222AF8" w:rsidRDefault="00222AF8" w:rsidP="00222AF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22AF8" w:rsidRPr="00222AF8" w:rsidRDefault="00222AF8" w:rsidP="00222AF8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222AF8" w:rsidRPr="00222AF8" w:rsidRDefault="00222AF8" w:rsidP="00222AF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22AF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22AF8" w:rsidRPr="00222AF8" w:rsidRDefault="00222AF8" w:rsidP="00222AF8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</w:pPr>
      <w:r w:rsidRPr="00222AF8"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  <w:t>Details &amp; Information</w:t>
      </w:r>
    </w:p>
    <w:p w:rsidR="00222AF8" w:rsidRPr="00222AF8" w:rsidRDefault="00222AF8" w:rsidP="00222AF8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Assessment due date</w:t>
      </w: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t>4/11/23, 1:59 AM (CDT)</w:t>
      </w:r>
    </w:p>
    <w:p w:rsidR="00222AF8" w:rsidRPr="00222AF8" w:rsidRDefault="00222AF8" w:rsidP="00222AF8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222AF8">
        <w:rPr>
          <w:rFonts w:ascii="inherit" w:eastAsia="Times New Roman" w:hAnsi="inherit" w:cs="Times New Roman"/>
          <w:b/>
          <w:bCs/>
          <w:sz w:val="24"/>
          <w:szCs w:val="24"/>
        </w:rPr>
        <w:t>Attempts</w:t>
      </w:r>
      <w:r w:rsidRPr="00222AF8">
        <w:rPr>
          <w:rFonts w:ascii="inherit" w:eastAsia="Times New Roman" w:hAnsi="inherit" w:cs="Times New Roman"/>
          <w:color w:val="262626"/>
          <w:sz w:val="24"/>
          <w:szCs w:val="24"/>
        </w:rPr>
        <w:t>1 attempt left</w:t>
      </w:r>
    </w:p>
    <w:p w:rsidR="00222AF8" w:rsidRPr="00222AF8" w:rsidRDefault="00222AF8" w:rsidP="00222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AF8">
        <w:rPr>
          <w:rFonts w:ascii="Times New Roman" w:eastAsia="Times New Roman" w:hAnsi="Times New Roman" w:cs="Times New Roman"/>
          <w:b/>
          <w:bCs/>
          <w:sz w:val="24"/>
          <w:szCs w:val="24"/>
        </w:rPr>
        <w:t>Grading</w:t>
      </w:r>
    </w:p>
    <w:p w:rsidR="00222AF8" w:rsidRPr="00222AF8" w:rsidRDefault="00222AF8" w:rsidP="00222AF8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AF8">
        <w:rPr>
          <w:rFonts w:ascii="Times New Roman" w:eastAsia="Times New Roman" w:hAnsi="Times New Roman" w:cs="Times New Roman"/>
          <w:b/>
          <w:bCs/>
          <w:sz w:val="24"/>
          <w:szCs w:val="24"/>
        </w:rPr>
        <w:t>Maximum points</w:t>
      </w:r>
    </w:p>
    <w:p w:rsidR="00222AF8" w:rsidRPr="00222AF8" w:rsidRDefault="00222AF8" w:rsidP="00222AF8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2AF8">
        <w:rPr>
          <w:rFonts w:ascii="Times New Roman" w:eastAsia="Times New Roman" w:hAnsi="Times New Roman" w:cs="Times New Roman"/>
          <w:sz w:val="24"/>
          <w:szCs w:val="24"/>
        </w:rPr>
        <w:t>20 points</w:t>
      </w:r>
    </w:p>
    <w:p w:rsidR="00421BCF" w:rsidRDefault="00222AF8" w:rsidP="00222AF8">
      <w:r w:rsidRPr="00222AF8">
        <w:rPr>
          <w:rFonts w:ascii="Times New Roman" w:eastAsia="Times New Roman" w:hAnsi="Times New Roman" w:cs="Times New Roman"/>
          <w:sz w:val="24"/>
          <w:szCs w:val="24"/>
        </w:rPr>
        <w:t>Questions Filter (10)</w:t>
      </w:r>
      <w:r w:rsidRPr="00222AF8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421BCF" w:rsidSect="00E94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440C4"/>
    <w:multiLevelType w:val="multilevel"/>
    <w:tmpl w:val="B622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456B94"/>
    <w:multiLevelType w:val="multilevel"/>
    <w:tmpl w:val="D1B80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2AF8"/>
    <w:rsid w:val="00083EC2"/>
    <w:rsid w:val="00222AF8"/>
    <w:rsid w:val="00421BCF"/>
    <w:rsid w:val="004501E5"/>
    <w:rsid w:val="00E9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7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5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83638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6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03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641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07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91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86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04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03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88521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45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81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955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0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8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607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35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711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21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529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000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644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30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5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0322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617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501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491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8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1315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21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14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868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979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088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80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561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75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414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582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72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192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284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9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75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654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401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95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54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3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9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61192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247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02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2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9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123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463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3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879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2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9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73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59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0247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413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106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97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371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227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362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0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0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63591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9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71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54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31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64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17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67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4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552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4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71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998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4910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223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56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3703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76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962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589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64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335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4151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85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55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9866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54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983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555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6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0223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66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012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627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214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8996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978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446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5965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65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2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90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50633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85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74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94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780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321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035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33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716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1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374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045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3740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1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62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749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762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873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603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4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66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4576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04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51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16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34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864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21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47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530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392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802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8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710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635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736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917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1576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64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881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26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6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80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19303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0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429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03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765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2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223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99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20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184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684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372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307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288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809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56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543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850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690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2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06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91104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10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533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988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895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206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59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5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53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048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8833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237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00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3551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21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50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105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30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680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130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8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49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61513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17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12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620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178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740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490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68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731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189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20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911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9330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5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399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184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779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61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450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9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14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80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795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93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1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4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184536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7096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3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dallrie brooks</dc:creator>
  <cp:lastModifiedBy>Windows User</cp:lastModifiedBy>
  <cp:revision>2</cp:revision>
  <dcterms:created xsi:type="dcterms:W3CDTF">2023-09-23T10:51:00Z</dcterms:created>
  <dcterms:modified xsi:type="dcterms:W3CDTF">2023-09-23T10:51:00Z</dcterms:modified>
</cp:coreProperties>
</file>