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7CF" w:rsidRDefault="001867CF" w:rsidP="00136366">
      <w:pPr>
        <w:rPr>
          <w:b/>
          <w:sz w:val="28"/>
        </w:rPr>
      </w:pPr>
    </w:p>
    <w:p w:rsidR="00136366" w:rsidRDefault="00136366" w:rsidP="00136366">
      <w:pPr>
        <w:rPr>
          <w:b/>
          <w:sz w:val="28"/>
        </w:rPr>
      </w:pPr>
      <w:r w:rsidRPr="0039084D">
        <w:rPr>
          <w:noProof/>
        </w:rPr>
        <w:drawing>
          <wp:inline distT="0" distB="0" distL="0" distR="0">
            <wp:extent cx="2574341" cy="575629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6005" cy="576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6366" w:rsidRDefault="00136366" w:rsidP="00136366">
      <w:pPr>
        <w:jc w:val="center"/>
        <w:rPr>
          <w:b/>
          <w:sz w:val="28"/>
        </w:rPr>
      </w:pPr>
    </w:p>
    <w:p w:rsidR="00136366" w:rsidRPr="00AF74F8" w:rsidRDefault="00136366" w:rsidP="00136366">
      <w:pPr>
        <w:jc w:val="center"/>
        <w:rPr>
          <w:b/>
          <w:sz w:val="30"/>
          <w:szCs w:val="30"/>
        </w:rPr>
      </w:pPr>
      <w:r w:rsidRPr="00AF74F8">
        <w:rPr>
          <w:b/>
          <w:sz w:val="30"/>
          <w:szCs w:val="30"/>
        </w:rPr>
        <w:t>IEP Goals and Measuring Progress Template</w:t>
      </w:r>
    </w:p>
    <w:p w:rsidR="00695BA6" w:rsidRDefault="00695BA6" w:rsidP="00136366">
      <w:pPr>
        <w:jc w:val="center"/>
        <w:rPr>
          <w:b/>
          <w:sz w:val="28"/>
        </w:rPr>
      </w:pPr>
    </w:p>
    <w:p w:rsidR="008A4E1C" w:rsidRDefault="008A4E1C" w:rsidP="006678ED">
      <w:pPr>
        <w:rPr>
          <w:b/>
        </w:rPr>
      </w:pPr>
    </w:p>
    <w:tbl>
      <w:tblPr>
        <w:tblStyle w:val="TableGrid"/>
        <w:tblW w:w="12955" w:type="dxa"/>
        <w:tblLook w:val="04A0"/>
      </w:tblPr>
      <w:tblGrid>
        <w:gridCol w:w="4315"/>
        <w:gridCol w:w="4320"/>
        <w:gridCol w:w="4320"/>
      </w:tblGrid>
      <w:tr w:rsidR="008A4E1C" w:rsidTr="00730524">
        <w:tc>
          <w:tcPr>
            <w:tcW w:w="4315" w:type="dxa"/>
            <w:shd w:val="clear" w:color="auto" w:fill="BFBFBF" w:themeFill="background1" w:themeFillShade="BF"/>
          </w:tcPr>
          <w:p w:rsidR="004D723E" w:rsidRDefault="008A4E1C" w:rsidP="004D723E">
            <w:pPr>
              <w:spacing w:before="40" w:after="60"/>
              <w:jc w:val="center"/>
              <w:rPr>
                <w:i/>
              </w:rPr>
            </w:pPr>
            <w:r>
              <w:rPr>
                <w:b/>
              </w:rPr>
              <w:t>IEP Goals</w:t>
            </w:r>
          </w:p>
          <w:p w:rsidR="00AA60FD" w:rsidRPr="004D723E" w:rsidRDefault="00AA60FD" w:rsidP="00DC509D">
            <w:pPr>
              <w:pStyle w:val="CommentText"/>
              <w:spacing w:before="40" w:after="60"/>
              <w:jc w:val="center"/>
              <w:rPr>
                <w:i/>
                <w:sz w:val="22"/>
                <w:szCs w:val="22"/>
              </w:rPr>
            </w:pPr>
            <w:r w:rsidRPr="00AA60FD">
              <w:rPr>
                <w:i/>
                <w:sz w:val="22"/>
                <w:szCs w:val="22"/>
              </w:rPr>
              <w:t xml:space="preserve">(Measureable IEP goals </w:t>
            </w:r>
            <w:r w:rsidR="00DC509D">
              <w:rPr>
                <w:i/>
                <w:sz w:val="22"/>
                <w:szCs w:val="22"/>
              </w:rPr>
              <w:t>based on</w:t>
            </w:r>
            <w:r w:rsidRPr="00AA60FD">
              <w:rPr>
                <w:i/>
                <w:sz w:val="22"/>
                <w:szCs w:val="22"/>
              </w:rPr>
              <w:t xml:space="preserve"> the assessment data provided in the PLAAFP)</w:t>
            </w:r>
          </w:p>
        </w:tc>
        <w:tc>
          <w:tcPr>
            <w:tcW w:w="4320" w:type="dxa"/>
            <w:shd w:val="clear" w:color="auto" w:fill="BFBFBF" w:themeFill="background1" w:themeFillShade="BF"/>
          </w:tcPr>
          <w:p w:rsidR="008A4E1C" w:rsidRDefault="008A4E1C" w:rsidP="004D723E">
            <w:pPr>
              <w:spacing w:before="40" w:after="60"/>
              <w:jc w:val="center"/>
              <w:rPr>
                <w:b/>
              </w:rPr>
            </w:pPr>
            <w:r>
              <w:rPr>
                <w:b/>
              </w:rPr>
              <w:t>Action Steps</w:t>
            </w:r>
          </w:p>
          <w:p w:rsidR="00AA60FD" w:rsidRPr="00AA60FD" w:rsidRDefault="00AA60FD" w:rsidP="004D723E">
            <w:pPr>
              <w:pStyle w:val="CommentText"/>
              <w:spacing w:before="40" w:after="60"/>
              <w:jc w:val="center"/>
              <w:rPr>
                <w:i/>
                <w:sz w:val="22"/>
                <w:szCs w:val="22"/>
              </w:rPr>
            </w:pPr>
            <w:r w:rsidRPr="00AA60FD">
              <w:rPr>
                <w:i/>
                <w:sz w:val="22"/>
                <w:szCs w:val="22"/>
              </w:rPr>
              <w:t>(To achieve each identified goal)</w:t>
            </w:r>
          </w:p>
          <w:p w:rsidR="00AA60FD" w:rsidRDefault="00AA60FD" w:rsidP="004D723E">
            <w:pPr>
              <w:spacing w:before="40" w:after="60"/>
              <w:jc w:val="center"/>
              <w:rPr>
                <w:b/>
              </w:rPr>
            </w:pPr>
          </w:p>
        </w:tc>
        <w:tc>
          <w:tcPr>
            <w:tcW w:w="4320" w:type="dxa"/>
            <w:shd w:val="clear" w:color="auto" w:fill="BFBFBF" w:themeFill="background1" w:themeFillShade="BF"/>
          </w:tcPr>
          <w:p w:rsidR="008A4E1C" w:rsidRDefault="008A4E1C" w:rsidP="004D723E">
            <w:pPr>
              <w:spacing w:before="40" w:after="60"/>
              <w:jc w:val="center"/>
              <w:rPr>
                <w:b/>
              </w:rPr>
            </w:pPr>
            <w:r>
              <w:rPr>
                <w:b/>
              </w:rPr>
              <w:t>Family Involvement</w:t>
            </w:r>
          </w:p>
          <w:p w:rsidR="00AA60FD" w:rsidRPr="004D723E" w:rsidRDefault="00AA60FD" w:rsidP="004D723E">
            <w:pPr>
              <w:pStyle w:val="CommentText"/>
              <w:spacing w:before="40" w:after="60"/>
              <w:jc w:val="center"/>
              <w:rPr>
                <w:i/>
                <w:sz w:val="22"/>
                <w:szCs w:val="22"/>
              </w:rPr>
            </w:pPr>
            <w:r w:rsidRPr="00AA60FD">
              <w:rPr>
                <w:i/>
                <w:sz w:val="22"/>
                <w:szCs w:val="22"/>
              </w:rPr>
              <w:t>(How</w:t>
            </w:r>
            <w:r w:rsidR="00257006">
              <w:rPr>
                <w:i/>
                <w:sz w:val="22"/>
                <w:szCs w:val="22"/>
              </w:rPr>
              <w:t xml:space="preserve"> Dan and his </w:t>
            </w:r>
            <w:r w:rsidRPr="00AA60FD">
              <w:rPr>
                <w:i/>
                <w:sz w:val="22"/>
                <w:szCs w:val="22"/>
              </w:rPr>
              <w:t xml:space="preserve">family </w:t>
            </w:r>
            <w:r w:rsidR="00257006">
              <w:rPr>
                <w:i/>
                <w:sz w:val="22"/>
                <w:szCs w:val="22"/>
              </w:rPr>
              <w:t xml:space="preserve">will </w:t>
            </w:r>
            <w:r w:rsidRPr="00AA60FD">
              <w:rPr>
                <w:i/>
                <w:sz w:val="22"/>
                <w:szCs w:val="22"/>
              </w:rPr>
              <w:t>be involved in setting goals and monitoring Dan’s progress)</w:t>
            </w:r>
          </w:p>
        </w:tc>
      </w:tr>
      <w:tr w:rsidR="008A4E1C" w:rsidTr="00730524">
        <w:tc>
          <w:tcPr>
            <w:tcW w:w="4315" w:type="dxa"/>
          </w:tcPr>
          <w:p w:rsidR="008A4E1C" w:rsidRDefault="008A4E1C" w:rsidP="008A4E1C">
            <w:pPr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4320" w:type="dxa"/>
          </w:tcPr>
          <w:p w:rsidR="008A4E1C" w:rsidRDefault="008A4E1C" w:rsidP="008A4E1C">
            <w:pPr>
              <w:rPr>
                <w:b/>
              </w:rPr>
            </w:pPr>
            <w:r w:rsidRPr="008A4E1C">
              <w:rPr>
                <w:b/>
              </w:rPr>
              <w:t>1.</w:t>
            </w:r>
          </w:p>
          <w:p w:rsidR="008A4E1C" w:rsidRPr="008A4E1C" w:rsidRDefault="008A4E1C" w:rsidP="008A4E1C">
            <w:pPr>
              <w:rPr>
                <w:b/>
              </w:rPr>
            </w:pPr>
          </w:p>
          <w:p w:rsidR="008A4E1C" w:rsidRDefault="008A4E1C" w:rsidP="008A4E1C">
            <w:pPr>
              <w:rPr>
                <w:b/>
              </w:rPr>
            </w:pPr>
            <w:r w:rsidRPr="008A4E1C">
              <w:rPr>
                <w:b/>
              </w:rPr>
              <w:t>2.</w:t>
            </w:r>
          </w:p>
          <w:p w:rsidR="008A4E1C" w:rsidRPr="008A4E1C" w:rsidRDefault="008A4E1C" w:rsidP="008A4E1C">
            <w:pPr>
              <w:rPr>
                <w:b/>
              </w:rPr>
            </w:pPr>
          </w:p>
          <w:p w:rsidR="008A4E1C" w:rsidRDefault="008A4E1C" w:rsidP="008A4E1C">
            <w:pPr>
              <w:rPr>
                <w:b/>
              </w:rPr>
            </w:pPr>
            <w:r w:rsidRPr="008A4E1C">
              <w:rPr>
                <w:b/>
              </w:rPr>
              <w:t>3.</w:t>
            </w:r>
          </w:p>
          <w:p w:rsidR="008A4E1C" w:rsidRDefault="008A4E1C" w:rsidP="008A4E1C">
            <w:pPr>
              <w:rPr>
                <w:b/>
              </w:rPr>
            </w:pPr>
          </w:p>
          <w:p w:rsidR="008A4E1C" w:rsidRDefault="008A4E1C" w:rsidP="008A4E1C">
            <w:pPr>
              <w:rPr>
                <w:b/>
              </w:rPr>
            </w:pPr>
            <w:r>
              <w:rPr>
                <w:b/>
              </w:rPr>
              <w:t>4.</w:t>
            </w:r>
          </w:p>
          <w:p w:rsidR="008A4E1C" w:rsidRPr="008A4E1C" w:rsidRDefault="008A4E1C" w:rsidP="008A4E1C">
            <w:pPr>
              <w:rPr>
                <w:b/>
              </w:rPr>
            </w:pPr>
          </w:p>
        </w:tc>
        <w:tc>
          <w:tcPr>
            <w:tcW w:w="4320" w:type="dxa"/>
          </w:tcPr>
          <w:p w:rsidR="00705AB5" w:rsidRDefault="00705AB5" w:rsidP="00705AB5">
            <w:pPr>
              <w:rPr>
                <w:b/>
              </w:rPr>
            </w:pPr>
            <w:r>
              <w:rPr>
                <w:b/>
              </w:rPr>
              <w:t>1.</w:t>
            </w:r>
          </w:p>
          <w:p w:rsidR="00705AB5" w:rsidRDefault="00705AB5" w:rsidP="00705AB5">
            <w:pPr>
              <w:rPr>
                <w:b/>
              </w:rPr>
            </w:pPr>
          </w:p>
          <w:p w:rsidR="00705AB5" w:rsidRDefault="00705AB5" w:rsidP="00705AB5">
            <w:pPr>
              <w:rPr>
                <w:b/>
              </w:rPr>
            </w:pPr>
          </w:p>
          <w:p w:rsidR="00705AB5" w:rsidRDefault="00705AB5" w:rsidP="00705AB5">
            <w:pPr>
              <w:rPr>
                <w:b/>
              </w:rPr>
            </w:pPr>
          </w:p>
          <w:p w:rsidR="008A4E1C" w:rsidRDefault="00705AB5" w:rsidP="00705AB5">
            <w:pPr>
              <w:rPr>
                <w:b/>
              </w:rPr>
            </w:pPr>
            <w:r>
              <w:rPr>
                <w:b/>
              </w:rPr>
              <w:t>2.</w:t>
            </w:r>
          </w:p>
        </w:tc>
      </w:tr>
      <w:tr w:rsidR="008A4E1C" w:rsidTr="00730524">
        <w:tc>
          <w:tcPr>
            <w:tcW w:w="4315" w:type="dxa"/>
          </w:tcPr>
          <w:p w:rsidR="008A4E1C" w:rsidRDefault="008A4E1C" w:rsidP="008A4E1C">
            <w:pPr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4320" w:type="dxa"/>
          </w:tcPr>
          <w:p w:rsidR="008A4E1C" w:rsidRDefault="008A4E1C" w:rsidP="008A4E1C">
            <w:pPr>
              <w:rPr>
                <w:b/>
              </w:rPr>
            </w:pPr>
            <w:r w:rsidRPr="008A4E1C">
              <w:rPr>
                <w:b/>
              </w:rPr>
              <w:t>1.</w:t>
            </w:r>
          </w:p>
          <w:p w:rsidR="008A4E1C" w:rsidRPr="008A4E1C" w:rsidRDefault="008A4E1C" w:rsidP="008A4E1C">
            <w:pPr>
              <w:rPr>
                <w:b/>
              </w:rPr>
            </w:pPr>
          </w:p>
          <w:p w:rsidR="008A4E1C" w:rsidRDefault="008A4E1C" w:rsidP="008A4E1C">
            <w:pPr>
              <w:rPr>
                <w:b/>
              </w:rPr>
            </w:pPr>
            <w:r w:rsidRPr="008A4E1C">
              <w:rPr>
                <w:b/>
              </w:rPr>
              <w:t>2.</w:t>
            </w:r>
          </w:p>
          <w:p w:rsidR="008A4E1C" w:rsidRPr="008A4E1C" w:rsidRDefault="008A4E1C" w:rsidP="008A4E1C">
            <w:pPr>
              <w:rPr>
                <w:b/>
              </w:rPr>
            </w:pPr>
          </w:p>
          <w:p w:rsidR="008A4E1C" w:rsidRDefault="008A4E1C" w:rsidP="008A4E1C">
            <w:pPr>
              <w:rPr>
                <w:b/>
              </w:rPr>
            </w:pPr>
            <w:r w:rsidRPr="008A4E1C">
              <w:rPr>
                <w:b/>
              </w:rPr>
              <w:t>3.</w:t>
            </w:r>
          </w:p>
          <w:p w:rsidR="008A4E1C" w:rsidRDefault="008A4E1C" w:rsidP="008A4E1C">
            <w:pPr>
              <w:rPr>
                <w:b/>
              </w:rPr>
            </w:pPr>
          </w:p>
          <w:p w:rsidR="008A4E1C" w:rsidRDefault="008A4E1C" w:rsidP="008A4E1C">
            <w:pPr>
              <w:rPr>
                <w:b/>
              </w:rPr>
            </w:pPr>
            <w:r>
              <w:rPr>
                <w:b/>
              </w:rPr>
              <w:t>4.</w:t>
            </w:r>
          </w:p>
          <w:p w:rsidR="008A4E1C" w:rsidRDefault="008A4E1C" w:rsidP="00136366">
            <w:pPr>
              <w:jc w:val="center"/>
              <w:rPr>
                <w:b/>
              </w:rPr>
            </w:pPr>
          </w:p>
        </w:tc>
        <w:tc>
          <w:tcPr>
            <w:tcW w:w="4320" w:type="dxa"/>
          </w:tcPr>
          <w:p w:rsidR="00705AB5" w:rsidRDefault="00705AB5" w:rsidP="00705AB5">
            <w:pPr>
              <w:rPr>
                <w:b/>
              </w:rPr>
            </w:pPr>
            <w:r>
              <w:rPr>
                <w:b/>
              </w:rPr>
              <w:t>1.</w:t>
            </w:r>
          </w:p>
          <w:p w:rsidR="00705AB5" w:rsidRDefault="00705AB5" w:rsidP="00705AB5">
            <w:pPr>
              <w:rPr>
                <w:b/>
              </w:rPr>
            </w:pPr>
          </w:p>
          <w:p w:rsidR="00705AB5" w:rsidRDefault="00705AB5" w:rsidP="00705AB5">
            <w:pPr>
              <w:rPr>
                <w:b/>
              </w:rPr>
            </w:pPr>
          </w:p>
          <w:p w:rsidR="00705AB5" w:rsidRDefault="00705AB5" w:rsidP="00705AB5">
            <w:pPr>
              <w:rPr>
                <w:b/>
              </w:rPr>
            </w:pPr>
          </w:p>
          <w:p w:rsidR="008A4E1C" w:rsidRDefault="00705AB5" w:rsidP="00705AB5">
            <w:pPr>
              <w:rPr>
                <w:b/>
              </w:rPr>
            </w:pPr>
            <w:r>
              <w:rPr>
                <w:b/>
              </w:rPr>
              <w:t>2.</w:t>
            </w:r>
          </w:p>
        </w:tc>
      </w:tr>
      <w:tr w:rsidR="008A4E1C" w:rsidTr="00730524">
        <w:tc>
          <w:tcPr>
            <w:tcW w:w="4315" w:type="dxa"/>
          </w:tcPr>
          <w:p w:rsidR="008A4E1C" w:rsidRDefault="008A4E1C" w:rsidP="008A4E1C">
            <w:pPr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4320" w:type="dxa"/>
          </w:tcPr>
          <w:p w:rsidR="008A4E1C" w:rsidRDefault="008A4E1C" w:rsidP="008A4E1C">
            <w:pPr>
              <w:rPr>
                <w:b/>
              </w:rPr>
            </w:pPr>
            <w:r w:rsidRPr="008A4E1C">
              <w:rPr>
                <w:b/>
              </w:rPr>
              <w:t>1.</w:t>
            </w:r>
          </w:p>
          <w:p w:rsidR="008A4E1C" w:rsidRPr="008A4E1C" w:rsidRDefault="008A4E1C" w:rsidP="008A4E1C">
            <w:pPr>
              <w:rPr>
                <w:b/>
              </w:rPr>
            </w:pPr>
          </w:p>
          <w:p w:rsidR="008A4E1C" w:rsidRDefault="008A4E1C" w:rsidP="008A4E1C">
            <w:pPr>
              <w:rPr>
                <w:b/>
              </w:rPr>
            </w:pPr>
            <w:r w:rsidRPr="008A4E1C">
              <w:rPr>
                <w:b/>
              </w:rPr>
              <w:t>2.</w:t>
            </w:r>
          </w:p>
          <w:p w:rsidR="008A4E1C" w:rsidRPr="008A4E1C" w:rsidRDefault="008A4E1C" w:rsidP="008A4E1C">
            <w:pPr>
              <w:rPr>
                <w:b/>
              </w:rPr>
            </w:pPr>
          </w:p>
          <w:p w:rsidR="008A4E1C" w:rsidRDefault="008A4E1C" w:rsidP="008A4E1C">
            <w:pPr>
              <w:rPr>
                <w:b/>
              </w:rPr>
            </w:pPr>
            <w:r w:rsidRPr="008A4E1C">
              <w:rPr>
                <w:b/>
              </w:rPr>
              <w:t>3.</w:t>
            </w:r>
          </w:p>
          <w:p w:rsidR="008A4E1C" w:rsidRDefault="008A4E1C" w:rsidP="008A4E1C">
            <w:pPr>
              <w:rPr>
                <w:b/>
              </w:rPr>
            </w:pPr>
          </w:p>
          <w:p w:rsidR="008A4E1C" w:rsidRDefault="008A4E1C" w:rsidP="008A4E1C">
            <w:pPr>
              <w:rPr>
                <w:b/>
              </w:rPr>
            </w:pPr>
            <w:r>
              <w:rPr>
                <w:b/>
              </w:rPr>
              <w:t>4.</w:t>
            </w:r>
          </w:p>
          <w:p w:rsidR="008A4E1C" w:rsidRDefault="008A4E1C" w:rsidP="00136366">
            <w:pPr>
              <w:jc w:val="center"/>
              <w:rPr>
                <w:b/>
              </w:rPr>
            </w:pPr>
          </w:p>
        </w:tc>
        <w:tc>
          <w:tcPr>
            <w:tcW w:w="4320" w:type="dxa"/>
          </w:tcPr>
          <w:p w:rsidR="00705AB5" w:rsidRDefault="00705AB5" w:rsidP="00705AB5">
            <w:pPr>
              <w:rPr>
                <w:b/>
              </w:rPr>
            </w:pPr>
            <w:r>
              <w:rPr>
                <w:b/>
              </w:rPr>
              <w:lastRenderedPageBreak/>
              <w:t>1.</w:t>
            </w:r>
          </w:p>
          <w:p w:rsidR="00705AB5" w:rsidRDefault="00705AB5" w:rsidP="00705AB5">
            <w:pPr>
              <w:rPr>
                <w:b/>
              </w:rPr>
            </w:pPr>
          </w:p>
          <w:p w:rsidR="00705AB5" w:rsidRDefault="00705AB5" w:rsidP="00705AB5">
            <w:pPr>
              <w:rPr>
                <w:b/>
              </w:rPr>
            </w:pPr>
          </w:p>
          <w:p w:rsidR="00705AB5" w:rsidRDefault="00705AB5" w:rsidP="00705AB5">
            <w:pPr>
              <w:rPr>
                <w:b/>
              </w:rPr>
            </w:pPr>
          </w:p>
          <w:p w:rsidR="008A4E1C" w:rsidRDefault="00705AB5" w:rsidP="00705AB5">
            <w:pPr>
              <w:rPr>
                <w:b/>
              </w:rPr>
            </w:pPr>
            <w:r>
              <w:rPr>
                <w:b/>
              </w:rPr>
              <w:t>2.</w:t>
            </w:r>
          </w:p>
        </w:tc>
      </w:tr>
    </w:tbl>
    <w:p w:rsidR="006678ED" w:rsidRDefault="006678ED" w:rsidP="00260C23">
      <w:pPr>
        <w:pStyle w:val="CommentText"/>
        <w:rPr>
          <w:b/>
          <w:sz w:val="24"/>
          <w:szCs w:val="24"/>
        </w:rPr>
      </w:pPr>
    </w:p>
    <w:p w:rsidR="00695BA6" w:rsidRPr="00AF74F8" w:rsidRDefault="00695BA6" w:rsidP="00695BA6">
      <w:pPr>
        <w:spacing w:after="60"/>
        <w:rPr>
          <w:b/>
          <w:sz w:val="28"/>
          <w:szCs w:val="28"/>
        </w:rPr>
      </w:pPr>
      <w:r w:rsidRPr="00AF74F8">
        <w:rPr>
          <w:b/>
          <w:sz w:val="28"/>
          <w:szCs w:val="28"/>
        </w:rPr>
        <w:t>Rationale</w:t>
      </w:r>
    </w:p>
    <w:p w:rsidR="00260C23" w:rsidRPr="003A5DAD" w:rsidRDefault="00260C23" w:rsidP="00260C23">
      <w:pPr>
        <w:pStyle w:val="CommentText"/>
        <w:rPr>
          <w:sz w:val="24"/>
          <w:szCs w:val="24"/>
        </w:rPr>
      </w:pPr>
      <w:r>
        <w:rPr>
          <w:sz w:val="24"/>
          <w:szCs w:val="24"/>
        </w:rPr>
        <w:t xml:space="preserve">In 250-500 words, rationalize your PLAAFP choices. Be sure to address how your choices are specific to the needs of the student and consider </w:t>
      </w:r>
      <w:r w:rsidR="00DC509D">
        <w:rPr>
          <w:sz w:val="24"/>
          <w:szCs w:val="24"/>
        </w:rPr>
        <w:t>the</w:t>
      </w:r>
      <w:r w:rsidR="003E78A9">
        <w:rPr>
          <w:sz w:val="24"/>
          <w:szCs w:val="24"/>
        </w:rPr>
        <w:t>personal</w:t>
      </w:r>
      <w:r>
        <w:rPr>
          <w:sz w:val="24"/>
          <w:szCs w:val="24"/>
        </w:rPr>
        <w:t xml:space="preserve"> background</w:t>
      </w:r>
      <w:r w:rsidR="00DC509D">
        <w:rPr>
          <w:sz w:val="24"/>
          <w:szCs w:val="24"/>
        </w:rPr>
        <w:t xml:space="preserve"> of Dan and his family</w:t>
      </w:r>
      <w:r w:rsidR="003E78A9">
        <w:rPr>
          <w:sz w:val="24"/>
          <w:szCs w:val="24"/>
        </w:rPr>
        <w:t xml:space="preserve"> (as explained in the provided PLAAFP)</w:t>
      </w:r>
      <w:r>
        <w:rPr>
          <w:sz w:val="24"/>
          <w:szCs w:val="24"/>
        </w:rPr>
        <w:t>.</w:t>
      </w:r>
    </w:p>
    <w:p w:rsidR="00730524" w:rsidRPr="00991EF8" w:rsidRDefault="00730524" w:rsidP="00730524"/>
    <w:p w:rsidR="00991EF8" w:rsidRDefault="00991EF8" w:rsidP="00730524">
      <w:pPr>
        <w:rPr>
          <w:b/>
        </w:rPr>
      </w:pPr>
    </w:p>
    <w:p w:rsidR="00DC3AD4" w:rsidRDefault="00DC3AD4"/>
    <w:sectPr w:rsidR="00DC3AD4" w:rsidSect="00730524">
      <w:footerReference w:type="defaul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1EBB" w:rsidRDefault="000A1EBB" w:rsidP="00111FA6">
      <w:r>
        <w:separator/>
      </w:r>
    </w:p>
  </w:endnote>
  <w:endnote w:type="continuationSeparator" w:id="1">
    <w:p w:rsidR="000A1EBB" w:rsidRDefault="000A1EBB" w:rsidP="00111F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6F8" w:rsidRDefault="000626F8" w:rsidP="00111FA6">
    <w:pPr>
      <w:jc w:val="center"/>
    </w:pPr>
    <w:r w:rsidRPr="00F02BC7">
      <w:t>© 201</w:t>
    </w:r>
    <w:r w:rsidR="003E43D2">
      <w:t>9</w:t>
    </w:r>
    <w:r w:rsidRPr="00F02BC7">
      <w:t>. Grand Canyon University. All Rights Reserved.</w:t>
    </w:r>
    <w:r>
      <w:tab/>
    </w:r>
  </w:p>
  <w:p w:rsidR="000626F8" w:rsidRDefault="000626F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1EBB" w:rsidRDefault="000A1EBB" w:rsidP="00111FA6">
      <w:r>
        <w:separator/>
      </w:r>
    </w:p>
  </w:footnote>
  <w:footnote w:type="continuationSeparator" w:id="1">
    <w:p w:rsidR="000A1EBB" w:rsidRDefault="000A1EBB" w:rsidP="00111FA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05D57"/>
    <w:multiLevelType w:val="hybridMultilevel"/>
    <w:tmpl w:val="1A50CA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8B58E7"/>
    <w:multiLevelType w:val="hybridMultilevel"/>
    <w:tmpl w:val="BECADB2E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36366"/>
    <w:rsid w:val="000626F8"/>
    <w:rsid w:val="000A1EBB"/>
    <w:rsid w:val="00111FA6"/>
    <w:rsid w:val="00136366"/>
    <w:rsid w:val="001867CF"/>
    <w:rsid w:val="001E5E19"/>
    <w:rsid w:val="00257006"/>
    <w:rsid w:val="00260C23"/>
    <w:rsid w:val="002E5AA5"/>
    <w:rsid w:val="003A62A8"/>
    <w:rsid w:val="003E43D2"/>
    <w:rsid w:val="003E78A9"/>
    <w:rsid w:val="004D723E"/>
    <w:rsid w:val="006678ED"/>
    <w:rsid w:val="00695BA6"/>
    <w:rsid w:val="00705AB5"/>
    <w:rsid w:val="00730524"/>
    <w:rsid w:val="008A4E1C"/>
    <w:rsid w:val="009455FB"/>
    <w:rsid w:val="00991EF8"/>
    <w:rsid w:val="00A218E4"/>
    <w:rsid w:val="00AA60FD"/>
    <w:rsid w:val="00AF74F8"/>
    <w:rsid w:val="00C97FF6"/>
    <w:rsid w:val="00CD7A2F"/>
    <w:rsid w:val="00D00A61"/>
    <w:rsid w:val="00DC3AD4"/>
    <w:rsid w:val="00DC509D"/>
    <w:rsid w:val="00E52739"/>
    <w:rsid w:val="00FA2F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3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rsid w:val="00136366"/>
    <w:rPr>
      <w:rFonts w:cs="Times New Roman"/>
      <w:sz w:val="16"/>
      <w:szCs w:val="16"/>
    </w:rPr>
  </w:style>
  <w:style w:type="character" w:styleId="Hyperlink">
    <w:name w:val="Hyperlink"/>
    <w:uiPriority w:val="99"/>
    <w:rsid w:val="00136366"/>
    <w:rPr>
      <w:rFonts w:cs="Times New Roman"/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rsid w:val="001363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36366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636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6366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8A4E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A4E1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11F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1FA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11F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1FA6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FDC2B66788A044965A7B8958E6244A" ma:contentTypeVersion="1259" ma:contentTypeDescription="Create a new document." ma:contentTypeScope="" ma:versionID="646631f20d54bed2e69d412d0691797c">
  <xsd:schema xmlns:xsd="http://www.w3.org/2001/XMLSchema" xmlns:xs="http://www.w3.org/2001/XMLSchema" xmlns:p="http://schemas.microsoft.com/office/2006/metadata/properties" xmlns:ns1="http://schemas.microsoft.com/sharepoint/v3" xmlns:ns2="d6188da8-f31e-469a-aed4-03a23c44e36a" xmlns:ns3="37d47695-dda2-48a2-87bc-2a1f7ac7fedc" targetNamespace="http://schemas.microsoft.com/office/2006/metadata/properties" ma:root="true" ma:fieldsID="a5c5979c6f6f9ec5c0301c354a42d4b0" ns1:_="" ns2:_="" ns3:_="">
    <xsd:import namespace="http://schemas.microsoft.com/sharepoint/v3"/>
    <xsd:import namespace="d6188da8-f31e-469a-aed4-03a23c44e36a"/>
    <xsd:import namespace="37d47695-dda2-48a2-87bc-2a1f7ac7fe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188da8-f31e-469a-aed4-03a23c44e3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6f79346d-4f46-4bf1-b4df-486c6d391f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d47695-dda2-48a2-87bc-2a1f7ac7fedc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ebea8f4f-161d-469c-9cf2-f7071433846c}" ma:internalName="TaxCatchAll" ma:showField="CatchAllData" ma:web="37d47695-dda2-48a2-87bc-2a1f7ac7fe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d6188da8-f31e-469a-aed4-03a23c44e36a">
      <Terms xmlns="http://schemas.microsoft.com/office/infopath/2007/PartnerControls"/>
    </lcf76f155ced4ddcb4097134ff3c332f>
    <TaxCatchAll xmlns="37d47695-dda2-48a2-87bc-2a1f7ac7fed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992CEFC-8CE4-4A5C-A847-5BF1FFAC4F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6188da8-f31e-469a-aed4-03a23c44e36a"/>
    <ds:schemaRef ds:uri="37d47695-dda2-48a2-87bc-2a1f7ac7fe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DE4BB2-CAF6-411F-A767-08869BF988F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6188da8-f31e-469a-aed4-03a23c44e36a"/>
    <ds:schemaRef ds:uri="37d47695-dda2-48a2-87bc-2a1f7ac7fedc"/>
  </ds:schemaRefs>
</ds:datastoreItem>
</file>

<file path=customXml/itemProps3.xml><?xml version="1.0" encoding="utf-8"?>
<ds:datastoreItem xmlns:ds="http://schemas.openxmlformats.org/officeDocument/2006/customXml" ds:itemID="{08DE9BE8-201B-4879-BF89-4A1EB4B693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</Words>
  <Characters>536</Characters>
  <Application>Microsoft Office Word</Application>
  <DocSecurity>0</DocSecurity>
  <Lines>7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Emily Farkas</dc:creator>
  <cp:lastModifiedBy>Windows User</cp:lastModifiedBy>
  <cp:revision>2</cp:revision>
  <dcterms:created xsi:type="dcterms:W3CDTF">2023-08-03T07:44:00Z</dcterms:created>
  <dcterms:modified xsi:type="dcterms:W3CDTF">2023-08-03T07:44:00Z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0x010100B9FDC2B66788A044965A7B8958E6244A</vt:lpwstr>
  </property>
  <property fmtid="{D5CDD505-2E9C-101B-9397-08002B2CF9AE}" pid="3" name="DocumentDepartment">
    <vt:lpwstr>3;#Academic Program and Course Development|59abafec-cbf5-4238-a796-a3b74278f4db</vt:lpwstr>
  </property>
  <property fmtid="{D5CDD505-2E9C-101B-9397-08002B2CF9AE}" pid="4" name="TaxKeyword">
    <vt:lpwstr/>
  </property>
  <property fmtid="{D5CDD505-2E9C-101B-9397-08002B2CF9AE}" pid="5" name="DocumentStatus">
    <vt:lpwstr/>
  </property>
  <property fmtid="{D5CDD505-2E9C-101B-9397-08002B2CF9AE}" pid="6" name="DocumentCategory">
    <vt:lpwstr/>
  </property>
  <property fmtid="{D5CDD505-2E9C-101B-9397-08002B2CF9AE}" pid="7" name="SecurityClassification">
    <vt:lpwstr>2;#Internal|98311b30-b9e9-4d4f-9f64-0688c0d4a234</vt:lpwstr>
  </property>
  <property fmtid="{D5CDD505-2E9C-101B-9397-08002B2CF9AE}" pid="8" name="DocumentSubject">
    <vt:lpwstr/>
  </property>
  <property fmtid="{D5CDD505-2E9C-101B-9397-08002B2CF9AE}" pid="9" name="DocumentBusinessValue">
    <vt:lpwstr>1;#Normal|581d4866-74cc-43f1-bef1-bb304cbfeaa5</vt:lpwstr>
  </property>
  <property fmtid="{D5CDD505-2E9C-101B-9397-08002B2CF9AE}" pid="10" name="DocumentType">
    <vt:lpwstr/>
  </property>
  <property fmtid="{D5CDD505-2E9C-101B-9397-08002B2CF9AE}" pid="11" name="Order">
    <vt:r8>14499500</vt:r8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MediaServiceImageTags">
    <vt:lpwstr/>
  </property>
</Properties>
</file>