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0A179" w14:textId="77777777" w:rsidR="009D583A" w:rsidRDefault="009D583A" w:rsidP="009D583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 have taken a career in business administration. The job roles in business administration include hospitality management, retail and sales management, and office administration. The managerial accounting principles and skills can be applied to all these job roles. This discussion post will look at the business administration positions related to managerial accounting.</w:t>
      </w:r>
    </w:p>
    <w:p w14:paraId="281F8190" w14:textId="77777777" w:rsidR="009D583A" w:rsidRDefault="009D583A" w:rsidP="009D583A">
      <w:pPr>
        <w:pStyle w:val="NormalWeb"/>
        <w:shd w:val="clear" w:color="auto" w:fill="FFFFFF"/>
        <w:spacing w:before="0" w:beforeAutospacing="0" w:after="150" w:afterAutospacing="0" w:line="345" w:lineRule="atLeast"/>
        <w:rPr>
          <w:rFonts w:ascii="Arial" w:hAnsi="Arial" w:cs="Arial"/>
          <w:color w:val="333333"/>
          <w:sz w:val="21"/>
          <w:szCs w:val="21"/>
        </w:rPr>
      </w:pPr>
      <w:r>
        <w:rPr>
          <w:rStyle w:val="Strong"/>
          <w:rFonts w:ascii="Arial" w:hAnsi="Arial" w:cs="Arial"/>
          <w:color w:val="333333"/>
          <w:sz w:val="21"/>
          <w:szCs w:val="21"/>
        </w:rPr>
        <w:t>Positions in business administration related to managerial accounting</w:t>
      </w:r>
    </w:p>
    <w:p w14:paraId="5BBA4CA6" w14:textId="77777777" w:rsidR="009D583A" w:rsidRDefault="009D583A" w:rsidP="009D583A">
      <w:pPr>
        <w:pStyle w:val="NormalWeb"/>
        <w:shd w:val="clear" w:color="auto" w:fill="FFFFFF"/>
        <w:spacing w:before="0" w:beforeAutospacing="0" w:after="150" w:afterAutospacing="0" w:line="345" w:lineRule="atLeast"/>
        <w:rPr>
          <w:rFonts w:ascii="Arial" w:hAnsi="Arial" w:cs="Arial"/>
          <w:color w:val="333333"/>
          <w:sz w:val="21"/>
          <w:szCs w:val="21"/>
        </w:rPr>
      </w:pPr>
      <w:r>
        <w:rPr>
          <w:rStyle w:val="Strong"/>
          <w:rFonts w:ascii="Arial" w:hAnsi="Arial" w:cs="Arial"/>
          <w:color w:val="333333"/>
          <w:sz w:val="21"/>
          <w:szCs w:val="21"/>
        </w:rPr>
        <w:t>Accounting manager</w:t>
      </w:r>
    </w:p>
    <w:p w14:paraId="151B6642" w14:textId="77777777" w:rsidR="009D583A" w:rsidRDefault="009D583A" w:rsidP="009D583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They perform all general ledger accounting. They collaborate with external auditors in case of auditing reports. They enforce changes to internal accounting activities to improve requirements (Weygandt et al., 2018). In business administration, the accounting manager will assist in planning a budget for the business entity. The accounting manager will also supervise financial records, revenue, expenditure, and payrolls in the business entity. I found this position noteworthy because the accounting manager performs the highest number of responsibilities in a business administration entity, to enable it to grow.</w:t>
      </w:r>
    </w:p>
    <w:p w14:paraId="572E9F4F" w14:textId="77777777" w:rsidR="009D583A" w:rsidRDefault="009D583A" w:rsidP="009D583A">
      <w:pPr>
        <w:pStyle w:val="NormalWeb"/>
        <w:shd w:val="clear" w:color="auto" w:fill="FFFFFF"/>
        <w:spacing w:before="0" w:beforeAutospacing="0" w:after="150" w:afterAutospacing="0" w:line="345" w:lineRule="atLeast"/>
        <w:rPr>
          <w:rFonts w:ascii="Arial" w:hAnsi="Arial" w:cs="Arial"/>
          <w:color w:val="333333"/>
          <w:sz w:val="21"/>
          <w:szCs w:val="21"/>
        </w:rPr>
      </w:pPr>
      <w:r>
        <w:rPr>
          <w:rStyle w:val="Strong"/>
          <w:rFonts w:ascii="Arial" w:hAnsi="Arial" w:cs="Arial"/>
          <w:color w:val="333333"/>
          <w:sz w:val="21"/>
          <w:szCs w:val="21"/>
        </w:rPr>
        <w:t>Staff accountant</w:t>
      </w:r>
    </w:p>
    <w:p w14:paraId="32A26F6B" w14:textId="77777777" w:rsidR="009D583A" w:rsidRDefault="009D583A" w:rsidP="009D583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He/she is responsible for reviewing and reconciliation of accounts. The staff accountant is responsible for general and journal ledger entries in the organization (Santos &amp; Mayoral, 2020). He/she also prepares financial reports. In a business administration entity, the staff accountant is tasked with overseeing all accounting procedures such as tax returns and budgeting. He/she advises on financial matters generally. I found this position noteworthy because staff accountants are the ones responsible for providing financial information to the stakeholders and investors of a business.</w:t>
      </w:r>
    </w:p>
    <w:p w14:paraId="1C992DEC" w14:textId="77777777" w:rsidR="009D583A" w:rsidRDefault="009D583A" w:rsidP="009D583A">
      <w:pPr>
        <w:pStyle w:val="NormalWeb"/>
        <w:shd w:val="clear" w:color="auto" w:fill="FFFFFF"/>
        <w:spacing w:before="0" w:beforeAutospacing="0" w:after="150" w:afterAutospacing="0" w:line="345" w:lineRule="atLeast"/>
        <w:rPr>
          <w:rFonts w:ascii="Arial" w:hAnsi="Arial" w:cs="Arial"/>
          <w:color w:val="333333"/>
          <w:sz w:val="21"/>
          <w:szCs w:val="21"/>
        </w:rPr>
      </w:pPr>
      <w:r>
        <w:rPr>
          <w:rStyle w:val="Strong"/>
          <w:rFonts w:ascii="Arial" w:hAnsi="Arial" w:cs="Arial"/>
          <w:color w:val="333333"/>
          <w:sz w:val="21"/>
          <w:szCs w:val="21"/>
        </w:rPr>
        <w:t>Financial accounting in relation to managerial accounting</w:t>
      </w:r>
    </w:p>
    <w:p w14:paraId="3B83663D" w14:textId="77777777" w:rsidR="009D583A" w:rsidRDefault="009D583A" w:rsidP="009D583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Positions that require a background in financial accounting are financial advisors and investment banking analysts (Warren et al., 2020). These financial accounting positions are somehow similar to the positions in managerial accounting. The individuals tend to perform similar functions in business entities. A similarity is a financial advisor assists the business in budgeting and tax planning in a financial accounting model. In a managerial accounting model, the staff accountant is responsible for budgeting and tax planning. Both have different names, working in different business models but performing similar tasks.</w:t>
      </w:r>
    </w:p>
    <w:p w14:paraId="3AF61225" w14:textId="77777777" w:rsidR="00D36E0E" w:rsidRDefault="00D36E0E"/>
    <w:sectPr w:rsidR="00D36E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83A"/>
    <w:rsid w:val="009D583A"/>
    <w:rsid w:val="00D36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75DBE"/>
  <w15:chartTrackingRefBased/>
  <w15:docId w15:val="{C941B0D5-862A-461D-B945-385533C3C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583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D58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35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353</Words>
  <Characters>2018</Characters>
  <Application>Microsoft Office Word</Application>
  <DocSecurity>0</DocSecurity>
  <Lines>16</Lines>
  <Paragraphs>4</Paragraphs>
  <ScaleCrop>false</ScaleCrop>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2022-05-04T03:58:00Z</dcterms:created>
  <dcterms:modified xsi:type="dcterms:W3CDTF">2022-05-04T03:58:00Z</dcterms:modified>
</cp:coreProperties>
</file>