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8D24A4" w14:textId="4A115E58" w:rsidR="009C0631" w:rsidRPr="00903F8B" w:rsidRDefault="009C0631" w:rsidP="000F2494">
      <w:pPr>
        <w:spacing w:after="0"/>
        <w:jc w:val="center"/>
        <w:rPr>
          <w:b/>
          <w:sz w:val="36"/>
        </w:rPr>
      </w:pPr>
      <w:bookmarkStart w:id="0" w:name="_GoBack"/>
      <w:bookmarkEnd w:id="0"/>
      <w:r w:rsidRPr="00903F8B">
        <w:rPr>
          <w:b/>
          <w:sz w:val="36"/>
        </w:rPr>
        <w:t>Topic 2</w:t>
      </w:r>
      <w:r w:rsidR="00F938CC" w:rsidRPr="00903F8B">
        <w:rPr>
          <w:b/>
          <w:sz w:val="36"/>
        </w:rPr>
        <w:t xml:space="preserve"> Threats/Hazards</w:t>
      </w:r>
      <w:r w:rsidR="000F2494" w:rsidRPr="00903F8B">
        <w:rPr>
          <w:b/>
          <w:sz w:val="36"/>
        </w:rPr>
        <w:t xml:space="preserve"> Worksheet</w:t>
      </w:r>
      <w:r w:rsidR="00EC148C">
        <w:rPr>
          <w:b/>
          <w:sz w:val="36"/>
        </w:rPr>
        <w:t xml:space="preserve">: </w:t>
      </w:r>
      <w:r w:rsidRPr="00903F8B">
        <w:rPr>
          <w:b/>
          <w:sz w:val="36"/>
        </w:rPr>
        <w:t>Your Region/Community</w:t>
      </w:r>
    </w:p>
    <w:p w14:paraId="00578FE6" w14:textId="5BED3F1A" w:rsidR="00CB24CB" w:rsidRPr="009C0631" w:rsidRDefault="00CB24CB" w:rsidP="000F2494">
      <w:pPr>
        <w:spacing w:after="0"/>
        <w:rPr>
          <w:szCs w:val="24"/>
        </w:rPr>
      </w:pPr>
    </w:p>
    <w:p w14:paraId="79D0CB86" w14:textId="1B635D58" w:rsidR="00B15D38" w:rsidRDefault="00B15D38" w:rsidP="00B15D38">
      <w:pPr>
        <w:autoSpaceDE w:val="0"/>
        <w:autoSpaceDN w:val="0"/>
        <w:adjustRightInd w:val="0"/>
        <w:spacing w:after="0"/>
        <w:rPr>
          <w:rFonts w:eastAsiaTheme="minorHAnsi"/>
          <w:szCs w:val="24"/>
        </w:rPr>
      </w:pPr>
      <w:r>
        <w:rPr>
          <w:rFonts w:eastAsiaTheme="minorHAnsi"/>
          <w:szCs w:val="24"/>
        </w:rPr>
        <w:t>R</w:t>
      </w:r>
      <w:r w:rsidRPr="00B15D38">
        <w:rPr>
          <w:rFonts w:eastAsiaTheme="minorHAnsi"/>
          <w:szCs w:val="24"/>
        </w:rPr>
        <w:t xml:space="preserve">efer to the following scenario </w:t>
      </w:r>
      <w:r w:rsidR="00903F8B" w:rsidRPr="00B15D38">
        <w:rPr>
          <w:rFonts w:eastAsiaTheme="minorHAnsi"/>
          <w:szCs w:val="24"/>
        </w:rPr>
        <w:t>to</w:t>
      </w:r>
      <w:r w:rsidRPr="00B15D38">
        <w:rPr>
          <w:rFonts w:eastAsiaTheme="minorHAnsi"/>
          <w:szCs w:val="24"/>
        </w:rPr>
        <w:t xml:space="preserve"> complete the worksheet: </w:t>
      </w:r>
    </w:p>
    <w:p w14:paraId="1EE537AE" w14:textId="77777777" w:rsidR="00B15D38" w:rsidRPr="00B15D38" w:rsidRDefault="00B15D38" w:rsidP="00B15D38">
      <w:pPr>
        <w:autoSpaceDE w:val="0"/>
        <w:autoSpaceDN w:val="0"/>
        <w:adjustRightInd w:val="0"/>
        <w:spacing w:after="0"/>
        <w:rPr>
          <w:rFonts w:eastAsiaTheme="minorHAnsi"/>
          <w:szCs w:val="24"/>
        </w:rPr>
      </w:pPr>
    </w:p>
    <w:p w14:paraId="295B36AD" w14:textId="6CC0ACB7" w:rsidR="009C0631" w:rsidRPr="004A6951" w:rsidRDefault="009C0631" w:rsidP="004A6951">
      <w:pPr>
        <w:autoSpaceDE w:val="0"/>
        <w:autoSpaceDN w:val="0"/>
        <w:adjustRightInd w:val="0"/>
        <w:spacing w:after="0"/>
        <w:ind w:left="720"/>
        <w:rPr>
          <w:rFonts w:eastAsiaTheme="minorHAnsi"/>
          <w:i/>
          <w:szCs w:val="24"/>
        </w:rPr>
      </w:pPr>
      <w:r w:rsidRPr="004A6951">
        <w:rPr>
          <w:rFonts w:eastAsiaTheme="minorHAnsi"/>
          <w:i/>
          <w:szCs w:val="24"/>
        </w:rPr>
        <w:t xml:space="preserve">You have been appointed the </w:t>
      </w:r>
      <w:r w:rsidR="00EC148C">
        <w:rPr>
          <w:rFonts w:eastAsiaTheme="minorHAnsi"/>
          <w:i/>
          <w:szCs w:val="24"/>
        </w:rPr>
        <w:t>e</w:t>
      </w:r>
      <w:r w:rsidRPr="004A6951">
        <w:rPr>
          <w:rFonts w:eastAsiaTheme="minorHAnsi"/>
          <w:i/>
          <w:szCs w:val="24"/>
        </w:rPr>
        <w:t xml:space="preserve">mergency </w:t>
      </w:r>
      <w:r w:rsidR="00EC148C">
        <w:rPr>
          <w:rFonts w:eastAsiaTheme="minorHAnsi"/>
          <w:i/>
          <w:szCs w:val="24"/>
        </w:rPr>
        <w:t>m</w:t>
      </w:r>
      <w:r w:rsidRPr="004A6951">
        <w:rPr>
          <w:rFonts w:eastAsiaTheme="minorHAnsi"/>
          <w:i/>
          <w:szCs w:val="24"/>
        </w:rPr>
        <w:t xml:space="preserve">anager of your region/community and have been tasked to work with your </w:t>
      </w:r>
      <w:r w:rsidR="00EC148C" w:rsidRPr="00EC148C">
        <w:rPr>
          <w:rFonts w:eastAsiaTheme="minorHAnsi"/>
          <w:i/>
          <w:szCs w:val="24"/>
        </w:rPr>
        <w:t xml:space="preserve">local emergency management planning committees </w:t>
      </w:r>
      <w:r w:rsidRPr="004A6951">
        <w:rPr>
          <w:rFonts w:eastAsiaTheme="minorHAnsi"/>
          <w:i/>
          <w:szCs w:val="24"/>
        </w:rPr>
        <w:t xml:space="preserve">and various networks to identify potential threats/hazards in your region/community. As the </w:t>
      </w:r>
      <w:r w:rsidR="00EC148C" w:rsidRPr="00EC148C">
        <w:rPr>
          <w:rFonts w:eastAsiaTheme="minorHAnsi"/>
          <w:i/>
          <w:szCs w:val="24"/>
        </w:rPr>
        <w:t xml:space="preserve">emergency manager, </w:t>
      </w:r>
      <w:r w:rsidRPr="004A6951">
        <w:rPr>
          <w:rFonts w:eastAsiaTheme="minorHAnsi"/>
          <w:i/>
          <w:szCs w:val="24"/>
        </w:rPr>
        <w:t>you will lead this analysis.</w:t>
      </w:r>
    </w:p>
    <w:p w14:paraId="2B4D61EA" w14:textId="607640E2" w:rsidR="009C0631" w:rsidRPr="009C0631" w:rsidRDefault="009C0631" w:rsidP="009C0631">
      <w:pPr>
        <w:autoSpaceDE w:val="0"/>
        <w:autoSpaceDN w:val="0"/>
        <w:adjustRightInd w:val="0"/>
        <w:spacing w:after="0"/>
        <w:rPr>
          <w:rFonts w:eastAsiaTheme="minorHAnsi"/>
          <w:szCs w:val="24"/>
        </w:rPr>
      </w:pPr>
    </w:p>
    <w:p w14:paraId="05838CFE" w14:textId="1B8791A5" w:rsidR="009C0631" w:rsidRDefault="009C0631" w:rsidP="009C0631">
      <w:pPr>
        <w:spacing w:after="0"/>
        <w:rPr>
          <w:rFonts w:eastAsiaTheme="minorHAnsi"/>
          <w:szCs w:val="24"/>
        </w:rPr>
      </w:pPr>
      <w:r w:rsidRPr="009C0631">
        <w:rPr>
          <w:rFonts w:eastAsiaTheme="minorHAnsi"/>
          <w:szCs w:val="24"/>
        </w:rPr>
        <w:t xml:space="preserve">To complete this task, select what you believe to be the top three potential threats/hazards in your region/community and complete the </w:t>
      </w:r>
      <w:r w:rsidR="00EC148C" w:rsidRPr="009C0631">
        <w:rPr>
          <w:rFonts w:eastAsiaTheme="minorHAnsi"/>
          <w:szCs w:val="24"/>
        </w:rPr>
        <w:t xml:space="preserve">threats/hazards matrix </w:t>
      </w:r>
      <w:r w:rsidRPr="009C0631">
        <w:rPr>
          <w:rFonts w:eastAsiaTheme="minorHAnsi"/>
          <w:szCs w:val="24"/>
        </w:rPr>
        <w:t>accordingly:</w:t>
      </w:r>
    </w:p>
    <w:p w14:paraId="7BEF5DC6" w14:textId="28ED7C67" w:rsidR="00331038" w:rsidRDefault="00331038" w:rsidP="009C0631">
      <w:pPr>
        <w:spacing w:after="0"/>
        <w:rPr>
          <w:rFonts w:eastAsiaTheme="minorHAnsi"/>
          <w:szCs w:val="24"/>
        </w:rPr>
      </w:pPr>
    </w:p>
    <w:tbl>
      <w:tblPr>
        <w:tblW w:w="9576" w:type="dxa"/>
        <w:tblInd w:w="128" w:type="dxa"/>
        <w:tblBorders>
          <w:top w:val="single" w:sz="3" w:space="0" w:color="000000"/>
          <w:left w:val="single" w:sz="3" w:space="0" w:color="000000"/>
          <w:bottom w:val="single" w:sz="3" w:space="0" w:color="000000"/>
          <w:right w:val="single" w:sz="3" w:space="0" w:color="000000"/>
          <w:insideH w:val="single" w:sz="3" w:space="0" w:color="000000"/>
          <w:insideV w:val="single" w:sz="3" w:space="0" w:color="000000"/>
        </w:tblBorders>
        <w:tblLayout w:type="fixed"/>
        <w:tblCellMar>
          <w:left w:w="0" w:type="dxa"/>
          <w:right w:w="0" w:type="dxa"/>
        </w:tblCellMar>
        <w:tblLook w:val="01E0" w:firstRow="1" w:lastRow="1" w:firstColumn="1" w:lastColumn="1" w:noHBand="0" w:noVBand="0"/>
      </w:tblPr>
      <w:tblGrid>
        <w:gridCol w:w="1578"/>
        <w:gridCol w:w="1620"/>
        <w:gridCol w:w="2520"/>
        <w:gridCol w:w="3858"/>
      </w:tblGrid>
      <w:tr w:rsidR="00331038" w14:paraId="2FB5E7A0" w14:textId="77777777" w:rsidTr="004A6951">
        <w:trPr>
          <w:trHeight w:hRule="exact" w:val="1087"/>
        </w:trPr>
        <w:tc>
          <w:tcPr>
            <w:tcW w:w="1578" w:type="dxa"/>
            <w:vAlign w:val="center"/>
          </w:tcPr>
          <w:p w14:paraId="1ECBBDF7" w14:textId="36AECFCF" w:rsidR="00331038" w:rsidRPr="00903F8B" w:rsidRDefault="00331038" w:rsidP="004A6951">
            <w:pPr>
              <w:pStyle w:val="TableParagraph"/>
              <w:spacing w:before="42" w:line="276" w:lineRule="auto"/>
              <w:ind w:left="404" w:right="361" w:hanging="29"/>
              <w:jc w:val="center"/>
              <w:rPr>
                <w:rFonts w:ascii="Times New Roman" w:hAnsi="Times New Roman" w:cs="Times New Roman"/>
                <w:b/>
              </w:rPr>
            </w:pPr>
            <w:bookmarkStart w:id="1" w:name="_Hlk529276899"/>
            <w:r w:rsidRPr="00903F8B">
              <w:rPr>
                <w:rFonts w:ascii="Times New Roman" w:hAnsi="Times New Roman" w:cs="Times New Roman"/>
                <w:b/>
              </w:rPr>
              <w:t>Threat/Hazard</w:t>
            </w:r>
          </w:p>
        </w:tc>
        <w:tc>
          <w:tcPr>
            <w:tcW w:w="1620" w:type="dxa"/>
            <w:vAlign w:val="center"/>
          </w:tcPr>
          <w:p w14:paraId="094378F0" w14:textId="77777777" w:rsidR="00331038" w:rsidRPr="00903F8B" w:rsidRDefault="00331038" w:rsidP="00EC148C">
            <w:pPr>
              <w:pStyle w:val="TableParagraph"/>
              <w:spacing w:before="42" w:line="276" w:lineRule="auto"/>
              <w:ind w:left="360" w:right="202" w:hanging="152"/>
              <w:jc w:val="center"/>
              <w:rPr>
                <w:rFonts w:ascii="Times New Roman" w:hAnsi="Times New Roman" w:cs="Times New Roman"/>
                <w:b/>
              </w:rPr>
            </w:pPr>
            <w:r w:rsidRPr="00903F8B">
              <w:rPr>
                <w:rFonts w:ascii="Times New Roman" w:hAnsi="Times New Roman" w:cs="Times New Roman"/>
                <w:b/>
              </w:rPr>
              <w:t>Likelihood of Occurring</w:t>
            </w:r>
          </w:p>
        </w:tc>
        <w:tc>
          <w:tcPr>
            <w:tcW w:w="2520" w:type="dxa"/>
            <w:vAlign w:val="center"/>
          </w:tcPr>
          <w:p w14:paraId="7C83383F" w14:textId="77777777" w:rsidR="00331038" w:rsidRPr="00903F8B" w:rsidRDefault="00331038">
            <w:pPr>
              <w:pStyle w:val="TableParagraph"/>
              <w:spacing w:before="94"/>
              <w:ind w:left="858" w:right="864" w:firstLine="0"/>
              <w:jc w:val="center"/>
              <w:rPr>
                <w:rFonts w:ascii="Times New Roman" w:hAnsi="Times New Roman" w:cs="Times New Roman"/>
                <w:b/>
              </w:rPr>
            </w:pPr>
            <w:r w:rsidRPr="00903F8B">
              <w:rPr>
                <w:rFonts w:ascii="Times New Roman" w:hAnsi="Times New Roman" w:cs="Times New Roman"/>
                <w:b/>
              </w:rPr>
              <w:t>History</w:t>
            </w:r>
          </w:p>
        </w:tc>
        <w:tc>
          <w:tcPr>
            <w:tcW w:w="3858" w:type="dxa"/>
            <w:vAlign w:val="center"/>
          </w:tcPr>
          <w:p w14:paraId="5111B768" w14:textId="77777777" w:rsidR="00331038" w:rsidRPr="00903F8B" w:rsidRDefault="00331038" w:rsidP="004A6951">
            <w:pPr>
              <w:pStyle w:val="TableParagraph"/>
              <w:spacing w:before="94"/>
              <w:ind w:left="935" w:firstLine="0"/>
              <w:jc w:val="center"/>
              <w:rPr>
                <w:rFonts w:ascii="Times New Roman" w:hAnsi="Times New Roman" w:cs="Times New Roman"/>
                <w:b/>
              </w:rPr>
            </w:pPr>
            <w:r w:rsidRPr="00903F8B">
              <w:rPr>
                <w:rFonts w:ascii="Times New Roman" w:hAnsi="Times New Roman" w:cs="Times New Roman"/>
                <w:b/>
              </w:rPr>
              <w:t>Potential Consequences</w:t>
            </w:r>
          </w:p>
        </w:tc>
      </w:tr>
      <w:tr w:rsidR="00331038" w14:paraId="79762E0D" w14:textId="77777777" w:rsidTr="00903F8B">
        <w:trPr>
          <w:trHeight w:hRule="exact" w:val="4255"/>
        </w:trPr>
        <w:tc>
          <w:tcPr>
            <w:tcW w:w="1578" w:type="dxa"/>
          </w:tcPr>
          <w:p w14:paraId="7083AC9B" w14:textId="6B66FE41" w:rsidR="00331038" w:rsidRPr="00903F8B" w:rsidRDefault="00331038" w:rsidP="00053092">
            <w:pPr>
              <w:pStyle w:val="TableParagraph"/>
              <w:spacing w:before="3"/>
              <w:ind w:left="128" w:firstLine="0"/>
              <w:rPr>
                <w:rFonts w:ascii="Times New Roman" w:hAnsi="Times New Roman" w:cs="Times New Roman"/>
              </w:rPr>
            </w:pPr>
            <w:r w:rsidRPr="00903F8B">
              <w:rPr>
                <w:rFonts w:ascii="Times New Roman" w:hAnsi="Times New Roman" w:cs="Times New Roman"/>
              </w:rPr>
              <w:t>1)</w:t>
            </w:r>
          </w:p>
        </w:tc>
        <w:tc>
          <w:tcPr>
            <w:tcW w:w="1620" w:type="dxa"/>
          </w:tcPr>
          <w:p w14:paraId="06819B17" w14:textId="77777777" w:rsidR="00331038" w:rsidRPr="00903F8B" w:rsidRDefault="00331038" w:rsidP="00331038">
            <w:pPr>
              <w:pStyle w:val="TableParagraph"/>
              <w:numPr>
                <w:ilvl w:val="0"/>
                <w:numId w:val="29"/>
              </w:numPr>
              <w:tabs>
                <w:tab w:val="left" w:pos="460"/>
              </w:tabs>
              <w:spacing w:before="36" w:line="229" w:lineRule="exact"/>
              <w:rPr>
                <w:rFonts w:ascii="Times New Roman" w:hAnsi="Times New Roman" w:cs="Times New Roman"/>
                <w:b/>
              </w:rPr>
            </w:pPr>
            <w:r w:rsidRPr="00903F8B">
              <w:rPr>
                <w:rFonts w:ascii="Times New Roman" w:hAnsi="Times New Roman" w:cs="Times New Roman"/>
                <w:b/>
              </w:rPr>
              <w:t>High</w:t>
            </w:r>
          </w:p>
          <w:p w14:paraId="352780AC" w14:textId="77777777" w:rsidR="00331038" w:rsidRPr="00903F8B" w:rsidRDefault="00331038" w:rsidP="00331038">
            <w:pPr>
              <w:pStyle w:val="TableParagraph"/>
              <w:numPr>
                <w:ilvl w:val="0"/>
                <w:numId w:val="29"/>
              </w:numPr>
              <w:tabs>
                <w:tab w:val="left" w:pos="460"/>
              </w:tabs>
              <w:spacing w:line="229" w:lineRule="exact"/>
              <w:rPr>
                <w:rFonts w:ascii="Times New Roman" w:hAnsi="Times New Roman" w:cs="Times New Roman"/>
                <w:b/>
              </w:rPr>
            </w:pPr>
            <w:r w:rsidRPr="00903F8B">
              <w:rPr>
                <w:rFonts w:ascii="Times New Roman" w:hAnsi="Times New Roman" w:cs="Times New Roman"/>
                <w:b/>
              </w:rPr>
              <w:t>Medium</w:t>
            </w:r>
          </w:p>
          <w:p w14:paraId="47800C9E" w14:textId="77777777" w:rsidR="00331038" w:rsidRPr="00903F8B" w:rsidRDefault="00331038" w:rsidP="00331038">
            <w:pPr>
              <w:pStyle w:val="TableParagraph"/>
              <w:numPr>
                <w:ilvl w:val="0"/>
                <w:numId w:val="29"/>
              </w:numPr>
              <w:tabs>
                <w:tab w:val="left" w:pos="460"/>
              </w:tabs>
              <w:spacing w:before="2"/>
              <w:rPr>
                <w:rFonts w:ascii="Times New Roman" w:hAnsi="Times New Roman" w:cs="Times New Roman"/>
                <w:b/>
              </w:rPr>
            </w:pPr>
            <w:r w:rsidRPr="00903F8B">
              <w:rPr>
                <w:rFonts w:ascii="Times New Roman" w:hAnsi="Times New Roman" w:cs="Times New Roman"/>
                <w:b/>
              </w:rPr>
              <w:t>Low</w:t>
            </w:r>
          </w:p>
        </w:tc>
        <w:tc>
          <w:tcPr>
            <w:tcW w:w="2520" w:type="dxa"/>
          </w:tcPr>
          <w:p w14:paraId="1670E3D7" w14:textId="77777777" w:rsidR="00331038" w:rsidRPr="00903F8B" w:rsidRDefault="00331038" w:rsidP="00053092">
            <w:pPr>
              <w:pStyle w:val="TableParagraph"/>
              <w:spacing w:before="45" w:line="276" w:lineRule="auto"/>
              <w:ind w:left="100" w:firstLine="0"/>
              <w:rPr>
                <w:rFonts w:ascii="Times New Roman" w:hAnsi="Times New Roman" w:cs="Times New Roman"/>
              </w:rPr>
            </w:pPr>
            <w:r w:rsidRPr="00903F8B">
              <w:rPr>
                <w:rFonts w:ascii="Times New Roman" w:hAnsi="Times New Roman" w:cs="Times New Roman"/>
              </w:rPr>
              <w:t>Has this type of incident occurred before?</w:t>
            </w:r>
          </w:p>
          <w:p w14:paraId="03E16BCD" w14:textId="77777777" w:rsidR="00331038" w:rsidRPr="00903F8B" w:rsidRDefault="00331038" w:rsidP="00053092">
            <w:pPr>
              <w:pStyle w:val="TableParagraph"/>
              <w:spacing w:before="5"/>
              <w:ind w:left="0" w:firstLine="0"/>
              <w:rPr>
                <w:rFonts w:ascii="Times New Roman" w:hAnsi="Times New Roman" w:cs="Times New Roman"/>
                <w:b/>
              </w:rPr>
            </w:pPr>
          </w:p>
          <w:p w14:paraId="79F14FE4" w14:textId="77777777" w:rsidR="00331038" w:rsidRPr="00903F8B" w:rsidRDefault="00331038" w:rsidP="00331038">
            <w:pPr>
              <w:pStyle w:val="TableParagraph"/>
              <w:numPr>
                <w:ilvl w:val="0"/>
                <w:numId w:val="28"/>
              </w:numPr>
              <w:tabs>
                <w:tab w:val="left" w:pos="460"/>
              </w:tabs>
              <w:rPr>
                <w:rFonts w:ascii="Times New Roman" w:hAnsi="Times New Roman" w:cs="Times New Roman"/>
                <w:b/>
              </w:rPr>
            </w:pPr>
            <w:r w:rsidRPr="00903F8B">
              <w:rPr>
                <w:rFonts w:ascii="Times New Roman" w:hAnsi="Times New Roman" w:cs="Times New Roman"/>
                <w:b/>
              </w:rPr>
              <w:t>Yes</w:t>
            </w:r>
          </w:p>
          <w:p w14:paraId="3992D56A" w14:textId="77777777" w:rsidR="00331038" w:rsidRPr="00903F8B" w:rsidRDefault="00331038" w:rsidP="00331038">
            <w:pPr>
              <w:pStyle w:val="TableParagraph"/>
              <w:numPr>
                <w:ilvl w:val="0"/>
                <w:numId w:val="28"/>
              </w:numPr>
              <w:tabs>
                <w:tab w:val="left" w:pos="460"/>
              </w:tabs>
              <w:spacing w:before="1"/>
              <w:rPr>
                <w:rFonts w:ascii="Times New Roman" w:hAnsi="Times New Roman" w:cs="Times New Roman"/>
                <w:b/>
              </w:rPr>
            </w:pPr>
            <w:r w:rsidRPr="00903F8B">
              <w:rPr>
                <w:rFonts w:ascii="Times New Roman" w:hAnsi="Times New Roman" w:cs="Times New Roman"/>
                <w:b/>
              </w:rPr>
              <w:t>No</w:t>
            </w:r>
          </w:p>
          <w:p w14:paraId="51121973" w14:textId="77777777" w:rsidR="00331038" w:rsidRPr="00903F8B" w:rsidRDefault="00331038" w:rsidP="00053092">
            <w:pPr>
              <w:pStyle w:val="TableParagraph"/>
              <w:spacing w:before="3"/>
              <w:ind w:left="0" w:firstLine="0"/>
              <w:rPr>
                <w:rFonts w:ascii="Times New Roman" w:hAnsi="Times New Roman" w:cs="Times New Roman"/>
                <w:b/>
              </w:rPr>
            </w:pPr>
          </w:p>
          <w:p w14:paraId="3E6737BB" w14:textId="77777777" w:rsidR="00331038" w:rsidRPr="00903F8B" w:rsidRDefault="00331038" w:rsidP="00053092">
            <w:pPr>
              <w:pStyle w:val="TableParagraph"/>
              <w:ind w:left="100" w:firstLine="0"/>
            </w:pPr>
            <w:r w:rsidRPr="00903F8B">
              <w:rPr>
                <w:rFonts w:ascii="Times New Roman" w:hAnsi="Times New Roman" w:cs="Times New Roman"/>
              </w:rPr>
              <w:t>If yes, when?</w:t>
            </w:r>
          </w:p>
        </w:tc>
        <w:tc>
          <w:tcPr>
            <w:tcW w:w="3858" w:type="dxa"/>
          </w:tcPr>
          <w:p w14:paraId="18D1CA71" w14:textId="77777777" w:rsidR="00331038" w:rsidRPr="00903F8B" w:rsidRDefault="00331038" w:rsidP="00331038">
            <w:pPr>
              <w:pStyle w:val="TableParagraph"/>
              <w:numPr>
                <w:ilvl w:val="0"/>
                <w:numId w:val="27"/>
              </w:numPr>
              <w:tabs>
                <w:tab w:val="left" w:pos="464"/>
              </w:tabs>
              <w:spacing w:before="36"/>
              <w:ind w:right="191"/>
              <w:rPr>
                <w:rFonts w:ascii="Times New Roman" w:hAnsi="Times New Roman" w:cs="Times New Roman"/>
              </w:rPr>
            </w:pPr>
            <w:r w:rsidRPr="00903F8B">
              <w:rPr>
                <w:rFonts w:ascii="Times New Roman" w:hAnsi="Times New Roman" w:cs="Times New Roman"/>
                <w:b/>
              </w:rPr>
              <w:t xml:space="preserve">Catastrophic Impact on Capabilities </w:t>
            </w:r>
            <w:r w:rsidRPr="00903F8B">
              <w:rPr>
                <w:rFonts w:ascii="Times New Roman" w:hAnsi="Times New Roman" w:cs="Times New Roman"/>
              </w:rPr>
              <w:t>(Mass fatalities/casualties, loss of governance and essential services, widespread</w:t>
            </w:r>
            <w:r w:rsidRPr="00903F8B">
              <w:rPr>
                <w:rFonts w:ascii="Times New Roman" w:hAnsi="Times New Roman" w:cs="Times New Roman"/>
                <w:spacing w:val="-12"/>
              </w:rPr>
              <w:t xml:space="preserve"> </w:t>
            </w:r>
            <w:r w:rsidRPr="00903F8B">
              <w:rPr>
                <w:rFonts w:ascii="Times New Roman" w:hAnsi="Times New Roman" w:cs="Times New Roman"/>
              </w:rPr>
              <w:t>damage)</w:t>
            </w:r>
          </w:p>
          <w:p w14:paraId="43500BCB" w14:textId="77777777" w:rsidR="00331038" w:rsidRPr="00903F8B" w:rsidRDefault="00331038" w:rsidP="00331038">
            <w:pPr>
              <w:pStyle w:val="TableParagraph"/>
              <w:numPr>
                <w:ilvl w:val="0"/>
                <w:numId w:val="27"/>
              </w:numPr>
              <w:tabs>
                <w:tab w:val="left" w:pos="464"/>
              </w:tabs>
              <w:ind w:right="177"/>
              <w:rPr>
                <w:rFonts w:ascii="Times New Roman" w:hAnsi="Times New Roman" w:cs="Times New Roman"/>
              </w:rPr>
            </w:pPr>
            <w:r w:rsidRPr="00903F8B">
              <w:rPr>
                <w:rFonts w:ascii="Times New Roman" w:hAnsi="Times New Roman" w:cs="Times New Roman"/>
                <w:b/>
              </w:rPr>
              <w:t xml:space="preserve">Severe Impact on Capabilities </w:t>
            </w:r>
            <w:r w:rsidRPr="00903F8B">
              <w:rPr>
                <w:rFonts w:ascii="Times New Roman" w:hAnsi="Times New Roman" w:cs="Times New Roman"/>
              </w:rPr>
              <w:t>(Numerous fatalities/casualties, loss of essential services, and widespread damage)</w:t>
            </w:r>
          </w:p>
          <w:p w14:paraId="70E1542B" w14:textId="77777777" w:rsidR="00331038" w:rsidRPr="00903F8B" w:rsidRDefault="00331038" w:rsidP="00331038">
            <w:pPr>
              <w:pStyle w:val="TableParagraph"/>
              <w:numPr>
                <w:ilvl w:val="0"/>
                <w:numId w:val="27"/>
              </w:numPr>
              <w:tabs>
                <w:tab w:val="left" w:pos="464"/>
              </w:tabs>
              <w:spacing w:line="242" w:lineRule="auto"/>
              <w:ind w:right="189"/>
              <w:rPr>
                <w:rFonts w:ascii="Times New Roman" w:hAnsi="Times New Roman" w:cs="Times New Roman"/>
              </w:rPr>
            </w:pPr>
            <w:r w:rsidRPr="00903F8B">
              <w:rPr>
                <w:rFonts w:ascii="Times New Roman" w:hAnsi="Times New Roman" w:cs="Times New Roman"/>
                <w:b/>
              </w:rPr>
              <w:t xml:space="preserve">Moderate Impact on Capabilities </w:t>
            </w:r>
            <w:r w:rsidRPr="00903F8B">
              <w:rPr>
                <w:rFonts w:ascii="Times New Roman" w:hAnsi="Times New Roman" w:cs="Times New Roman"/>
              </w:rPr>
              <w:t>(Limited number of fatalities/casualties and damage to</w:t>
            </w:r>
            <w:r w:rsidRPr="00903F8B">
              <w:rPr>
                <w:rFonts w:ascii="Times New Roman" w:hAnsi="Times New Roman" w:cs="Times New Roman"/>
                <w:spacing w:val="-7"/>
              </w:rPr>
              <w:t xml:space="preserve"> </w:t>
            </w:r>
            <w:r w:rsidRPr="00903F8B">
              <w:rPr>
                <w:rFonts w:ascii="Times New Roman" w:hAnsi="Times New Roman" w:cs="Times New Roman"/>
              </w:rPr>
              <w:t>property)</w:t>
            </w:r>
          </w:p>
          <w:p w14:paraId="0F66E544" w14:textId="77777777" w:rsidR="00331038" w:rsidRDefault="00331038" w:rsidP="00331038">
            <w:pPr>
              <w:pStyle w:val="TableParagraph"/>
              <w:numPr>
                <w:ilvl w:val="0"/>
                <w:numId w:val="27"/>
              </w:numPr>
              <w:tabs>
                <w:tab w:val="left" w:pos="464"/>
              </w:tabs>
              <w:spacing w:line="242" w:lineRule="auto"/>
              <w:ind w:right="767"/>
              <w:rPr>
                <w:sz w:val="20"/>
              </w:rPr>
            </w:pPr>
            <w:r w:rsidRPr="00903F8B">
              <w:rPr>
                <w:rFonts w:ascii="Times New Roman" w:hAnsi="Times New Roman" w:cs="Times New Roman"/>
                <w:b/>
              </w:rPr>
              <w:t xml:space="preserve">Minor Impact on Capabilities </w:t>
            </w:r>
            <w:r w:rsidRPr="00903F8B">
              <w:rPr>
                <w:rFonts w:ascii="Times New Roman" w:hAnsi="Times New Roman" w:cs="Times New Roman"/>
              </w:rPr>
              <w:t>(Little or no injuries and isolated damage)</w:t>
            </w:r>
          </w:p>
        </w:tc>
      </w:tr>
      <w:tr w:rsidR="00331038" w14:paraId="2F196208" w14:textId="77777777" w:rsidTr="00903F8B">
        <w:trPr>
          <w:trHeight w:hRule="exact" w:val="4309"/>
        </w:trPr>
        <w:tc>
          <w:tcPr>
            <w:tcW w:w="1578" w:type="dxa"/>
          </w:tcPr>
          <w:p w14:paraId="45D1AC72" w14:textId="6934FD72" w:rsidR="00331038" w:rsidRPr="00903F8B" w:rsidRDefault="00331038" w:rsidP="00053092">
            <w:pPr>
              <w:pStyle w:val="TableParagraph"/>
              <w:spacing w:before="29"/>
              <w:ind w:left="128" w:firstLine="0"/>
              <w:rPr>
                <w:rFonts w:ascii="Times New Roman" w:hAnsi="Times New Roman" w:cs="Times New Roman"/>
              </w:rPr>
            </w:pPr>
            <w:r w:rsidRPr="00903F8B">
              <w:rPr>
                <w:rFonts w:ascii="Times New Roman" w:hAnsi="Times New Roman" w:cs="Times New Roman"/>
              </w:rPr>
              <w:lastRenderedPageBreak/>
              <w:t>2)</w:t>
            </w:r>
          </w:p>
        </w:tc>
        <w:tc>
          <w:tcPr>
            <w:tcW w:w="1620" w:type="dxa"/>
          </w:tcPr>
          <w:p w14:paraId="17D177D8" w14:textId="77777777" w:rsidR="00331038" w:rsidRPr="00903F8B" w:rsidRDefault="00331038" w:rsidP="00331038">
            <w:pPr>
              <w:pStyle w:val="TableParagraph"/>
              <w:numPr>
                <w:ilvl w:val="0"/>
                <w:numId w:val="26"/>
              </w:numPr>
              <w:tabs>
                <w:tab w:val="left" w:pos="460"/>
              </w:tabs>
              <w:spacing w:before="32"/>
              <w:rPr>
                <w:rFonts w:ascii="Times New Roman" w:hAnsi="Times New Roman" w:cs="Times New Roman"/>
                <w:b/>
              </w:rPr>
            </w:pPr>
            <w:r w:rsidRPr="00903F8B">
              <w:rPr>
                <w:rFonts w:ascii="Times New Roman" w:hAnsi="Times New Roman" w:cs="Times New Roman"/>
                <w:b/>
              </w:rPr>
              <w:t>High</w:t>
            </w:r>
          </w:p>
          <w:p w14:paraId="59EF588F" w14:textId="77777777" w:rsidR="00331038" w:rsidRPr="00903F8B" w:rsidRDefault="00331038" w:rsidP="00331038">
            <w:pPr>
              <w:pStyle w:val="TableParagraph"/>
              <w:numPr>
                <w:ilvl w:val="0"/>
                <w:numId w:val="26"/>
              </w:numPr>
              <w:tabs>
                <w:tab w:val="left" w:pos="460"/>
              </w:tabs>
              <w:spacing w:before="1" w:line="229" w:lineRule="exact"/>
              <w:rPr>
                <w:rFonts w:ascii="Times New Roman" w:hAnsi="Times New Roman" w:cs="Times New Roman"/>
                <w:b/>
              </w:rPr>
            </w:pPr>
            <w:r w:rsidRPr="00903F8B">
              <w:rPr>
                <w:rFonts w:ascii="Times New Roman" w:hAnsi="Times New Roman" w:cs="Times New Roman"/>
                <w:b/>
              </w:rPr>
              <w:t>Medium</w:t>
            </w:r>
          </w:p>
          <w:p w14:paraId="4E253D8A" w14:textId="77777777" w:rsidR="00331038" w:rsidRPr="00903F8B" w:rsidRDefault="00331038" w:rsidP="00331038">
            <w:pPr>
              <w:pStyle w:val="TableParagraph"/>
              <w:numPr>
                <w:ilvl w:val="0"/>
                <w:numId w:val="26"/>
              </w:numPr>
              <w:tabs>
                <w:tab w:val="left" w:pos="460"/>
              </w:tabs>
              <w:spacing w:line="229" w:lineRule="exact"/>
              <w:rPr>
                <w:rFonts w:ascii="Times New Roman" w:hAnsi="Times New Roman" w:cs="Times New Roman"/>
                <w:b/>
              </w:rPr>
            </w:pPr>
            <w:r w:rsidRPr="00903F8B">
              <w:rPr>
                <w:rFonts w:ascii="Times New Roman" w:hAnsi="Times New Roman" w:cs="Times New Roman"/>
                <w:b/>
              </w:rPr>
              <w:t>Low</w:t>
            </w:r>
          </w:p>
        </w:tc>
        <w:tc>
          <w:tcPr>
            <w:tcW w:w="2520" w:type="dxa"/>
          </w:tcPr>
          <w:p w14:paraId="05B6BDF0" w14:textId="77777777" w:rsidR="00331038" w:rsidRPr="00903F8B" w:rsidRDefault="00331038" w:rsidP="00053092">
            <w:pPr>
              <w:pStyle w:val="TableParagraph"/>
              <w:spacing w:before="41" w:line="276" w:lineRule="auto"/>
              <w:ind w:left="100" w:firstLine="0"/>
              <w:rPr>
                <w:rFonts w:ascii="Times New Roman" w:hAnsi="Times New Roman" w:cs="Times New Roman"/>
              </w:rPr>
            </w:pPr>
            <w:r w:rsidRPr="00903F8B">
              <w:rPr>
                <w:rFonts w:ascii="Times New Roman" w:hAnsi="Times New Roman" w:cs="Times New Roman"/>
              </w:rPr>
              <w:t>Has this type of incident occurred before?</w:t>
            </w:r>
          </w:p>
          <w:p w14:paraId="4EA15BC1" w14:textId="77777777" w:rsidR="00331038" w:rsidRPr="00903F8B" w:rsidRDefault="00331038" w:rsidP="00053092">
            <w:pPr>
              <w:pStyle w:val="TableParagraph"/>
              <w:spacing w:before="5"/>
              <w:ind w:left="0" w:firstLine="0"/>
              <w:rPr>
                <w:rFonts w:ascii="Times New Roman" w:hAnsi="Times New Roman" w:cs="Times New Roman"/>
                <w:b/>
              </w:rPr>
            </w:pPr>
          </w:p>
          <w:p w14:paraId="1F49E477" w14:textId="77777777" w:rsidR="00331038" w:rsidRPr="00903F8B" w:rsidRDefault="00331038" w:rsidP="00331038">
            <w:pPr>
              <w:pStyle w:val="TableParagraph"/>
              <w:numPr>
                <w:ilvl w:val="0"/>
                <w:numId w:val="25"/>
              </w:numPr>
              <w:tabs>
                <w:tab w:val="left" w:pos="460"/>
              </w:tabs>
              <w:rPr>
                <w:rFonts w:ascii="Times New Roman" w:hAnsi="Times New Roman" w:cs="Times New Roman"/>
                <w:b/>
              </w:rPr>
            </w:pPr>
            <w:r w:rsidRPr="00903F8B">
              <w:rPr>
                <w:rFonts w:ascii="Times New Roman" w:hAnsi="Times New Roman" w:cs="Times New Roman"/>
                <w:b/>
              </w:rPr>
              <w:t>Yes</w:t>
            </w:r>
          </w:p>
          <w:p w14:paraId="70CE6B8A" w14:textId="77777777" w:rsidR="00331038" w:rsidRPr="00903F8B" w:rsidRDefault="00331038" w:rsidP="00331038">
            <w:pPr>
              <w:pStyle w:val="TableParagraph"/>
              <w:numPr>
                <w:ilvl w:val="0"/>
                <w:numId w:val="25"/>
              </w:numPr>
              <w:tabs>
                <w:tab w:val="left" w:pos="460"/>
              </w:tabs>
              <w:spacing w:before="1"/>
              <w:rPr>
                <w:rFonts w:ascii="Times New Roman" w:hAnsi="Times New Roman" w:cs="Times New Roman"/>
                <w:b/>
              </w:rPr>
            </w:pPr>
            <w:r w:rsidRPr="00903F8B">
              <w:rPr>
                <w:rFonts w:ascii="Times New Roman" w:hAnsi="Times New Roman" w:cs="Times New Roman"/>
                <w:b/>
              </w:rPr>
              <w:t>No</w:t>
            </w:r>
          </w:p>
          <w:p w14:paraId="3A0083D2" w14:textId="77777777" w:rsidR="00331038" w:rsidRPr="00903F8B" w:rsidRDefault="00331038" w:rsidP="00053092">
            <w:pPr>
              <w:pStyle w:val="TableParagraph"/>
              <w:spacing w:before="3"/>
              <w:ind w:left="0" w:firstLine="0"/>
              <w:rPr>
                <w:rFonts w:ascii="Times New Roman" w:hAnsi="Times New Roman" w:cs="Times New Roman"/>
                <w:b/>
              </w:rPr>
            </w:pPr>
          </w:p>
          <w:p w14:paraId="40CDDE57" w14:textId="77777777" w:rsidR="00331038" w:rsidRPr="00903F8B" w:rsidRDefault="00331038" w:rsidP="00053092">
            <w:pPr>
              <w:pStyle w:val="TableParagraph"/>
              <w:ind w:left="100" w:firstLine="0"/>
              <w:rPr>
                <w:rFonts w:ascii="Times New Roman" w:hAnsi="Times New Roman" w:cs="Times New Roman"/>
              </w:rPr>
            </w:pPr>
            <w:r w:rsidRPr="00903F8B">
              <w:rPr>
                <w:rFonts w:ascii="Times New Roman" w:hAnsi="Times New Roman" w:cs="Times New Roman"/>
              </w:rPr>
              <w:t>If yes, when?</w:t>
            </w:r>
          </w:p>
        </w:tc>
        <w:tc>
          <w:tcPr>
            <w:tcW w:w="3858" w:type="dxa"/>
          </w:tcPr>
          <w:p w14:paraId="34D77B49" w14:textId="77777777" w:rsidR="00331038" w:rsidRPr="00903F8B" w:rsidRDefault="00331038" w:rsidP="00331038">
            <w:pPr>
              <w:pStyle w:val="TableParagraph"/>
              <w:numPr>
                <w:ilvl w:val="0"/>
                <w:numId w:val="24"/>
              </w:numPr>
              <w:tabs>
                <w:tab w:val="left" w:pos="464"/>
              </w:tabs>
              <w:spacing w:before="32" w:line="242" w:lineRule="auto"/>
              <w:ind w:right="191"/>
              <w:rPr>
                <w:rFonts w:ascii="Times New Roman" w:hAnsi="Times New Roman" w:cs="Times New Roman"/>
              </w:rPr>
            </w:pPr>
            <w:r w:rsidRPr="00903F8B">
              <w:rPr>
                <w:rFonts w:ascii="Times New Roman" w:hAnsi="Times New Roman" w:cs="Times New Roman"/>
                <w:b/>
              </w:rPr>
              <w:t xml:space="preserve">Catastrophic Impact on Capabilities </w:t>
            </w:r>
            <w:r w:rsidRPr="00903F8B">
              <w:rPr>
                <w:rFonts w:ascii="Times New Roman" w:hAnsi="Times New Roman" w:cs="Times New Roman"/>
              </w:rPr>
              <w:t>(Mass fatalities/casualties, loss of governance and essential services, widespread</w:t>
            </w:r>
            <w:r w:rsidRPr="00903F8B">
              <w:rPr>
                <w:rFonts w:ascii="Times New Roman" w:hAnsi="Times New Roman" w:cs="Times New Roman"/>
                <w:spacing w:val="-12"/>
              </w:rPr>
              <w:t xml:space="preserve"> </w:t>
            </w:r>
            <w:r w:rsidRPr="00903F8B">
              <w:rPr>
                <w:rFonts w:ascii="Times New Roman" w:hAnsi="Times New Roman" w:cs="Times New Roman"/>
              </w:rPr>
              <w:t>damage)</w:t>
            </w:r>
          </w:p>
          <w:p w14:paraId="49A16487" w14:textId="77777777" w:rsidR="00331038" w:rsidRPr="00903F8B" w:rsidRDefault="00331038" w:rsidP="00331038">
            <w:pPr>
              <w:pStyle w:val="TableParagraph"/>
              <w:numPr>
                <w:ilvl w:val="0"/>
                <w:numId w:val="24"/>
              </w:numPr>
              <w:tabs>
                <w:tab w:val="left" w:pos="464"/>
              </w:tabs>
              <w:spacing w:line="242" w:lineRule="auto"/>
              <w:ind w:right="177"/>
              <w:rPr>
                <w:rFonts w:ascii="Times New Roman" w:hAnsi="Times New Roman" w:cs="Times New Roman"/>
              </w:rPr>
            </w:pPr>
            <w:r w:rsidRPr="00903F8B">
              <w:rPr>
                <w:rFonts w:ascii="Times New Roman" w:hAnsi="Times New Roman" w:cs="Times New Roman"/>
                <w:b/>
              </w:rPr>
              <w:t xml:space="preserve">Severe Impact on Capabilities </w:t>
            </w:r>
            <w:r w:rsidRPr="00903F8B">
              <w:rPr>
                <w:rFonts w:ascii="Times New Roman" w:hAnsi="Times New Roman" w:cs="Times New Roman"/>
              </w:rPr>
              <w:t>(Numerous fatalities/casualties, loss of essential services, and widespread damage)</w:t>
            </w:r>
          </w:p>
          <w:p w14:paraId="4F9A740C" w14:textId="77777777" w:rsidR="00331038" w:rsidRPr="00903F8B" w:rsidRDefault="00331038" w:rsidP="00331038">
            <w:pPr>
              <w:pStyle w:val="TableParagraph"/>
              <w:numPr>
                <w:ilvl w:val="0"/>
                <w:numId w:val="24"/>
              </w:numPr>
              <w:tabs>
                <w:tab w:val="left" w:pos="464"/>
              </w:tabs>
              <w:spacing w:line="242" w:lineRule="auto"/>
              <w:ind w:right="189"/>
              <w:rPr>
                <w:rFonts w:ascii="Times New Roman" w:hAnsi="Times New Roman" w:cs="Times New Roman"/>
              </w:rPr>
            </w:pPr>
            <w:r w:rsidRPr="00903F8B">
              <w:rPr>
                <w:rFonts w:ascii="Times New Roman" w:hAnsi="Times New Roman" w:cs="Times New Roman"/>
                <w:b/>
              </w:rPr>
              <w:t xml:space="preserve">Moderate Impact on Capabilities </w:t>
            </w:r>
            <w:r w:rsidRPr="00903F8B">
              <w:rPr>
                <w:rFonts w:ascii="Times New Roman" w:hAnsi="Times New Roman" w:cs="Times New Roman"/>
              </w:rPr>
              <w:t>(Limited number of fatalities/casualties and damage to</w:t>
            </w:r>
            <w:r w:rsidRPr="00903F8B">
              <w:rPr>
                <w:rFonts w:ascii="Times New Roman" w:hAnsi="Times New Roman" w:cs="Times New Roman"/>
                <w:spacing w:val="-7"/>
              </w:rPr>
              <w:t xml:space="preserve"> </w:t>
            </w:r>
            <w:r w:rsidRPr="00903F8B">
              <w:rPr>
                <w:rFonts w:ascii="Times New Roman" w:hAnsi="Times New Roman" w:cs="Times New Roman"/>
              </w:rPr>
              <w:t>property)</w:t>
            </w:r>
          </w:p>
          <w:p w14:paraId="7362C480" w14:textId="77777777" w:rsidR="00331038" w:rsidRPr="00903F8B" w:rsidRDefault="00331038" w:rsidP="00331038">
            <w:pPr>
              <w:pStyle w:val="TableParagraph"/>
              <w:numPr>
                <w:ilvl w:val="0"/>
                <w:numId w:val="24"/>
              </w:numPr>
              <w:tabs>
                <w:tab w:val="left" w:pos="464"/>
              </w:tabs>
              <w:spacing w:line="242" w:lineRule="auto"/>
              <w:ind w:right="767"/>
              <w:rPr>
                <w:rFonts w:ascii="Times New Roman" w:hAnsi="Times New Roman" w:cs="Times New Roman"/>
              </w:rPr>
            </w:pPr>
            <w:r w:rsidRPr="00903F8B">
              <w:rPr>
                <w:rFonts w:ascii="Times New Roman" w:hAnsi="Times New Roman" w:cs="Times New Roman"/>
                <w:b/>
              </w:rPr>
              <w:t xml:space="preserve">Minor Impact on Capabilities </w:t>
            </w:r>
            <w:r w:rsidRPr="00903F8B">
              <w:rPr>
                <w:rFonts w:ascii="Times New Roman" w:hAnsi="Times New Roman" w:cs="Times New Roman"/>
              </w:rPr>
              <w:t>(Little or no injuries and isolated damage)</w:t>
            </w:r>
          </w:p>
        </w:tc>
      </w:tr>
      <w:tr w:rsidR="00331038" w14:paraId="54B17FD5" w14:textId="77777777" w:rsidTr="00903F8B">
        <w:trPr>
          <w:trHeight w:hRule="exact" w:val="4597"/>
        </w:trPr>
        <w:tc>
          <w:tcPr>
            <w:tcW w:w="1578" w:type="dxa"/>
          </w:tcPr>
          <w:p w14:paraId="7BD2865F" w14:textId="30EBE5BE" w:rsidR="00331038" w:rsidRPr="00903F8B" w:rsidRDefault="00331038" w:rsidP="00053092">
            <w:pPr>
              <w:pStyle w:val="TableParagraph"/>
              <w:spacing w:before="20"/>
              <w:ind w:left="86" w:firstLine="0"/>
              <w:rPr>
                <w:rFonts w:ascii="Times New Roman" w:hAnsi="Times New Roman" w:cs="Times New Roman"/>
              </w:rPr>
            </w:pPr>
            <w:r w:rsidRPr="00903F8B">
              <w:rPr>
                <w:rFonts w:ascii="Times New Roman" w:hAnsi="Times New Roman" w:cs="Times New Roman"/>
              </w:rPr>
              <w:t>3)</w:t>
            </w:r>
          </w:p>
        </w:tc>
        <w:tc>
          <w:tcPr>
            <w:tcW w:w="1620" w:type="dxa"/>
          </w:tcPr>
          <w:p w14:paraId="5679F6ED" w14:textId="77777777" w:rsidR="00331038" w:rsidRPr="00903F8B" w:rsidRDefault="00331038" w:rsidP="00331038">
            <w:pPr>
              <w:pStyle w:val="TableParagraph"/>
              <w:numPr>
                <w:ilvl w:val="0"/>
                <w:numId w:val="23"/>
              </w:numPr>
              <w:tabs>
                <w:tab w:val="left" w:pos="460"/>
              </w:tabs>
              <w:spacing w:before="36" w:line="229" w:lineRule="exact"/>
              <w:rPr>
                <w:rFonts w:ascii="Times New Roman" w:hAnsi="Times New Roman" w:cs="Times New Roman"/>
                <w:b/>
              </w:rPr>
            </w:pPr>
            <w:r w:rsidRPr="00903F8B">
              <w:rPr>
                <w:rFonts w:ascii="Times New Roman" w:hAnsi="Times New Roman" w:cs="Times New Roman"/>
                <w:b/>
              </w:rPr>
              <w:t>High</w:t>
            </w:r>
          </w:p>
          <w:p w14:paraId="2002CB39" w14:textId="77777777" w:rsidR="00331038" w:rsidRPr="00903F8B" w:rsidRDefault="00331038" w:rsidP="00331038">
            <w:pPr>
              <w:pStyle w:val="TableParagraph"/>
              <w:numPr>
                <w:ilvl w:val="0"/>
                <w:numId w:val="23"/>
              </w:numPr>
              <w:tabs>
                <w:tab w:val="left" w:pos="460"/>
              </w:tabs>
              <w:spacing w:line="229" w:lineRule="exact"/>
              <w:rPr>
                <w:rFonts w:ascii="Times New Roman" w:hAnsi="Times New Roman" w:cs="Times New Roman"/>
                <w:b/>
              </w:rPr>
            </w:pPr>
            <w:r w:rsidRPr="00903F8B">
              <w:rPr>
                <w:rFonts w:ascii="Times New Roman" w:hAnsi="Times New Roman" w:cs="Times New Roman"/>
                <w:b/>
              </w:rPr>
              <w:t>Medium</w:t>
            </w:r>
          </w:p>
          <w:p w14:paraId="263B1D7B" w14:textId="77777777" w:rsidR="00331038" w:rsidRPr="00903F8B" w:rsidRDefault="00331038" w:rsidP="00331038">
            <w:pPr>
              <w:pStyle w:val="TableParagraph"/>
              <w:numPr>
                <w:ilvl w:val="0"/>
                <w:numId w:val="23"/>
              </w:numPr>
              <w:tabs>
                <w:tab w:val="left" w:pos="460"/>
              </w:tabs>
              <w:spacing w:before="2"/>
              <w:rPr>
                <w:rFonts w:ascii="Times New Roman" w:hAnsi="Times New Roman" w:cs="Times New Roman"/>
                <w:b/>
              </w:rPr>
            </w:pPr>
            <w:r w:rsidRPr="00903F8B">
              <w:rPr>
                <w:rFonts w:ascii="Times New Roman" w:hAnsi="Times New Roman" w:cs="Times New Roman"/>
                <w:b/>
              </w:rPr>
              <w:t>Low</w:t>
            </w:r>
          </w:p>
        </w:tc>
        <w:tc>
          <w:tcPr>
            <w:tcW w:w="2520" w:type="dxa"/>
          </w:tcPr>
          <w:p w14:paraId="44E6AE02" w14:textId="77777777" w:rsidR="00331038" w:rsidRPr="00903F8B" w:rsidRDefault="00331038" w:rsidP="00053092">
            <w:pPr>
              <w:pStyle w:val="TableParagraph"/>
              <w:spacing w:before="45" w:line="276" w:lineRule="auto"/>
              <w:ind w:left="100" w:firstLine="0"/>
              <w:rPr>
                <w:rFonts w:ascii="Times New Roman" w:hAnsi="Times New Roman" w:cs="Times New Roman"/>
              </w:rPr>
            </w:pPr>
            <w:r w:rsidRPr="00903F8B">
              <w:rPr>
                <w:rFonts w:ascii="Times New Roman" w:hAnsi="Times New Roman" w:cs="Times New Roman"/>
              </w:rPr>
              <w:t>Has this type of incident occurred before?</w:t>
            </w:r>
          </w:p>
          <w:p w14:paraId="60AE50A6" w14:textId="77777777" w:rsidR="00331038" w:rsidRPr="00903F8B" w:rsidRDefault="00331038" w:rsidP="00053092">
            <w:pPr>
              <w:pStyle w:val="TableParagraph"/>
              <w:spacing w:before="5"/>
              <w:ind w:left="0" w:firstLine="0"/>
              <w:rPr>
                <w:rFonts w:ascii="Times New Roman" w:hAnsi="Times New Roman" w:cs="Times New Roman"/>
                <w:b/>
              </w:rPr>
            </w:pPr>
          </w:p>
          <w:p w14:paraId="1A58ECEA" w14:textId="77777777" w:rsidR="00331038" w:rsidRPr="00903F8B" w:rsidRDefault="00331038" w:rsidP="00331038">
            <w:pPr>
              <w:pStyle w:val="TableParagraph"/>
              <w:numPr>
                <w:ilvl w:val="0"/>
                <w:numId w:val="22"/>
              </w:numPr>
              <w:tabs>
                <w:tab w:val="left" w:pos="460"/>
              </w:tabs>
              <w:spacing w:line="229" w:lineRule="exact"/>
              <w:rPr>
                <w:rFonts w:ascii="Times New Roman" w:hAnsi="Times New Roman" w:cs="Times New Roman"/>
                <w:b/>
              </w:rPr>
            </w:pPr>
            <w:r w:rsidRPr="00903F8B">
              <w:rPr>
                <w:rFonts w:ascii="Times New Roman" w:hAnsi="Times New Roman" w:cs="Times New Roman"/>
                <w:b/>
              </w:rPr>
              <w:t>Yes</w:t>
            </w:r>
          </w:p>
          <w:p w14:paraId="6085831B" w14:textId="77777777" w:rsidR="00331038" w:rsidRPr="00903F8B" w:rsidRDefault="00331038" w:rsidP="00331038">
            <w:pPr>
              <w:pStyle w:val="TableParagraph"/>
              <w:numPr>
                <w:ilvl w:val="0"/>
                <w:numId w:val="22"/>
              </w:numPr>
              <w:tabs>
                <w:tab w:val="left" w:pos="460"/>
              </w:tabs>
              <w:spacing w:line="229" w:lineRule="exact"/>
              <w:rPr>
                <w:rFonts w:ascii="Times New Roman" w:hAnsi="Times New Roman" w:cs="Times New Roman"/>
                <w:b/>
              </w:rPr>
            </w:pPr>
            <w:r w:rsidRPr="00903F8B">
              <w:rPr>
                <w:rFonts w:ascii="Times New Roman" w:hAnsi="Times New Roman" w:cs="Times New Roman"/>
                <w:b/>
              </w:rPr>
              <w:t>No</w:t>
            </w:r>
          </w:p>
          <w:p w14:paraId="7D038230" w14:textId="77777777" w:rsidR="00331038" w:rsidRPr="00903F8B" w:rsidRDefault="00331038" w:rsidP="00053092">
            <w:pPr>
              <w:pStyle w:val="TableParagraph"/>
              <w:spacing w:before="4"/>
              <w:ind w:left="0" w:firstLine="0"/>
              <w:rPr>
                <w:rFonts w:ascii="Times New Roman" w:hAnsi="Times New Roman" w:cs="Times New Roman"/>
                <w:b/>
              </w:rPr>
            </w:pPr>
          </w:p>
          <w:p w14:paraId="0AA67469" w14:textId="77777777" w:rsidR="00331038" w:rsidRPr="00903F8B" w:rsidRDefault="00331038" w:rsidP="00053092">
            <w:pPr>
              <w:pStyle w:val="TableParagraph"/>
              <w:ind w:left="100" w:firstLine="0"/>
              <w:rPr>
                <w:rFonts w:ascii="Times New Roman" w:hAnsi="Times New Roman" w:cs="Times New Roman"/>
              </w:rPr>
            </w:pPr>
            <w:r w:rsidRPr="00903F8B">
              <w:rPr>
                <w:rFonts w:ascii="Times New Roman" w:hAnsi="Times New Roman" w:cs="Times New Roman"/>
              </w:rPr>
              <w:t>If yes, when?</w:t>
            </w:r>
          </w:p>
        </w:tc>
        <w:tc>
          <w:tcPr>
            <w:tcW w:w="3858" w:type="dxa"/>
          </w:tcPr>
          <w:p w14:paraId="2ECC951F" w14:textId="77777777" w:rsidR="00331038" w:rsidRPr="00903F8B" w:rsidRDefault="00331038" w:rsidP="00331038">
            <w:pPr>
              <w:pStyle w:val="TableParagraph"/>
              <w:numPr>
                <w:ilvl w:val="0"/>
                <w:numId w:val="21"/>
              </w:numPr>
              <w:tabs>
                <w:tab w:val="left" w:pos="464"/>
              </w:tabs>
              <w:spacing w:before="36"/>
              <w:ind w:right="191"/>
              <w:rPr>
                <w:rFonts w:ascii="Times New Roman" w:hAnsi="Times New Roman" w:cs="Times New Roman"/>
              </w:rPr>
            </w:pPr>
            <w:r w:rsidRPr="00903F8B">
              <w:rPr>
                <w:rFonts w:ascii="Times New Roman" w:hAnsi="Times New Roman" w:cs="Times New Roman"/>
                <w:b/>
              </w:rPr>
              <w:t xml:space="preserve">Catastrophic Impact on Capabilities </w:t>
            </w:r>
            <w:r w:rsidRPr="00903F8B">
              <w:rPr>
                <w:rFonts w:ascii="Times New Roman" w:hAnsi="Times New Roman" w:cs="Times New Roman"/>
              </w:rPr>
              <w:t>(Mass fatalities/casualties, loss of governance and essential services, widespread</w:t>
            </w:r>
            <w:r w:rsidRPr="00903F8B">
              <w:rPr>
                <w:rFonts w:ascii="Times New Roman" w:hAnsi="Times New Roman" w:cs="Times New Roman"/>
                <w:spacing w:val="-12"/>
              </w:rPr>
              <w:t xml:space="preserve"> </w:t>
            </w:r>
            <w:r w:rsidRPr="00903F8B">
              <w:rPr>
                <w:rFonts w:ascii="Times New Roman" w:hAnsi="Times New Roman" w:cs="Times New Roman"/>
              </w:rPr>
              <w:t>damage)</w:t>
            </w:r>
          </w:p>
          <w:p w14:paraId="798189D8" w14:textId="77777777" w:rsidR="00331038" w:rsidRPr="00903F8B" w:rsidRDefault="00331038" w:rsidP="00331038">
            <w:pPr>
              <w:pStyle w:val="TableParagraph"/>
              <w:numPr>
                <w:ilvl w:val="0"/>
                <w:numId w:val="21"/>
              </w:numPr>
              <w:tabs>
                <w:tab w:val="left" w:pos="464"/>
              </w:tabs>
              <w:ind w:right="177"/>
              <w:rPr>
                <w:rFonts w:ascii="Times New Roman" w:hAnsi="Times New Roman" w:cs="Times New Roman"/>
              </w:rPr>
            </w:pPr>
            <w:r w:rsidRPr="00903F8B">
              <w:rPr>
                <w:rFonts w:ascii="Times New Roman" w:hAnsi="Times New Roman" w:cs="Times New Roman"/>
                <w:b/>
              </w:rPr>
              <w:t xml:space="preserve">Severe Impact on Capabilities </w:t>
            </w:r>
            <w:r w:rsidRPr="00903F8B">
              <w:rPr>
                <w:rFonts w:ascii="Times New Roman" w:hAnsi="Times New Roman" w:cs="Times New Roman"/>
              </w:rPr>
              <w:t>(Numerous fatalities/casualties, loss of essential services, and widespread damage)</w:t>
            </w:r>
          </w:p>
          <w:p w14:paraId="79921D86" w14:textId="77777777" w:rsidR="00331038" w:rsidRPr="00903F8B" w:rsidRDefault="00331038" w:rsidP="00331038">
            <w:pPr>
              <w:pStyle w:val="TableParagraph"/>
              <w:numPr>
                <w:ilvl w:val="0"/>
                <w:numId w:val="21"/>
              </w:numPr>
              <w:tabs>
                <w:tab w:val="left" w:pos="464"/>
              </w:tabs>
              <w:spacing w:line="242" w:lineRule="auto"/>
              <w:ind w:right="189"/>
              <w:rPr>
                <w:rFonts w:ascii="Times New Roman" w:hAnsi="Times New Roman" w:cs="Times New Roman"/>
              </w:rPr>
            </w:pPr>
            <w:r w:rsidRPr="00903F8B">
              <w:rPr>
                <w:rFonts w:ascii="Times New Roman" w:hAnsi="Times New Roman" w:cs="Times New Roman"/>
                <w:b/>
              </w:rPr>
              <w:t xml:space="preserve">Moderate Impact on Capabilities </w:t>
            </w:r>
            <w:r w:rsidRPr="00903F8B">
              <w:rPr>
                <w:rFonts w:ascii="Times New Roman" w:hAnsi="Times New Roman" w:cs="Times New Roman"/>
              </w:rPr>
              <w:t>(Limited number of fatalities/casualties and damage to</w:t>
            </w:r>
            <w:r w:rsidRPr="00903F8B">
              <w:rPr>
                <w:rFonts w:ascii="Times New Roman" w:hAnsi="Times New Roman" w:cs="Times New Roman"/>
                <w:spacing w:val="-7"/>
              </w:rPr>
              <w:t xml:space="preserve"> </w:t>
            </w:r>
            <w:r w:rsidRPr="00903F8B">
              <w:rPr>
                <w:rFonts w:ascii="Times New Roman" w:hAnsi="Times New Roman" w:cs="Times New Roman"/>
              </w:rPr>
              <w:t>property)</w:t>
            </w:r>
          </w:p>
          <w:p w14:paraId="758399D5" w14:textId="77777777" w:rsidR="00331038" w:rsidRPr="00903F8B" w:rsidRDefault="00331038" w:rsidP="00331038">
            <w:pPr>
              <w:pStyle w:val="TableParagraph"/>
              <w:numPr>
                <w:ilvl w:val="0"/>
                <w:numId w:val="21"/>
              </w:numPr>
              <w:tabs>
                <w:tab w:val="left" w:pos="464"/>
              </w:tabs>
              <w:spacing w:line="242" w:lineRule="auto"/>
              <w:ind w:right="767"/>
              <w:rPr>
                <w:rFonts w:ascii="Times New Roman" w:hAnsi="Times New Roman" w:cs="Times New Roman"/>
              </w:rPr>
            </w:pPr>
            <w:r w:rsidRPr="00903F8B">
              <w:rPr>
                <w:rFonts w:ascii="Times New Roman" w:hAnsi="Times New Roman" w:cs="Times New Roman"/>
                <w:b/>
              </w:rPr>
              <w:t xml:space="preserve">Minor Impact on Capabilities </w:t>
            </w:r>
            <w:r w:rsidRPr="00903F8B">
              <w:rPr>
                <w:rFonts w:ascii="Times New Roman" w:hAnsi="Times New Roman" w:cs="Times New Roman"/>
              </w:rPr>
              <w:t>(Little or no injuries and isolated damage)</w:t>
            </w:r>
          </w:p>
        </w:tc>
      </w:tr>
      <w:bookmarkEnd w:id="1"/>
    </w:tbl>
    <w:p w14:paraId="39CA3E7B" w14:textId="77777777" w:rsidR="00331038" w:rsidRPr="009C0631" w:rsidRDefault="00331038" w:rsidP="009C0631">
      <w:pPr>
        <w:spacing w:after="0"/>
        <w:rPr>
          <w:b/>
          <w:szCs w:val="24"/>
        </w:rPr>
      </w:pPr>
    </w:p>
    <w:p w14:paraId="11FF183E" w14:textId="67E4FEBF" w:rsidR="009C0631" w:rsidRDefault="009C0631" w:rsidP="00CC4F03">
      <w:pPr>
        <w:spacing w:after="0"/>
        <w:rPr>
          <w:b/>
        </w:rPr>
      </w:pPr>
    </w:p>
    <w:p w14:paraId="42D2F42F" w14:textId="77777777" w:rsidR="00EC148C" w:rsidRDefault="00EC148C" w:rsidP="00CC4F03">
      <w:pPr>
        <w:spacing w:after="0"/>
      </w:pPr>
    </w:p>
    <w:p w14:paraId="245B2976" w14:textId="77777777" w:rsidR="00EC148C" w:rsidRDefault="00EC148C">
      <w:pPr>
        <w:spacing w:after="0"/>
      </w:pPr>
      <w:r>
        <w:br w:type="page"/>
      </w:r>
    </w:p>
    <w:p w14:paraId="297A905E" w14:textId="5E99712F" w:rsidR="009C0631" w:rsidRPr="004A6951" w:rsidRDefault="009C0631" w:rsidP="00386DDD">
      <w:pPr>
        <w:spacing w:after="120"/>
      </w:pPr>
      <w:r w:rsidRPr="004A6951">
        <w:lastRenderedPageBreak/>
        <w:t xml:space="preserve">Next, </w:t>
      </w:r>
      <w:r w:rsidR="00EC148C">
        <w:t>respond to</w:t>
      </w:r>
      <w:r w:rsidR="00EC148C" w:rsidRPr="004A6951">
        <w:t xml:space="preserve"> </w:t>
      </w:r>
      <w:r w:rsidRPr="004A6951">
        <w:t xml:space="preserve">the following prompts: </w:t>
      </w:r>
    </w:p>
    <w:tbl>
      <w:tblPr>
        <w:tblStyle w:val="TableGrid"/>
        <w:tblW w:w="0" w:type="auto"/>
        <w:tblLook w:val="04A0" w:firstRow="1" w:lastRow="0" w:firstColumn="1" w:lastColumn="0" w:noHBand="0" w:noVBand="1"/>
      </w:tblPr>
      <w:tblGrid>
        <w:gridCol w:w="9350"/>
      </w:tblGrid>
      <w:tr w:rsidR="009C0631" w14:paraId="5D1D613E" w14:textId="77777777" w:rsidTr="009C0631">
        <w:tc>
          <w:tcPr>
            <w:tcW w:w="9350" w:type="dxa"/>
          </w:tcPr>
          <w:p w14:paraId="58C9ABE6" w14:textId="44C44A10" w:rsidR="009C0631" w:rsidRPr="009C0631" w:rsidRDefault="009C0631" w:rsidP="00CC4F03">
            <w:pPr>
              <w:spacing w:after="0"/>
              <w:rPr>
                <w:rFonts w:eastAsiaTheme="minorHAnsi"/>
                <w:szCs w:val="24"/>
              </w:rPr>
            </w:pPr>
            <w:r w:rsidRPr="009C0631">
              <w:rPr>
                <w:rFonts w:eastAsiaTheme="minorHAnsi"/>
                <w:b/>
                <w:szCs w:val="24"/>
              </w:rPr>
              <w:t>Stakeholders:</w:t>
            </w:r>
            <w:r w:rsidRPr="009C0631">
              <w:rPr>
                <w:rFonts w:eastAsiaTheme="minorHAnsi"/>
                <w:szCs w:val="24"/>
              </w:rPr>
              <w:t xml:space="preserve"> Based on your analysis of your region/community, consider who would be included in your planning committee. For example: </w:t>
            </w:r>
            <w:r w:rsidR="00EC148C">
              <w:rPr>
                <w:rFonts w:eastAsiaTheme="minorHAnsi"/>
                <w:szCs w:val="24"/>
              </w:rPr>
              <w:t>W</w:t>
            </w:r>
            <w:r w:rsidRPr="009C0631">
              <w:rPr>
                <w:rFonts w:eastAsiaTheme="minorHAnsi"/>
                <w:szCs w:val="24"/>
              </w:rPr>
              <w:t>hat city department, outside agencies, and business/community organizations would you invite to be part of the planning committee and why?</w:t>
            </w:r>
            <w:r w:rsidR="002B0348">
              <w:rPr>
                <w:rFonts w:eastAsiaTheme="minorHAnsi"/>
                <w:szCs w:val="24"/>
              </w:rPr>
              <w:t xml:space="preserve"> </w:t>
            </w:r>
            <w:r w:rsidR="002B0348" w:rsidRPr="004A6951">
              <w:rPr>
                <w:rFonts w:eastAsiaTheme="minorHAnsi"/>
                <w:i/>
                <w:szCs w:val="24"/>
              </w:rPr>
              <w:t>(200-250 words)</w:t>
            </w:r>
          </w:p>
          <w:p w14:paraId="4264228D" w14:textId="0B13ED15" w:rsidR="009C0631" w:rsidRDefault="009C0631" w:rsidP="00CC4F03">
            <w:pPr>
              <w:spacing w:after="0"/>
              <w:rPr>
                <w:rFonts w:eastAsiaTheme="minorHAnsi"/>
                <w:szCs w:val="24"/>
              </w:rPr>
            </w:pPr>
          </w:p>
          <w:p w14:paraId="167AF2C8" w14:textId="77777777" w:rsidR="002B0348" w:rsidRPr="009C0631" w:rsidRDefault="002B0348" w:rsidP="00CC4F03">
            <w:pPr>
              <w:spacing w:after="0"/>
              <w:rPr>
                <w:rFonts w:eastAsiaTheme="minorHAnsi"/>
                <w:szCs w:val="24"/>
              </w:rPr>
            </w:pPr>
          </w:p>
          <w:p w14:paraId="6257CB41" w14:textId="130C4542" w:rsidR="009C0631" w:rsidRPr="009C0631" w:rsidRDefault="009C0631" w:rsidP="00CC4F03">
            <w:pPr>
              <w:spacing w:after="0"/>
              <w:rPr>
                <w:b/>
                <w:szCs w:val="24"/>
              </w:rPr>
            </w:pPr>
          </w:p>
        </w:tc>
      </w:tr>
      <w:tr w:rsidR="009C0631" w14:paraId="66D8A235" w14:textId="77777777" w:rsidTr="009C0631">
        <w:tc>
          <w:tcPr>
            <w:tcW w:w="9350" w:type="dxa"/>
          </w:tcPr>
          <w:p w14:paraId="67BB2F23" w14:textId="47EE7B85" w:rsidR="009C0631" w:rsidRPr="009C0631" w:rsidRDefault="009C0631" w:rsidP="00CC4F03">
            <w:pPr>
              <w:spacing w:after="0"/>
              <w:rPr>
                <w:rFonts w:eastAsiaTheme="minorHAnsi"/>
                <w:szCs w:val="24"/>
              </w:rPr>
            </w:pPr>
            <w:r w:rsidRPr="009C0631">
              <w:rPr>
                <w:rFonts w:eastAsiaTheme="minorHAnsi"/>
                <w:b/>
                <w:szCs w:val="24"/>
              </w:rPr>
              <w:t>Funding:</w:t>
            </w:r>
            <w:r w:rsidRPr="009C0631">
              <w:rPr>
                <w:rFonts w:eastAsiaTheme="minorHAnsi"/>
                <w:szCs w:val="24"/>
              </w:rPr>
              <w:t xml:space="preserve"> Funding for planning and mitigation activities is often scarce. Name three sources (public or private) of grant funding and technical assistance available for planning and mitigation activity for your hazards. Describe each grant. What requirements and obligations are included in those grants?</w:t>
            </w:r>
            <w:r w:rsidR="002B0348">
              <w:rPr>
                <w:rFonts w:eastAsiaTheme="minorHAnsi"/>
                <w:szCs w:val="24"/>
              </w:rPr>
              <w:t xml:space="preserve"> </w:t>
            </w:r>
            <w:r w:rsidR="002B0348" w:rsidRPr="004A6951">
              <w:rPr>
                <w:rFonts w:eastAsiaTheme="minorHAnsi"/>
                <w:i/>
                <w:szCs w:val="24"/>
              </w:rPr>
              <w:t>(100-150 words)</w:t>
            </w:r>
            <w:r w:rsidR="002B0348">
              <w:rPr>
                <w:rFonts w:eastAsiaTheme="minorHAnsi"/>
                <w:szCs w:val="24"/>
              </w:rPr>
              <w:t xml:space="preserve"> </w:t>
            </w:r>
          </w:p>
          <w:p w14:paraId="19243461" w14:textId="05C0A652" w:rsidR="009C0631" w:rsidRDefault="009C0631" w:rsidP="00CC4F03">
            <w:pPr>
              <w:spacing w:after="0"/>
              <w:rPr>
                <w:b/>
                <w:szCs w:val="24"/>
              </w:rPr>
            </w:pPr>
          </w:p>
          <w:p w14:paraId="4AB94C17" w14:textId="77777777" w:rsidR="002B0348" w:rsidRPr="009C0631" w:rsidRDefault="002B0348" w:rsidP="00CC4F03">
            <w:pPr>
              <w:spacing w:after="0"/>
              <w:rPr>
                <w:b/>
                <w:szCs w:val="24"/>
              </w:rPr>
            </w:pPr>
          </w:p>
          <w:p w14:paraId="4B285F30" w14:textId="7D0A8F31" w:rsidR="009C0631" w:rsidRPr="009C0631" w:rsidRDefault="009C0631" w:rsidP="00CC4F03">
            <w:pPr>
              <w:spacing w:after="0"/>
              <w:rPr>
                <w:b/>
                <w:szCs w:val="24"/>
              </w:rPr>
            </w:pPr>
          </w:p>
        </w:tc>
      </w:tr>
      <w:tr w:rsidR="009C0631" w14:paraId="1609B48A" w14:textId="77777777" w:rsidTr="009C0631">
        <w:tc>
          <w:tcPr>
            <w:tcW w:w="9350" w:type="dxa"/>
          </w:tcPr>
          <w:p w14:paraId="41A52A37" w14:textId="2035E690" w:rsidR="009C0631" w:rsidRDefault="009C0631" w:rsidP="009C0631">
            <w:pPr>
              <w:autoSpaceDE w:val="0"/>
              <w:autoSpaceDN w:val="0"/>
              <w:adjustRightInd w:val="0"/>
              <w:spacing w:after="0"/>
              <w:rPr>
                <w:rFonts w:eastAsiaTheme="minorHAnsi"/>
                <w:szCs w:val="24"/>
              </w:rPr>
            </w:pPr>
            <w:r w:rsidRPr="009C0631">
              <w:rPr>
                <w:rFonts w:eastAsiaTheme="minorHAnsi"/>
                <w:b/>
                <w:szCs w:val="24"/>
              </w:rPr>
              <w:t>Communication:</w:t>
            </w:r>
            <w:r w:rsidRPr="009C0631">
              <w:rPr>
                <w:rFonts w:eastAsiaTheme="minorHAnsi"/>
                <w:szCs w:val="24"/>
              </w:rPr>
              <w:t xml:space="preserve"> What are some of the community-specific communic</w:t>
            </w:r>
            <w:r w:rsidR="002B0348">
              <w:rPr>
                <w:rFonts w:eastAsiaTheme="minorHAnsi"/>
                <w:szCs w:val="24"/>
              </w:rPr>
              <w:t xml:space="preserve">ation issues that exist in your </w:t>
            </w:r>
            <w:r w:rsidRPr="009C0631">
              <w:rPr>
                <w:rFonts w:eastAsiaTheme="minorHAnsi"/>
                <w:szCs w:val="24"/>
              </w:rPr>
              <w:t>community?</w:t>
            </w:r>
            <w:r w:rsidR="002B0348">
              <w:rPr>
                <w:rFonts w:eastAsiaTheme="minorHAnsi"/>
                <w:szCs w:val="24"/>
              </w:rPr>
              <w:t xml:space="preserve"> </w:t>
            </w:r>
            <w:r w:rsidR="002B0348" w:rsidRPr="004A6951">
              <w:rPr>
                <w:rFonts w:eastAsiaTheme="minorHAnsi"/>
                <w:i/>
                <w:szCs w:val="24"/>
              </w:rPr>
              <w:t>(100-150 words)</w:t>
            </w:r>
          </w:p>
          <w:p w14:paraId="1197FB1D" w14:textId="77777777" w:rsidR="002B0348" w:rsidRPr="009C0631" w:rsidRDefault="002B0348" w:rsidP="009C0631">
            <w:pPr>
              <w:autoSpaceDE w:val="0"/>
              <w:autoSpaceDN w:val="0"/>
              <w:adjustRightInd w:val="0"/>
              <w:spacing w:after="0"/>
              <w:rPr>
                <w:rFonts w:eastAsiaTheme="minorHAnsi"/>
                <w:szCs w:val="24"/>
              </w:rPr>
            </w:pPr>
          </w:p>
          <w:p w14:paraId="30BA7AEC" w14:textId="77777777" w:rsidR="009C0631" w:rsidRPr="009C0631" w:rsidRDefault="009C0631" w:rsidP="00CC4F03">
            <w:pPr>
              <w:spacing w:after="0"/>
              <w:rPr>
                <w:b/>
                <w:szCs w:val="24"/>
              </w:rPr>
            </w:pPr>
          </w:p>
          <w:p w14:paraId="1FD3A911" w14:textId="4BD475DD" w:rsidR="009C0631" w:rsidRPr="009C0631" w:rsidRDefault="009C0631" w:rsidP="00CC4F03">
            <w:pPr>
              <w:spacing w:after="0"/>
              <w:rPr>
                <w:b/>
                <w:szCs w:val="24"/>
              </w:rPr>
            </w:pPr>
          </w:p>
        </w:tc>
      </w:tr>
      <w:tr w:rsidR="002B0348" w14:paraId="2C16C56C" w14:textId="77777777" w:rsidTr="009C0631">
        <w:tc>
          <w:tcPr>
            <w:tcW w:w="9350" w:type="dxa"/>
          </w:tcPr>
          <w:p w14:paraId="6C9094BE" w14:textId="048D39EB" w:rsidR="002B0348" w:rsidRDefault="00903F8B" w:rsidP="002B0348">
            <w:pPr>
              <w:autoSpaceDE w:val="0"/>
              <w:autoSpaceDN w:val="0"/>
              <w:adjustRightInd w:val="0"/>
              <w:spacing w:after="0"/>
              <w:rPr>
                <w:rFonts w:eastAsiaTheme="minorHAnsi"/>
                <w:szCs w:val="24"/>
              </w:rPr>
            </w:pPr>
            <w:r w:rsidRPr="009C0631">
              <w:rPr>
                <w:rFonts w:eastAsiaTheme="minorHAnsi"/>
                <w:b/>
                <w:szCs w:val="24"/>
              </w:rPr>
              <w:t>Communication:</w:t>
            </w:r>
            <w:r w:rsidRPr="009C0631">
              <w:rPr>
                <w:rFonts w:eastAsiaTheme="minorHAnsi"/>
                <w:szCs w:val="24"/>
              </w:rPr>
              <w:t xml:space="preserve"> </w:t>
            </w:r>
            <w:r w:rsidR="002B0348" w:rsidRPr="009C0631">
              <w:rPr>
                <w:rFonts w:eastAsiaTheme="minorHAnsi"/>
                <w:szCs w:val="24"/>
              </w:rPr>
              <w:t>What tools would you use to facilitate constructive and continuous communications?</w:t>
            </w:r>
            <w:r>
              <w:rPr>
                <w:rFonts w:eastAsiaTheme="minorHAnsi"/>
                <w:szCs w:val="24"/>
              </w:rPr>
              <w:t xml:space="preserve"> </w:t>
            </w:r>
            <w:r w:rsidR="002B0348" w:rsidRPr="009C0631">
              <w:rPr>
                <w:rFonts w:eastAsiaTheme="minorHAnsi"/>
                <w:szCs w:val="24"/>
              </w:rPr>
              <w:t xml:space="preserve">Why? Which would you </w:t>
            </w:r>
            <w:r w:rsidR="00EC148C" w:rsidRPr="004A6951">
              <w:rPr>
                <w:rFonts w:eastAsiaTheme="minorHAnsi"/>
                <w:b/>
                <w:i/>
                <w:szCs w:val="24"/>
              </w:rPr>
              <w:t>not</w:t>
            </w:r>
            <w:r w:rsidR="002B0348" w:rsidRPr="009C0631">
              <w:rPr>
                <w:rFonts w:eastAsiaTheme="minorHAnsi"/>
                <w:szCs w:val="24"/>
              </w:rPr>
              <w:t xml:space="preserve"> use? Why not?</w:t>
            </w:r>
            <w:r w:rsidR="002B0348">
              <w:rPr>
                <w:rFonts w:eastAsiaTheme="minorHAnsi"/>
                <w:szCs w:val="24"/>
              </w:rPr>
              <w:t xml:space="preserve"> </w:t>
            </w:r>
            <w:r w:rsidR="002B0348" w:rsidRPr="004A6951">
              <w:rPr>
                <w:rFonts w:eastAsiaTheme="minorHAnsi"/>
                <w:i/>
                <w:szCs w:val="24"/>
              </w:rPr>
              <w:t>(100-150 words)</w:t>
            </w:r>
          </w:p>
          <w:p w14:paraId="08072A45" w14:textId="77777777" w:rsidR="002B0348" w:rsidRPr="009C0631" w:rsidRDefault="002B0348" w:rsidP="002B0348">
            <w:pPr>
              <w:autoSpaceDE w:val="0"/>
              <w:autoSpaceDN w:val="0"/>
              <w:adjustRightInd w:val="0"/>
              <w:spacing w:after="0"/>
              <w:rPr>
                <w:rFonts w:eastAsiaTheme="minorHAnsi"/>
                <w:szCs w:val="24"/>
              </w:rPr>
            </w:pPr>
          </w:p>
          <w:p w14:paraId="42E025CB" w14:textId="77777777" w:rsidR="002B0348" w:rsidRPr="009C0631" w:rsidRDefault="002B0348" w:rsidP="009C0631">
            <w:pPr>
              <w:autoSpaceDE w:val="0"/>
              <w:autoSpaceDN w:val="0"/>
              <w:adjustRightInd w:val="0"/>
              <w:spacing w:after="0"/>
              <w:rPr>
                <w:rFonts w:eastAsiaTheme="minorHAnsi"/>
                <w:b/>
                <w:szCs w:val="24"/>
              </w:rPr>
            </w:pPr>
          </w:p>
        </w:tc>
      </w:tr>
      <w:tr w:rsidR="009C0631" w14:paraId="2FDECFD1" w14:textId="77777777" w:rsidTr="009C0631">
        <w:tc>
          <w:tcPr>
            <w:tcW w:w="9350" w:type="dxa"/>
          </w:tcPr>
          <w:p w14:paraId="004505F4" w14:textId="3249C52C" w:rsidR="009C0631" w:rsidRDefault="009C0631" w:rsidP="00CC4F03">
            <w:pPr>
              <w:spacing w:after="0"/>
              <w:rPr>
                <w:rFonts w:eastAsiaTheme="minorHAnsi"/>
                <w:szCs w:val="24"/>
              </w:rPr>
            </w:pPr>
            <w:r w:rsidRPr="009C0631">
              <w:rPr>
                <w:rFonts w:eastAsiaTheme="minorHAnsi"/>
                <w:b/>
                <w:szCs w:val="24"/>
              </w:rPr>
              <w:t>Risk</w:t>
            </w:r>
            <w:r>
              <w:rPr>
                <w:rFonts w:eastAsiaTheme="minorHAnsi"/>
                <w:szCs w:val="24"/>
              </w:rPr>
              <w:t xml:space="preserve">: </w:t>
            </w:r>
            <w:r w:rsidRPr="009C0631">
              <w:rPr>
                <w:rFonts w:eastAsiaTheme="minorHAnsi"/>
                <w:szCs w:val="24"/>
              </w:rPr>
              <w:t>How does your community profile affect risk perception?</w:t>
            </w:r>
            <w:r w:rsidR="002B0348">
              <w:rPr>
                <w:rFonts w:eastAsiaTheme="minorHAnsi"/>
                <w:szCs w:val="24"/>
              </w:rPr>
              <w:t xml:space="preserve"> </w:t>
            </w:r>
            <w:r w:rsidR="002B0348" w:rsidRPr="004A6951">
              <w:rPr>
                <w:rFonts w:eastAsiaTheme="minorHAnsi"/>
                <w:i/>
                <w:szCs w:val="24"/>
              </w:rPr>
              <w:t>(150-200 words)</w:t>
            </w:r>
          </w:p>
          <w:p w14:paraId="06A46611" w14:textId="77777777" w:rsidR="002B0348" w:rsidRPr="009C0631" w:rsidRDefault="002B0348" w:rsidP="00CC4F03">
            <w:pPr>
              <w:spacing w:after="0"/>
              <w:rPr>
                <w:rFonts w:eastAsiaTheme="minorHAnsi"/>
                <w:szCs w:val="24"/>
              </w:rPr>
            </w:pPr>
          </w:p>
          <w:p w14:paraId="31F3D172" w14:textId="531DF8EF" w:rsidR="009C0631" w:rsidRDefault="009C0631" w:rsidP="00CC4F03">
            <w:pPr>
              <w:spacing w:after="0"/>
              <w:rPr>
                <w:rFonts w:eastAsiaTheme="minorHAnsi"/>
                <w:szCs w:val="24"/>
              </w:rPr>
            </w:pPr>
          </w:p>
          <w:p w14:paraId="3FE3BB65" w14:textId="77777777" w:rsidR="002B0348" w:rsidRPr="009C0631" w:rsidRDefault="002B0348" w:rsidP="00CC4F03">
            <w:pPr>
              <w:spacing w:after="0"/>
              <w:rPr>
                <w:rFonts w:eastAsiaTheme="minorHAnsi"/>
                <w:szCs w:val="24"/>
              </w:rPr>
            </w:pPr>
          </w:p>
          <w:p w14:paraId="0D5FD0ED" w14:textId="73021530" w:rsidR="009C0631" w:rsidRPr="009C0631" w:rsidRDefault="009C0631" w:rsidP="00CC4F03">
            <w:pPr>
              <w:spacing w:after="0"/>
              <w:rPr>
                <w:b/>
                <w:szCs w:val="24"/>
              </w:rPr>
            </w:pPr>
          </w:p>
        </w:tc>
      </w:tr>
    </w:tbl>
    <w:p w14:paraId="6A00D3A3" w14:textId="77777777" w:rsidR="009C0631" w:rsidRPr="009C0631" w:rsidRDefault="009C0631" w:rsidP="00CC4F03">
      <w:pPr>
        <w:spacing w:after="0"/>
        <w:rPr>
          <w:b/>
        </w:rPr>
      </w:pPr>
    </w:p>
    <w:p w14:paraId="5BFC37A5" w14:textId="2842DC39" w:rsidR="003F1005" w:rsidRDefault="003F1005" w:rsidP="00CC4F03">
      <w:pPr>
        <w:spacing w:after="0"/>
        <w:rPr>
          <w:b/>
          <w:sz w:val="32"/>
        </w:rPr>
      </w:pPr>
      <w:r>
        <w:rPr>
          <w:b/>
          <w:sz w:val="32"/>
        </w:rPr>
        <w:t xml:space="preserve"> </w:t>
      </w:r>
    </w:p>
    <w:p w14:paraId="17BB9BC5" w14:textId="77777777" w:rsidR="004B15E1" w:rsidRPr="00F65EC2" w:rsidRDefault="004B15E1" w:rsidP="004A6951">
      <w:pPr>
        <w:spacing w:after="0"/>
      </w:pPr>
    </w:p>
    <w:sectPr w:rsidR="004B15E1" w:rsidRPr="00F65EC2" w:rsidSect="00723B6D">
      <w:headerReference w:type="default" r:id="rId12"/>
      <w:footerReference w:type="default" r:id="rId13"/>
      <w:headerReference w:type="first" r:id="rId14"/>
      <w:foot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DF326F" w14:textId="77777777" w:rsidR="00C60F65" w:rsidRDefault="00C60F65" w:rsidP="00E3078E">
      <w:pPr>
        <w:spacing w:after="0"/>
      </w:pPr>
      <w:r>
        <w:separator/>
      </w:r>
    </w:p>
  </w:endnote>
  <w:endnote w:type="continuationSeparator" w:id="0">
    <w:p w14:paraId="02C6FD0A" w14:textId="77777777" w:rsidR="00C60F65" w:rsidRDefault="00C60F65" w:rsidP="00E3078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 w:name="font292">
    <w:charset w:val="8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15515791"/>
      <w:docPartObj>
        <w:docPartGallery w:val="Page Numbers (Bottom of Page)"/>
        <w:docPartUnique/>
      </w:docPartObj>
    </w:sdtPr>
    <w:sdtEndPr>
      <w:rPr>
        <w:noProof/>
      </w:rPr>
    </w:sdtEndPr>
    <w:sdtContent>
      <w:p w14:paraId="2B244FDA" w14:textId="57FFE769" w:rsidR="00EC148C" w:rsidRDefault="00EC148C">
        <w:pPr>
          <w:pStyle w:val="Footer"/>
          <w:jc w:val="center"/>
        </w:pPr>
        <w:r>
          <w:fldChar w:fldCharType="begin"/>
        </w:r>
        <w:r>
          <w:instrText xml:space="preserve"> PAGE   \* MERGEFORMAT </w:instrText>
        </w:r>
        <w:r>
          <w:fldChar w:fldCharType="separate"/>
        </w:r>
        <w:r w:rsidR="00157218">
          <w:rPr>
            <w:noProof/>
          </w:rPr>
          <w:t>3</w:t>
        </w:r>
        <w:r>
          <w:rPr>
            <w:noProof/>
          </w:rPr>
          <w:fldChar w:fldCharType="end"/>
        </w:r>
      </w:p>
    </w:sdtContent>
  </w:sdt>
  <w:p w14:paraId="672E6098" w14:textId="77777777" w:rsidR="00EC148C" w:rsidRDefault="00EC14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A47304" w14:textId="41689BA6" w:rsidR="00723B6D" w:rsidRPr="00723B6D" w:rsidRDefault="00723B6D" w:rsidP="00723B6D">
    <w:pPr>
      <w:jc w:val="center"/>
    </w:pPr>
    <w:r w:rsidRPr="00723B6D">
      <w:t xml:space="preserve">© </w:t>
    </w:r>
    <w:r w:rsidR="00DE6F18">
      <w:fldChar w:fldCharType="begin"/>
    </w:r>
    <w:r w:rsidR="00DE6F18">
      <w:instrText xml:space="preserve"> DATE  \@ "yyyy"  \* MERGEFORMAT </w:instrText>
    </w:r>
    <w:r w:rsidR="00DE6F18">
      <w:fldChar w:fldCharType="separate"/>
    </w:r>
    <w:r w:rsidR="00386DDD">
      <w:rPr>
        <w:noProof/>
      </w:rPr>
      <w:t>2018</w:t>
    </w:r>
    <w:r w:rsidR="00DE6F18">
      <w:fldChar w:fldCharType="end"/>
    </w:r>
    <w:r w:rsidRPr="00723B6D">
      <w:t>. Grand Canyon University. All Rights Reserved.</w:t>
    </w:r>
  </w:p>
  <w:p w14:paraId="76A47305" w14:textId="77777777" w:rsidR="00723B6D" w:rsidRDefault="00723B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D2DEC7" w14:textId="77777777" w:rsidR="00C60F65" w:rsidRDefault="00C60F65" w:rsidP="00E3078E">
      <w:pPr>
        <w:spacing w:after="0"/>
      </w:pPr>
      <w:r>
        <w:separator/>
      </w:r>
    </w:p>
  </w:footnote>
  <w:footnote w:type="continuationSeparator" w:id="0">
    <w:p w14:paraId="023D2C45" w14:textId="77777777" w:rsidR="00C60F65" w:rsidRDefault="00C60F65" w:rsidP="00E3078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A472FC" w14:textId="77777777" w:rsidR="00E3078E" w:rsidRDefault="00E3078E" w:rsidP="002A3A3D">
    <w:pPr>
      <w:pStyle w:val="Header"/>
    </w:pPr>
  </w:p>
  <w:p w14:paraId="76A472FD" w14:textId="77777777" w:rsidR="00E91BB7" w:rsidRDefault="00E91BB7" w:rsidP="002A3A3D">
    <w:pPr>
      <w:pStyle w:val="Header"/>
    </w:pPr>
  </w:p>
  <w:p w14:paraId="76A472FE" w14:textId="77777777" w:rsidR="00E91BB7" w:rsidRDefault="00E91BB7" w:rsidP="002A3A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A47301" w14:textId="77777777" w:rsidR="00723B6D" w:rsidRDefault="00723B6D">
    <w:pPr>
      <w:pStyle w:val="Header"/>
    </w:pPr>
    <w:r>
      <w:rPr>
        <w:noProof/>
      </w:rPr>
      <w:drawing>
        <wp:inline distT="0" distB="0" distL="0" distR="0" wp14:anchorId="76A47306" wp14:editId="76A47307">
          <wp:extent cx="3067050" cy="68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67050" cy="685800"/>
                  </a:xfrm>
                  <a:prstGeom prst="rect">
                    <a:avLst/>
                  </a:prstGeom>
                  <a:noFill/>
                  <a:ln>
                    <a:noFill/>
                  </a:ln>
                </pic:spPr>
              </pic:pic>
            </a:graphicData>
          </a:graphic>
        </wp:inline>
      </w:drawing>
    </w:r>
  </w:p>
  <w:p w14:paraId="76A47302" w14:textId="77777777" w:rsidR="00723B6D" w:rsidRDefault="00723B6D">
    <w:pPr>
      <w:pStyle w:val="Header"/>
    </w:pPr>
  </w:p>
  <w:p w14:paraId="76A47303" w14:textId="77777777" w:rsidR="00723B6D" w:rsidRDefault="00723B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94E02"/>
    <w:multiLevelType w:val="hybridMultilevel"/>
    <w:tmpl w:val="BC2C53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003E71"/>
    <w:multiLevelType w:val="hybridMultilevel"/>
    <w:tmpl w:val="7856EC8E"/>
    <w:lvl w:ilvl="0" w:tplc="14B481F0">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DE5444"/>
    <w:multiLevelType w:val="hybridMultilevel"/>
    <w:tmpl w:val="7E982B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F137F6"/>
    <w:multiLevelType w:val="hybridMultilevel"/>
    <w:tmpl w:val="1BA868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E6418B"/>
    <w:multiLevelType w:val="hybridMultilevel"/>
    <w:tmpl w:val="6BD8A34C"/>
    <w:lvl w:ilvl="0" w:tplc="475E7452">
      <w:numFmt w:val="bullet"/>
      <w:lvlText w:val=""/>
      <w:lvlJc w:val="left"/>
      <w:pPr>
        <w:ind w:left="464" w:hanging="360"/>
      </w:pPr>
      <w:rPr>
        <w:rFonts w:ascii="Wingdings" w:eastAsia="Wingdings" w:hAnsi="Wingdings" w:cs="Wingdings" w:hint="default"/>
        <w:w w:val="99"/>
        <w:sz w:val="20"/>
        <w:szCs w:val="20"/>
      </w:rPr>
    </w:lvl>
    <w:lvl w:ilvl="1" w:tplc="D2185F1C">
      <w:numFmt w:val="bullet"/>
      <w:lvlText w:val="•"/>
      <w:lvlJc w:val="left"/>
      <w:pPr>
        <w:ind w:left="820" w:hanging="360"/>
      </w:pPr>
      <w:rPr>
        <w:rFonts w:hint="default"/>
      </w:rPr>
    </w:lvl>
    <w:lvl w:ilvl="2" w:tplc="2474CC96">
      <w:numFmt w:val="bullet"/>
      <w:lvlText w:val="•"/>
      <w:lvlJc w:val="left"/>
      <w:pPr>
        <w:ind w:left="1180" w:hanging="360"/>
      </w:pPr>
      <w:rPr>
        <w:rFonts w:hint="default"/>
      </w:rPr>
    </w:lvl>
    <w:lvl w:ilvl="3" w:tplc="3248438C">
      <w:numFmt w:val="bullet"/>
      <w:lvlText w:val="•"/>
      <w:lvlJc w:val="left"/>
      <w:pPr>
        <w:ind w:left="1540" w:hanging="360"/>
      </w:pPr>
      <w:rPr>
        <w:rFonts w:hint="default"/>
      </w:rPr>
    </w:lvl>
    <w:lvl w:ilvl="4" w:tplc="E6FE5EB4">
      <w:numFmt w:val="bullet"/>
      <w:lvlText w:val="•"/>
      <w:lvlJc w:val="left"/>
      <w:pPr>
        <w:ind w:left="1900" w:hanging="360"/>
      </w:pPr>
      <w:rPr>
        <w:rFonts w:hint="default"/>
      </w:rPr>
    </w:lvl>
    <w:lvl w:ilvl="5" w:tplc="A1BEA308">
      <w:numFmt w:val="bullet"/>
      <w:lvlText w:val="•"/>
      <w:lvlJc w:val="left"/>
      <w:pPr>
        <w:ind w:left="2260" w:hanging="360"/>
      </w:pPr>
      <w:rPr>
        <w:rFonts w:hint="default"/>
      </w:rPr>
    </w:lvl>
    <w:lvl w:ilvl="6" w:tplc="FDE021D2">
      <w:numFmt w:val="bullet"/>
      <w:lvlText w:val="•"/>
      <w:lvlJc w:val="left"/>
      <w:pPr>
        <w:ind w:left="2620" w:hanging="360"/>
      </w:pPr>
      <w:rPr>
        <w:rFonts w:hint="default"/>
      </w:rPr>
    </w:lvl>
    <w:lvl w:ilvl="7" w:tplc="F684D38E">
      <w:numFmt w:val="bullet"/>
      <w:lvlText w:val="•"/>
      <w:lvlJc w:val="left"/>
      <w:pPr>
        <w:ind w:left="2980" w:hanging="360"/>
      </w:pPr>
      <w:rPr>
        <w:rFonts w:hint="default"/>
      </w:rPr>
    </w:lvl>
    <w:lvl w:ilvl="8" w:tplc="84DC5B9A">
      <w:numFmt w:val="bullet"/>
      <w:lvlText w:val="•"/>
      <w:lvlJc w:val="left"/>
      <w:pPr>
        <w:ind w:left="3340" w:hanging="360"/>
      </w:pPr>
      <w:rPr>
        <w:rFonts w:hint="default"/>
      </w:rPr>
    </w:lvl>
  </w:abstractNum>
  <w:abstractNum w:abstractNumId="5" w15:restartNumberingAfterBreak="0">
    <w:nsid w:val="178E54D8"/>
    <w:multiLevelType w:val="hybridMultilevel"/>
    <w:tmpl w:val="5052F4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373CEC"/>
    <w:multiLevelType w:val="hybridMultilevel"/>
    <w:tmpl w:val="DEE227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A522F3"/>
    <w:multiLevelType w:val="hybridMultilevel"/>
    <w:tmpl w:val="E03C00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921B0D"/>
    <w:multiLevelType w:val="hybridMultilevel"/>
    <w:tmpl w:val="08F87A78"/>
    <w:lvl w:ilvl="0" w:tplc="0409000F">
      <w:start w:val="1"/>
      <w:numFmt w:val="decimal"/>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2D449FD"/>
    <w:multiLevelType w:val="hybridMultilevel"/>
    <w:tmpl w:val="8CC4E3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9857C63"/>
    <w:multiLevelType w:val="hybridMultilevel"/>
    <w:tmpl w:val="8AEAC97E"/>
    <w:lvl w:ilvl="0" w:tplc="68982974">
      <w:numFmt w:val="bullet"/>
      <w:lvlText w:val=""/>
      <w:lvlJc w:val="left"/>
      <w:pPr>
        <w:ind w:left="464" w:hanging="360"/>
      </w:pPr>
      <w:rPr>
        <w:rFonts w:ascii="Wingdings" w:eastAsia="Wingdings" w:hAnsi="Wingdings" w:cs="Wingdings" w:hint="default"/>
        <w:w w:val="99"/>
        <w:sz w:val="20"/>
        <w:szCs w:val="20"/>
      </w:rPr>
    </w:lvl>
    <w:lvl w:ilvl="1" w:tplc="AE3CC452">
      <w:numFmt w:val="bullet"/>
      <w:lvlText w:val="•"/>
      <w:lvlJc w:val="left"/>
      <w:pPr>
        <w:ind w:left="820" w:hanging="360"/>
      </w:pPr>
      <w:rPr>
        <w:rFonts w:hint="default"/>
      </w:rPr>
    </w:lvl>
    <w:lvl w:ilvl="2" w:tplc="12CC69D8">
      <w:numFmt w:val="bullet"/>
      <w:lvlText w:val="•"/>
      <w:lvlJc w:val="left"/>
      <w:pPr>
        <w:ind w:left="1180" w:hanging="360"/>
      </w:pPr>
      <w:rPr>
        <w:rFonts w:hint="default"/>
      </w:rPr>
    </w:lvl>
    <w:lvl w:ilvl="3" w:tplc="F8184C1E">
      <w:numFmt w:val="bullet"/>
      <w:lvlText w:val="•"/>
      <w:lvlJc w:val="left"/>
      <w:pPr>
        <w:ind w:left="1540" w:hanging="360"/>
      </w:pPr>
      <w:rPr>
        <w:rFonts w:hint="default"/>
      </w:rPr>
    </w:lvl>
    <w:lvl w:ilvl="4" w:tplc="A2F8AE54">
      <w:numFmt w:val="bullet"/>
      <w:lvlText w:val="•"/>
      <w:lvlJc w:val="left"/>
      <w:pPr>
        <w:ind w:left="1900" w:hanging="360"/>
      </w:pPr>
      <w:rPr>
        <w:rFonts w:hint="default"/>
      </w:rPr>
    </w:lvl>
    <w:lvl w:ilvl="5" w:tplc="6AC2EEFE">
      <w:numFmt w:val="bullet"/>
      <w:lvlText w:val="•"/>
      <w:lvlJc w:val="left"/>
      <w:pPr>
        <w:ind w:left="2260" w:hanging="360"/>
      </w:pPr>
      <w:rPr>
        <w:rFonts w:hint="default"/>
      </w:rPr>
    </w:lvl>
    <w:lvl w:ilvl="6" w:tplc="31726478">
      <w:numFmt w:val="bullet"/>
      <w:lvlText w:val="•"/>
      <w:lvlJc w:val="left"/>
      <w:pPr>
        <w:ind w:left="2620" w:hanging="360"/>
      </w:pPr>
      <w:rPr>
        <w:rFonts w:hint="default"/>
      </w:rPr>
    </w:lvl>
    <w:lvl w:ilvl="7" w:tplc="C80636EA">
      <w:numFmt w:val="bullet"/>
      <w:lvlText w:val="•"/>
      <w:lvlJc w:val="left"/>
      <w:pPr>
        <w:ind w:left="2980" w:hanging="360"/>
      </w:pPr>
      <w:rPr>
        <w:rFonts w:hint="default"/>
      </w:rPr>
    </w:lvl>
    <w:lvl w:ilvl="8" w:tplc="085044B6">
      <w:numFmt w:val="bullet"/>
      <w:lvlText w:val="•"/>
      <w:lvlJc w:val="left"/>
      <w:pPr>
        <w:ind w:left="3340" w:hanging="360"/>
      </w:pPr>
      <w:rPr>
        <w:rFonts w:hint="default"/>
      </w:rPr>
    </w:lvl>
  </w:abstractNum>
  <w:abstractNum w:abstractNumId="11" w15:restartNumberingAfterBreak="0">
    <w:nsid w:val="2B9D55B2"/>
    <w:multiLevelType w:val="hybridMultilevel"/>
    <w:tmpl w:val="573C258E"/>
    <w:lvl w:ilvl="0" w:tplc="3698EE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1EA15F2"/>
    <w:multiLevelType w:val="hybridMultilevel"/>
    <w:tmpl w:val="F72C17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2163103"/>
    <w:multiLevelType w:val="hybridMultilevel"/>
    <w:tmpl w:val="1B9CABCA"/>
    <w:lvl w:ilvl="0" w:tplc="14B481F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CD27A58"/>
    <w:multiLevelType w:val="hybridMultilevel"/>
    <w:tmpl w:val="0F2C76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6D75AC0"/>
    <w:multiLevelType w:val="hybridMultilevel"/>
    <w:tmpl w:val="72A6C614"/>
    <w:lvl w:ilvl="0" w:tplc="A24E0032">
      <w:numFmt w:val="bullet"/>
      <w:lvlText w:val=""/>
      <w:lvlJc w:val="left"/>
      <w:pPr>
        <w:ind w:left="460" w:hanging="360"/>
      </w:pPr>
      <w:rPr>
        <w:rFonts w:ascii="Wingdings" w:eastAsia="Wingdings" w:hAnsi="Wingdings" w:cs="Wingdings" w:hint="default"/>
        <w:w w:val="99"/>
        <w:sz w:val="20"/>
        <w:szCs w:val="20"/>
      </w:rPr>
    </w:lvl>
    <w:lvl w:ilvl="1" w:tplc="CDB4172E">
      <w:numFmt w:val="bullet"/>
      <w:lvlText w:val="•"/>
      <w:lvlJc w:val="left"/>
      <w:pPr>
        <w:ind w:left="656" w:hanging="360"/>
      </w:pPr>
      <w:rPr>
        <w:rFonts w:hint="default"/>
      </w:rPr>
    </w:lvl>
    <w:lvl w:ilvl="2" w:tplc="81DC7D96">
      <w:numFmt w:val="bullet"/>
      <w:lvlText w:val="•"/>
      <w:lvlJc w:val="left"/>
      <w:pPr>
        <w:ind w:left="852" w:hanging="360"/>
      </w:pPr>
      <w:rPr>
        <w:rFonts w:hint="default"/>
      </w:rPr>
    </w:lvl>
    <w:lvl w:ilvl="3" w:tplc="86FAB3AA">
      <w:numFmt w:val="bullet"/>
      <w:lvlText w:val="•"/>
      <w:lvlJc w:val="left"/>
      <w:pPr>
        <w:ind w:left="1048" w:hanging="360"/>
      </w:pPr>
      <w:rPr>
        <w:rFonts w:hint="default"/>
      </w:rPr>
    </w:lvl>
    <w:lvl w:ilvl="4" w:tplc="3026A8BA">
      <w:numFmt w:val="bullet"/>
      <w:lvlText w:val="•"/>
      <w:lvlJc w:val="left"/>
      <w:pPr>
        <w:ind w:left="1244" w:hanging="360"/>
      </w:pPr>
      <w:rPr>
        <w:rFonts w:hint="default"/>
      </w:rPr>
    </w:lvl>
    <w:lvl w:ilvl="5" w:tplc="717AC940">
      <w:numFmt w:val="bullet"/>
      <w:lvlText w:val="•"/>
      <w:lvlJc w:val="left"/>
      <w:pPr>
        <w:ind w:left="1440" w:hanging="360"/>
      </w:pPr>
      <w:rPr>
        <w:rFonts w:hint="default"/>
      </w:rPr>
    </w:lvl>
    <w:lvl w:ilvl="6" w:tplc="4CBADE64">
      <w:numFmt w:val="bullet"/>
      <w:lvlText w:val="•"/>
      <w:lvlJc w:val="left"/>
      <w:pPr>
        <w:ind w:left="1636" w:hanging="360"/>
      </w:pPr>
      <w:rPr>
        <w:rFonts w:hint="default"/>
      </w:rPr>
    </w:lvl>
    <w:lvl w:ilvl="7" w:tplc="4AD4FF08">
      <w:numFmt w:val="bullet"/>
      <w:lvlText w:val="•"/>
      <w:lvlJc w:val="left"/>
      <w:pPr>
        <w:ind w:left="1832" w:hanging="360"/>
      </w:pPr>
      <w:rPr>
        <w:rFonts w:hint="default"/>
      </w:rPr>
    </w:lvl>
    <w:lvl w:ilvl="8" w:tplc="906CE278">
      <w:numFmt w:val="bullet"/>
      <w:lvlText w:val="•"/>
      <w:lvlJc w:val="left"/>
      <w:pPr>
        <w:ind w:left="2028" w:hanging="360"/>
      </w:pPr>
      <w:rPr>
        <w:rFonts w:hint="default"/>
      </w:rPr>
    </w:lvl>
  </w:abstractNum>
  <w:abstractNum w:abstractNumId="16" w15:restartNumberingAfterBreak="0">
    <w:nsid w:val="48D26054"/>
    <w:multiLevelType w:val="hybridMultilevel"/>
    <w:tmpl w:val="7B8C2D6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560F3E44"/>
    <w:multiLevelType w:val="hybridMultilevel"/>
    <w:tmpl w:val="3A0C6B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8D3721F"/>
    <w:multiLevelType w:val="hybridMultilevel"/>
    <w:tmpl w:val="C9EABC26"/>
    <w:lvl w:ilvl="0" w:tplc="B83C897E">
      <w:numFmt w:val="bullet"/>
      <w:lvlText w:val=""/>
      <w:lvlJc w:val="left"/>
      <w:pPr>
        <w:ind w:left="464" w:hanging="360"/>
      </w:pPr>
      <w:rPr>
        <w:rFonts w:ascii="Wingdings" w:eastAsia="Wingdings" w:hAnsi="Wingdings" w:cs="Wingdings" w:hint="default"/>
        <w:w w:val="99"/>
        <w:sz w:val="20"/>
        <w:szCs w:val="20"/>
      </w:rPr>
    </w:lvl>
    <w:lvl w:ilvl="1" w:tplc="29E24834">
      <w:numFmt w:val="bullet"/>
      <w:lvlText w:val="•"/>
      <w:lvlJc w:val="left"/>
      <w:pPr>
        <w:ind w:left="820" w:hanging="360"/>
      </w:pPr>
      <w:rPr>
        <w:rFonts w:hint="default"/>
      </w:rPr>
    </w:lvl>
    <w:lvl w:ilvl="2" w:tplc="5518CB22">
      <w:numFmt w:val="bullet"/>
      <w:lvlText w:val="•"/>
      <w:lvlJc w:val="left"/>
      <w:pPr>
        <w:ind w:left="1180" w:hanging="360"/>
      </w:pPr>
      <w:rPr>
        <w:rFonts w:hint="default"/>
      </w:rPr>
    </w:lvl>
    <w:lvl w:ilvl="3" w:tplc="774E66A2">
      <w:numFmt w:val="bullet"/>
      <w:lvlText w:val="•"/>
      <w:lvlJc w:val="left"/>
      <w:pPr>
        <w:ind w:left="1540" w:hanging="360"/>
      </w:pPr>
      <w:rPr>
        <w:rFonts w:hint="default"/>
      </w:rPr>
    </w:lvl>
    <w:lvl w:ilvl="4" w:tplc="D194BB00">
      <w:numFmt w:val="bullet"/>
      <w:lvlText w:val="•"/>
      <w:lvlJc w:val="left"/>
      <w:pPr>
        <w:ind w:left="1900" w:hanging="360"/>
      </w:pPr>
      <w:rPr>
        <w:rFonts w:hint="default"/>
      </w:rPr>
    </w:lvl>
    <w:lvl w:ilvl="5" w:tplc="8CDE9A6C">
      <w:numFmt w:val="bullet"/>
      <w:lvlText w:val="•"/>
      <w:lvlJc w:val="left"/>
      <w:pPr>
        <w:ind w:left="2260" w:hanging="360"/>
      </w:pPr>
      <w:rPr>
        <w:rFonts w:hint="default"/>
      </w:rPr>
    </w:lvl>
    <w:lvl w:ilvl="6" w:tplc="BABC322E">
      <w:numFmt w:val="bullet"/>
      <w:lvlText w:val="•"/>
      <w:lvlJc w:val="left"/>
      <w:pPr>
        <w:ind w:left="2620" w:hanging="360"/>
      </w:pPr>
      <w:rPr>
        <w:rFonts w:hint="default"/>
      </w:rPr>
    </w:lvl>
    <w:lvl w:ilvl="7" w:tplc="9242934A">
      <w:numFmt w:val="bullet"/>
      <w:lvlText w:val="•"/>
      <w:lvlJc w:val="left"/>
      <w:pPr>
        <w:ind w:left="2980" w:hanging="360"/>
      </w:pPr>
      <w:rPr>
        <w:rFonts w:hint="default"/>
      </w:rPr>
    </w:lvl>
    <w:lvl w:ilvl="8" w:tplc="E9422842">
      <w:numFmt w:val="bullet"/>
      <w:lvlText w:val="•"/>
      <w:lvlJc w:val="left"/>
      <w:pPr>
        <w:ind w:left="3340" w:hanging="360"/>
      </w:pPr>
      <w:rPr>
        <w:rFonts w:hint="default"/>
      </w:rPr>
    </w:lvl>
  </w:abstractNum>
  <w:abstractNum w:abstractNumId="19" w15:restartNumberingAfterBreak="0">
    <w:nsid w:val="5A7C1970"/>
    <w:multiLevelType w:val="hybridMultilevel"/>
    <w:tmpl w:val="1D2A2D38"/>
    <w:lvl w:ilvl="0" w:tplc="283611EC">
      <w:numFmt w:val="bullet"/>
      <w:lvlText w:val=""/>
      <w:lvlJc w:val="left"/>
      <w:pPr>
        <w:ind w:left="460" w:hanging="360"/>
      </w:pPr>
      <w:rPr>
        <w:rFonts w:ascii="Wingdings" w:eastAsia="Wingdings" w:hAnsi="Wingdings" w:cs="Wingdings" w:hint="default"/>
        <w:w w:val="99"/>
        <w:sz w:val="20"/>
        <w:szCs w:val="20"/>
      </w:rPr>
    </w:lvl>
    <w:lvl w:ilvl="1" w:tplc="D4DED660">
      <w:numFmt w:val="bullet"/>
      <w:lvlText w:val="•"/>
      <w:lvlJc w:val="left"/>
      <w:pPr>
        <w:ind w:left="575" w:hanging="360"/>
      </w:pPr>
      <w:rPr>
        <w:rFonts w:hint="default"/>
      </w:rPr>
    </w:lvl>
    <w:lvl w:ilvl="2" w:tplc="BBD429D8">
      <w:numFmt w:val="bullet"/>
      <w:lvlText w:val="•"/>
      <w:lvlJc w:val="left"/>
      <w:pPr>
        <w:ind w:left="690" w:hanging="360"/>
      </w:pPr>
      <w:rPr>
        <w:rFonts w:hint="default"/>
      </w:rPr>
    </w:lvl>
    <w:lvl w:ilvl="3" w:tplc="876E252E">
      <w:numFmt w:val="bullet"/>
      <w:lvlText w:val="•"/>
      <w:lvlJc w:val="left"/>
      <w:pPr>
        <w:ind w:left="805" w:hanging="360"/>
      </w:pPr>
      <w:rPr>
        <w:rFonts w:hint="default"/>
      </w:rPr>
    </w:lvl>
    <w:lvl w:ilvl="4" w:tplc="D6FC1DDA">
      <w:numFmt w:val="bullet"/>
      <w:lvlText w:val="•"/>
      <w:lvlJc w:val="left"/>
      <w:pPr>
        <w:ind w:left="920" w:hanging="360"/>
      </w:pPr>
      <w:rPr>
        <w:rFonts w:hint="default"/>
      </w:rPr>
    </w:lvl>
    <w:lvl w:ilvl="5" w:tplc="76B47612">
      <w:numFmt w:val="bullet"/>
      <w:lvlText w:val="•"/>
      <w:lvlJc w:val="left"/>
      <w:pPr>
        <w:ind w:left="1036" w:hanging="360"/>
      </w:pPr>
      <w:rPr>
        <w:rFonts w:hint="default"/>
      </w:rPr>
    </w:lvl>
    <w:lvl w:ilvl="6" w:tplc="307C6F94">
      <w:numFmt w:val="bullet"/>
      <w:lvlText w:val="•"/>
      <w:lvlJc w:val="left"/>
      <w:pPr>
        <w:ind w:left="1151" w:hanging="360"/>
      </w:pPr>
      <w:rPr>
        <w:rFonts w:hint="default"/>
      </w:rPr>
    </w:lvl>
    <w:lvl w:ilvl="7" w:tplc="222E94F8">
      <w:numFmt w:val="bullet"/>
      <w:lvlText w:val="•"/>
      <w:lvlJc w:val="left"/>
      <w:pPr>
        <w:ind w:left="1266" w:hanging="360"/>
      </w:pPr>
      <w:rPr>
        <w:rFonts w:hint="default"/>
      </w:rPr>
    </w:lvl>
    <w:lvl w:ilvl="8" w:tplc="79F29DF8">
      <w:numFmt w:val="bullet"/>
      <w:lvlText w:val="•"/>
      <w:lvlJc w:val="left"/>
      <w:pPr>
        <w:ind w:left="1381" w:hanging="360"/>
      </w:pPr>
      <w:rPr>
        <w:rFonts w:hint="default"/>
      </w:rPr>
    </w:lvl>
  </w:abstractNum>
  <w:abstractNum w:abstractNumId="20" w15:restartNumberingAfterBreak="0">
    <w:nsid w:val="5DB66C32"/>
    <w:multiLevelType w:val="hybridMultilevel"/>
    <w:tmpl w:val="21FC06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EF8202F"/>
    <w:multiLevelType w:val="hybridMultilevel"/>
    <w:tmpl w:val="B08802CE"/>
    <w:lvl w:ilvl="0" w:tplc="0D9C832A">
      <w:numFmt w:val="bullet"/>
      <w:lvlText w:val=""/>
      <w:lvlJc w:val="left"/>
      <w:pPr>
        <w:ind w:left="460" w:hanging="360"/>
      </w:pPr>
      <w:rPr>
        <w:rFonts w:ascii="Wingdings" w:eastAsia="Wingdings" w:hAnsi="Wingdings" w:cs="Wingdings" w:hint="default"/>
        <w:w w:val="99"/>
        <w:sz w:val="20"/>
        <w:szCs w:val="20"/>
      </w:rPr>
    </w:lvl>
    <w:lvl w:ilvl="1" w:tplc="539CEC02">
      <w:numFmt w:val="bullet"/>
      <w:lvlText w:val="•"/>
      <w:lvlJc w:val="left"/>
      <w:pPr>
        <w:ind w:left="656" w:hanging="360"/>
      </w:pPr>
      <w:rPr>
        <w:rFonts w:hint="default"/>
      </w:rPr>
    </w:lvl>
    <w:lvl w:ilvl="2" w:tplc="86B411B6">
      <w:numFmt w:val="bullet"/>
      <w:lvlText w:val="•"/>
      <w:lvlJc w:val="left"/>
      <w:pPr>
        <w:ind w:left="852" w:hanging="360"/>
      </w:pPr>
      <w:rPr>
        <w:rFonts w:hint="default"/>
      </w:rPr>
    </w:lvl>
    <w:lvl w:ilvl="3" w:tplc="D1FE77E0">
      <w:numFmt w:val="bullet"/>
      <w:lvlText w:val="•"/>
      <w:lvlJc w:val="left"/>
      <w:pPr>
        <w:ind w:left="1048" w:hanging="360"/>
      </w:pPr>
      <w:rPr>
        <w:rFonts w:hint="default"/>
      </w:rPr>
    </w:lvl>
    <w:lvl w:ilvl="4" w:tplc="2718344A">
      <w:numFmt w:val="bullet"/>
      <w:lvlText w:val="•"/>
      <w:lvlJc w:val="left"/>
      <w:pPr>
        <w:ind w:left="1244" w:hanging="360"/>
      </w:pPr>
      <w:rPr>
        <w:rFonts w:hint="default"/>
      </w:rPr>
    </w:lvl>
    <w:lvl w:ilvl="5" w:tplc="655630DA">
      <w:numFmt w:val="bullet"/>
      <w:lvlText w:val="•"/>
      <w:lvlJc w:val="left"/>
      <w:pPr>
        <w:ind w:left="1440" w:hanging="360"/>
      </w:pPr>
      <w:rPr>
        <w:rFonts w:hint="default"/>
      </w:rPr>
    </w:lvl>
    <w:lvl w:ilvl="6" w:tplc="67549DDA">
      <w:numFmt w:val="bullet"/>
      <w:lvlText w:val="•"/>
      <w:lvlJc w:val="left"/>
      <w:pPr>
        <w:ind w:left="1636" w:hanging="360"/>
      </w:pPr>
      <w:rPr>
        <w:rFonts w:hint="default"/>
      </w:rPr>
    </w:lvl>
    <w:lvl w:ilvl="7" w:tplc="1AB87FE6">
      <w:numFmt w:val="bullet"/>
      <w:lvlText w:val="•"/>
      <w:lvlJc w:val="left"/>
      <w:pPr>
        <w:ind w:left="1832" w:hanging="360"/>
      </w:pPr>
      <w:rPr>
        <w:rFonts w:hint="default"/>
      </w:rPr>
    </w:lvl>
    <w:lvl w:ilvl="8" w:tplc="07B86652">
      <w:numFmt w:val="bullet"/>
      <w:lvlText w:val="•"/>
      <w:lvlJc w:val="left"/>
      <w:pPr>
        <w:ind w:left="2028" w:hanging="360"/>
      </w:pPr>
      <w:rPr>
        <w:rFonts w:hint="default"/>
      </w:rPr>
    </w:lvl>
  </w:abstractNum>
  <w:abstractNum w:abstractNumId="22" w15:restartNumberingAfterBreak="0">
    <w:nsid w:val="69983DC5"/>
    <w:multiLevelType w:val="hybridMultilevel"/>
    <w:tmpl w:val="390AA3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BFB4C43"/>
    <w:multiLevelType w:val="hybridMultilevel"/>
    <w:tmpl w:val="E904E202"/>
    <w:lvl w:ilvl="0" w:tplc="2510580C">
      <w:numFmt w:val="bullet"/>
      <w:lvlText w:val=""/>
      <w:lvlJc w:val="left"/>
      <w:pPr>
        <w:ind w:left="460" w:hanging="360"/>
      </w:pPr>
      <w:rPr>
        <w:rFonts w:ascii="Wingdings" w:eastAsia="Wingdings" w:hAnsi="Wingdings" w:cs="Wingdings" w:hint="default"/>
        <w:w w:val="99"/>
        <w:sz w:val="20"/>
        <w:szCs w:val="20"/>
      </w:rPr>
    </w:lvl>
    <w:lvl w:ilvl="1" w:tplc="2218680E">
      <w:numFmt w:val="bullet"/>
      <w:lvlText w:val="•"/>
      <w:lvlJc w:val="left"/>
      <w:pPr>
        <w:ind w:left="575" w:hanging="360"/>
      </w:pPr>
      <w:rPr>
        <w:rFonts w:hint="default"/>
      </w:rPr>
    </w:lvl>
    <w:lvl w:ilvl="2" w:tplc="57B64D52">
      <w:numFmt w:val="bullet"/>
      <w:lvlText w:val="•"/>
      <w:lvlJc w:val="left"/>
      <w:pPr>
        <w:ind w:left="690" w:hanging="360"/>
      </w:pPr>
      <w:rPr>
        <w:rFonts w:hint="default"/>
      </w:rPr>
    </w:lvl>
    <w:lvl w:ilvl="3" w:tplc="B4605D6A">
      <w:numFmt w:val="bullet"/>
      <w:lvlText w:val="•"/>
      <w:lvlJc w:val="left"/>
      <w:pPr>
        <w:ind w:left="805" w:hanging="360"/>
      </w:pPr>
      <w:rPr>
        <w:rFonts w:hint="default"/>
      </w:rPr>
    </w:lvl>
    <w:lvl w:ilvl="4" w:tplc="220EE0F2">
      <w:numFmt w:val="bullet"/>
      <w:lvlText w:val="•"/>
      <w:lvlJc w:val="left"/>
      <w:pPr>
        <w:ind w:left="920" w:hanging="360"/>
      </w:pPr>
      <w:rPr>
        <w:rFonts w:hint="default"/>
      </w:rPr>
    </w:lvl>
    <w:lvl w:ilvl="5" w:tplc="4CF243F4">
      <w:numFmt w:val="bullet"/>
      <w:lvlText w:val="•"/>
      <w:lvlJc w:val="left"/>
      <w:pPr>
        <w:ind w:left="1036" w:hanging="360"/>
      </w:pPr>
      <w:rPr>
        <w:rFonts w:hint="default"/>
      </w:rPr>
    </w:lvl>
    <w:lvl w:ilvl="6" w:tplc="71322B5E">
      <w:numFmt w:val="bullet"/>
      <w:lvlText w:val="•"/>
      <w:lvlJc w:val="left"/>
      <w:pPr>
        <w:ind w:left="1151" w:hanging="360"/>
      </w:pPr>
      <w:rPr>
        <w:rFonts w:hint="default"/>
      </w:rPr>
    </w:lvl>
    <w:lvl w:ilvl="7" w:tplc="FFE23644">
      <w:numFmt w:val="bullet"/>
      <w:lvlText w:val="•"/>
      <w:lvlJc w:val="left"/>
      <w:pPr>
        <w:ind w:left="1266" w:hanging="360"/>
      </w:pPr>
      <w:rPr>
        <w:rFonts w:hint="default"/>
      </w:rPr>
    </w:lvl>
    <w:lvl w:ilvl="8" w:tplc="19F89F52">
      <w:numFmt w:val="bullet"/>
      <w:lvlText w:val="•"/>
      <w:lvlJc w:val="left"/>
      <w:pPr>
        <w:ind w:left="1381" w:hanging="360"/>
      </w:pPr>
      <w:rPr>
        <w:rFonts w:hint="default"/>
      </w:rPr>
    </w:lvl>
  </w:abstractNum>
  <w:abstractNum w:abstractNumId="24" w15:restartNumberingAfterBreak="0">
    <w:nsid w:val="6E6572E2"/>
    <w:multiLevelType w:val="hybridMultilevel"/>
    <w:tmpl w:val="286E63B2"/>
    <w:lvl w:ilvl="0" w:tplc="33F0C7E0">
      <w:numFmt w:val="bullet"/>
      <w:lvlText w:val=""/>
      <w:lvlJc w:val="left"/>
      <w:pPr>
        <w:ind w:left="460" w:hanging="360"/>
      </w:pPr>
      <w:rPr>
        <w:rFonts w:ascii="Wingdings" w:eastAsia="Wingdings" w:hAnsi="Wingdings" w:cs="Wingdings" w:hint="default"/>
        <w:w w:val="99"/>
        <w:sz w:val="20"/>
        <w:szCs w:val="20"/>
      </w:rPr>
    </w:lvl>
    <w:lvl w:ilvl="1" w:tplc="54641AE8">
      <w:numFmt w:val="bullet"/>
      <w:lvlText w:val="•"/>
      <w:lvlJc w:val="left"/>
      <w:pPr>
        <w:ind w:left="575" w:hanging="360"/>
      </w:pPr>
      <w:rPr>
        <w:rFonts w:hint="default"/>
      </w:rPr>
    </w:lvl>
    <w:lvl w:ilvl="2" w:tplc="B97C418E">
      <w:numFmt w:val="bullet"/>
      <w:lvlText w:val="•"/>
      <w:lvlJc w:val="left"/>
      <w:pPr>
        <w:ind w:left="690" w:hanging="360"/>
      </w:pPr>
      <w:rPr>
        <w:rFonts w:hint="default"/>
      </w:rPr>
    </w:lvl>
    <w:lvl w:ilvl="3" w:tplc="612AF77A">
      <w:numFmt w:val="bullet"/>
      <w:lvlText w:val="•"/>
      <w:lvlJc w:val="left"/>
      <w:pPr>
        <w:ind w:left="805" w:hanging="360"/>
      </w:pPr>
      <w:rPr>
        <w:rFonts w:hint="default"/>
      </w:rPr>
    </w:lvl>
    <w:lvl w:ilvl="4" w:tplc="AC6E696E">
      <w:numFmt w:val="bullet"/>
      <w:lvlText w:val="•"/>
      <w:lvlJc w:val="left"/>
      <w:pPr>
        <w:ind w:left="920" w:hanging="360"/>
      </w:pPr>
      <w:rPr>
        <w:rFonts w:hint="default"/>
      </w:rPr>
    </w:lvl>
    <w:lvl w:ilvl="5" w:tplc="25C2069C">
      <w:numFmt w:val="bullet"/>
      <w:lvlText w:val="•"/>
      <w:lvlJc w:val="left"/>
      <w:pPr>
        <w:ind w:left="1036" w:hanging="360"/>
      </w:pPr>
      <w:rPr>
        <w:rFonts w:hint="default"/>
      </w:rPr>
    </w:lvl>
    <w:lvl w:ilvl="6" w:tplc="EF482716">
      <w:numFmt w:val="bullet"/>
      <w:lvlText w:val="•"/>
      <w:lvlJc w:val="left"/>
      <w:pPr>
        <w:ind w:left="1151" w:hanging="360"/>
      </w:pPr>
      <w:rPr>
        <w:rFonts w:hint="default"/>
      </w:rPr>
    </w:lvl>
    <w:lvl w:ilvl="7" w:tplc="F6DABB16">
      <w:numFmt w:val="bullet"/>
      <w:lvlText w:val="•"/>
      <w:lvlJc w:val="left"/>
      <w:pPr>
        <w:ind w:left="1266" w:hanging="360"/>
      </w:pPr>
      <w:rPr>
        <w:rFonts w:hint="default"/>
      </w:rPr>
    </w:lvl>
    <w:lvl w:ilvl="8" w:tplc="E0D0146E">
      <w:numFmt w:val="bullet"/>
      <w:lvlText w:val="•"/>
      <w:lvlJc w:val="left"/>
      <w:pPr>
        <w:ind w:left="1381" w:hanging="360"/>
      </w:pPr>
      <w:rPr>
        <w:rFonts w:hint="default"/>
      </w:rPr>
    </w:lvl>
  </w:abstractNum>
  <w:abstractNum w:abstractNumId="25" w15:restartNumberingAfterBreak="0">
    <w:nsid w:val="70181920"/>
    <w:multiLevelType w:val="hybridMultilevel"/>
    <w:tmpl w:val="0E563712"/>
    <w:lvl w:ilvl="0" w:tplc="35045570">
      <w:numFmt w:val="bullet"/>
      <w:lvlText w:val=""/>
      <w:lvlJc w:val="left"/>
      <w:pPr>
        <w:ind w:left="460" w:hanging="360"/>
      </w:pPr>
      <w:rPr>
        <w:rFonts w:ascii="Wingdings" w:eastAsia="Wingdings" w:hAnsi="Wingdings" w:cs="Wingdings" w:hint="default"/>
        <w:w w:val="99"/>
        <w:sz w:val="20"/>
        <w:szCs w:val="20"/>
      </w:rPr>
    </w:lvl>
    <w:lvl w:ilvl="1" w:tplc="FA5427F2">
      <w:numFmt w:val="bullet"/>
      <w:lvlText w:val="•"/>
      <w:lvlJc w:val="left"/>
      <w:pPr>
        <w:ind w:left="656" w:hanging="360"/>
      </w:pPr>
      <w:rPr>
        <w:rFonts w:hint="default"/>
      </w:rPr>
    </w:lvl>
    <w:lvl w:ilvl="2" w:tplc="BD5E4D14">
      <w:numFmt w:val="bullet"/>
      <w:lvlText w:val="•"/>
      <w:lvlJc w:val="left"/>
      <w:pPr>
        <w:ind w:left="852" w:hanging="360"/>
      </w:pPr>
      <w:rPr>
        <w:rFonts w:hint="default"/>
      </w:rPr>
    </w:lvl>
    <w:lvl w:ilvl="3" w:tplc="8B2A4DEA">
      <w:numFmt w:val="bullet"/>
      <w:lvlText w:val="•"/>
      <w:lvlJc w:val="left"/>
      <w:pPr>
        <w:ind w:left="1048" w:hanging="360"/>
      </w:pPr>
      <w:rPr>
        <w:rFonts w:hint="default"/>
      </w:rPr>
    </w:lvl>
    <w:lvl w:ilvl="4" w:tplc="7952D46C">
      <w:numFmt w:val="bullet"/>
      <w:lvlText w:val="•"/>
      <w:lvlJc w:val="left"/>
      <w:pPr>
        <w:ind w:left="1244" w:hanging="360"/>
      </w:pPr>
      <w:rPr>
        <w:rFonts w:hint="default"/>
      </w:rPr>
    </w:lvl>
    <w:lvl w:ilvl="5" w:tplc="B60EBD10">
      <w:numFmt w:val="bullet"/>
      <w:lvlText w:val="•"/>
      <w:lvlJc w:val="left"/>
      <w:pPr>
        <w:ind w:left="1440" w:hanging="360"/>
      </w:pPr>
      <w:rPr>
        <w:rFonts w:hint="default"/>
      </w:rPr>
    </w:lvl>
    <w:lvl w:ilvl="6" w:tplc="A8067EF8">
      <w:numFmt w:val="bullet"/>
      <w:lvlText w:val="•"/>
      <w:lvlJc w:val="left"/>
      <w:pPr>
        <w:ind w:left="1636" w:hanging="360"/>
      </w:pPr>
      <w:rPr>
        <w:rFonts w:hint="default"/>
      </w:rPr>
    </w:lvl>
    <w:lvl w:ilvl="7" w:tplc="7A4AC4C2">
      <w:numFmt w:val="bullet"/>
      <w:lvlText w:val="•"/>
      <w:lvlJc w:val="left"/>
      <w:pPr>
        <w:ind w:left="1832" w:hanging="360"/>
      </w:pPr>
      <w:rPr>
        <w:rFonts w:hint="default"/>
      </w:rPr>
    </w:lvl>
    <w:lvl w:ilvl="8" w:tplc="E7EE5C36">
      <w:numFmt w:val="bullet"/>
      <w:lvlText w:val="•"/>
      <w:lvlJc w:val="left"/>
      <w:pPr>
        <w:ind w:left="2028" w:hanging="360"/>
      </w:pPr>
      <w:rPr>
        <w:rFonts w:hint="default"/>
      </w:rPr>
    </w:lvl>
  </w:abstractNum>
  <w:abstractNum w:abstractNumId="26" w15:restartNumberingAfterBreak="0">
    <w:nsid w:val="744438B8"/>
    <w:multiLevelType w:val="hybridMultilevel"/>
    <w:tmpl w:val="FB36D6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B9E3068"/>
    <w:multiLevelType w:val="hybridMultilevel"/>
    <w:tmpl w:val="CEC861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FFC2F98"/>
    <w:multiLevelType w:val="hybridMultilevel"/>
    <w:tmpl w:val="0BAC23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27"/>
  </w:num>
  <w:num w:numId="3">
    <w:abstractNumId w:val="9"/>
  </w:num>
  <w:num w:numId="4">
    <w:abstractNumId w:val="17"/>
  </w:num>
  <w:num w:numId="5">
    <w:abstractNumId w:val="7"/>
  </w:num>
  <w:num w:numId="6">
    <w:abstractNumId w:val="5"/>
  </w:num>
  <w:num w:numId="7">
    <w:abstractNumId w:val="8"/>
  </w:num>
  <w:num w:numId="8">
    <w:abstractNumId w:val="3"/>
  </w:num>
  <w:num w:numId="9">
    <w:abstractNumId w:val="2"/>
  </w:num>
  <w:num w:numId="10">
    <w:abstractNumId w:val="28"/>
  </w:num>
  <w:num w:numId="11">
    <w:abstractNumId w:val="20"/>
  </w:num>
  <w:num w:numId="12">
    <w:abstractNumId w:val="0"/>
  </w:num>
  <w:num w:numId="13">
    <w:abstractNumId w:val="11"/>
  </w:num>
  <w:num w:numId="14">
    <w:abstractNumId w:val="26"/>
  </w:num>
  <w:num w:numId="15">
    <w:abstractNumId w:val="22"/>
  </w:num>
  <w:num w:numId="16">
    <w:abstractNumId w:val="6"/>
  </w:num>
  <w:num w:numId="17">
    <w:abstractNumId w:val="14"/>
  </w:num>
  <w:num w:numId="18">
    <w:abstractNumId w:val="16"/>
  </w:num>
  <w:num w:numId="19">
    <w:abstractNumId w:val="1"/>
  </w:num>
  <w:num w:numId="20">
    <w:abstractNumId w:val="13"/>
  </w:num>
  <w:num w:numId="21">
    <w:abstractNumId w:val="10"/>
  </w:num>
  <w:num w:numId="22">
    <w:abstractNumId w:val="15"/>
  </w:num>
  <w:num w:numId="23">
    <w:abstractNumId w:val="23"/>
  </w:num>
  <w:num w:numId="24">
    <w:abstractNumId w:val="18"/>
  </w:num>
  <w:num w:numId="25">
    <w:abstractNumId w:val="25"/>
  </w:num>
  <w:num w:numId="26">
    <w:abstractNumId w:val="24"/>
  </w:num>
  <w:num w:numId="27">
    <w:abstractNumId w:val="4"/>
  </w:num>
  <w:num w:numId="28">
    <w:abstractNumId w:val="21"/>
  </w:num>
  <w:num w:numId="2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3063"/>
    <w:rsid w:val="0001607E"/>
    <w:rsid w:val="000310F3"/>
    <w:rsid w:val="000465AC"/>
    <w:rsid w:val="00086331"/>
    <w:rsid w:val="000A253F"/>
    <w:rsid w:val="000B3382"/>
    <w:rsid w:val="000F2494"/>
    <w:rsid w:val="001214CD"/>
    <w:rsid w:val="00157218"/>
    <w:rsid w:val="001F4171"/>
    <w:rsid w:val="002064B5"/>
    <w:rsid w:val="002453F6"/>
    <w:rsid w:val="00291A5D"/>
    <w:rsid w:val="002A3A3D"/>
    <w:rsid w:val="002B0348"/>
    <w:rsid w:val="002C2F0D"/>
    <w:rsid w:val="00331038"/>
    <w:rsid w:val="00386DDD"/>
    <w:rsid w:val="003F1005"/>
    <w:rsid w:val="003F19A8"/>
    <w:rsid w:val="00465373"/>
    <w:rsid w:val="004A1211"/>
    <w:rsid w:val="004A6951"/>
    <w:rsid w:val="004B15E1"/>
    <w:rsid w:val="004B5792"/>
    <w:rsid w:val="004E59F7"/>
    <w:rsid w:val="0055210F"/>
    <w:rsid w:val="005B58DC"/>
    <w:rsid w:val="005D688D"/>
    <w:rsid w:val="00673C2C"/>
    <w:rsid w:val="00675C76"/>
    <w:rsid w:val="006B7B81"/>
    <w:rsid w:val="006C45EB"/>
    <w:rsid w:val="006E0EFA"/>
    <w:rsid w:val="00723B6D"/>
    <w:rsid w:val="007C4135"/>
    <w:rsid w:val="007F090F"/>
    <w:rsid w:val="00815000"/>
    <w:rsid w:val="008375FB"/>
    <w:rsid w:val="008A586C"/>
    <w:rsid w:val="008C2F5E"/>
    <w:rsid w:val="00903F8B"/>
    <w:rsid w:val="00916D19"/>
    <w:rsid w:val="009177AC"/>
    <w:rsid w:val="009463EB"/>
    <w:rsid w:val="009853F9"/>
    <w:rsid w:val="009C0631"/>
    <w:rsid w:val="009E73EF"/>
    <w:rsid w:val="009F6C41"/>
    <w:rsid w:val="00A563FA"/>
    <w:rsid w:val="00A649E1"/>
    <w:rsid w:val="00A6788A"/>
    <w:rsid w:val="00AA1A48"/>
    <w:rsid w:val="00AE24D3"/>
    <w:rsid w:val="00AE30FC"/>
    <w:rsid w:val="00B15D38"/>
    <w:rsid w:val="00B43341"/>
    <w:rsid w:val="00B43B5A"/>
    <w:rsid w:val="00BD5403"/>
    <w:rsid w:val="00C16584"/>
    <w:rsid w:val="00C60F65"/>
    <w:rsid w:val="00C957CA"/>
    <w:rsid w:val="00CB24CB"/>
    <w:rsid w:val="00CB3DCC"/>
    <w:rsid w:val="00CC4F03"/>
    <w:rsid w:val="00D078DF"/>
    <w:rsid w:val="00D2581D"/>
    <w:rsid w:val="00D35E15"/>
    <w:rsid w:val="00D56996"/>
    <w:rsid w:val="00D93063"/>
    <w:rsid w:val="00DD18BF"/>
    <w:rsid w:val="00DE6F18"/>
    <w:rsid w:val="00DF6FE8"/>
    <w:rsid w:val="00E3078E"/>
    <w:rsid w:val="00E91BB7"/>
    <w:rsid w:val="00E95A51"/>
    <w:rsid w:val="00EB2B08"/>
    <w:rsid w:val="00EC148C"/>
    <w:rsid w:val="00F0190F"/>
    <w:rsid w:val="00F449BD"/>
    <w:rsid w:val="00F65EC2"/>
    <w:rsid w:val="00F80BE2"/>
    <w:rsid w:val="00F938CC"/>
    <w:rsid w:val="00F94C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76A472F4"/>
  <w15:docId w15:val="{E49415BF-9180-4E19-83A0-0C0F9E901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B3DCC"/>
    <w:pPr>
      <w:spacing w:after="200"/>
    </w:pPr>
    <w:rPr>
      <w:sz w:val="24"/>
      <w:szCs w:val="22"/>
    </w:rPr>
  </w:style>
  <w:style w:type="paragraph" w:styleId="Heading2">
    <w:name w:val="heading 2"/>
    <w:basedOn w:val="Normal"/>
    <w:next w:val="Normal"/>
    <w:link w:val="Heading2Char"/>
    <w:uiPriority w:val="9"/>
    <w:semiHidden/>
    <w:unhideWhenUsed/>
    <w:qFormat/>
    <w:rsid w:val="009C063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F94CC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078E"/>
    <w:pPr>
      <w:spacing w:after="0"/>
    </w:pPr>
    <w:rPr>
      <w:rFonts w:ascii="Tahoma" w:hAnsi="Tahoma" w:cs="Tahoma"/>
      <w:sz w:val="16"/>
      <w:szCs w:val="16"/>
    </w:rPr>
  </w:style>
  <w:style w:type="character" w:customStyle="1" w:styleId="BalloonTextChar">
    <w:name w:val="Balloon Text Char"/>
    <w:link w:val="BalloonText"/>
    <w:uiPriority w:val="99"/>
    <w:semiHidden/>
    <w:rsid w:val="00E3078E"/>
    <w:rPr>
      <w:rFonts w:ascii="Tahoma" w:hAnsi="Tahoma" w:cs="Tahoma"/>
      <w:sz w:val="16"/>
      <w:szCs w:val="16"/>
    </w:rPr>
  </w:style>
  <w:style w:type="paragraph" w:styleId="Header">
    <w:name w:val="header"/>
    <w:basedOn w:val="Normal"/>
    <w:link w:val="HeaderChar"/>
    <w:uiPriority w:val="99"/>
    <w:unhideWhenUsed/>
    <w:rsid w:val="00E3078E"/>
    <w:pPr>
      <w:tabs>
        <w:tab w:val="center" w:pos="4680"/>
        <w:tab w:val="right" w:pos="9360"/>
      </w:tabs>
      <w:spacing w:after="0"/>
    </w:pPr>
  </w:style>
  <w:style w:type="character" w:customStyle="1" w:styleId="HeaderChar">
    <w:name w:val="Header Char"/>
    <w:basedOn w:val="DefaultParagraphFont"/>
    <w:link w:val="Header"/>
    <w:uiPriority w:val="99"/>
    <w:rsid w:val="00E3078E"/>
  </w:style>
  <w:style w:type="paragraph" w:styleId="Footer">
    <w:name w:val="footer"/>
    <w:basedOn w:val="Normal"/>
    <w:link w:val="FooterChar"/>
    <w:uiPriority w:val="99"/>
    <w:unhideWhenUsed/>
    <w:rsid w:val="00E3078E"/>
    <w:pPr>
      <w:tabs>
        <w:tab w:val="center" w:pos="4680"/>
        <w:tab w:val="right" w:pos="9360"/>
      </w:tabs>
      <w:spacing w:after="0"/>
    </w:pPr>
  </w:style>
  <w:style w:type="character" w:customStyle="1" w:styleId="FooterChar">
    <w:name w:val="Footer Char"/>
    <w:basedOn w:val="DefaultParagraphFont"/>
    <w:link w:val="Footer"/>
    <w:uiPriority w:val="99"/>
    <w:rsid w:val="00E3078E"/>
  </w:style>
  <w:style w:type="paragraph" w:customStyle="1" w:styleId="GCULCBodyText">
    <w:name w:val="GCU (LC) Body Text"/>
    <w:rsid w:val="00F94CC8"/>
    <w:pPr>
      <w:widowControl w:val="0"/>
      <w:tabs>
        <w:tab w:val="left" w:pos="360"/>
      </w:tabs>
      <w:suppressAutoHyphens/>
      <w:spacing w:before="60" w:after="120" w:line="276" w:lineRule="auto"/>
    </w:pPr>
    <w:rPr>
      <w:rFonts w:ascii="Calibri" w:eastAsia="Times New Roman" w:hAnsi="Calibri" w:cs="Lucida Sans Unicode"/>
      <w:bCs/>
      <w:kern w:val="1"/>
      <w:sz w:val="24"/>
      <w:szCs w:val="40"/>
    </w:rPr>
  </w:style>
  <w:style w:type="paragraph" w:customStyle="1" w:styleId="GCULCBlockQuotation">
    <w:name w:val="GCU (LC) Block Quotation"/>
    <w:basedOn w:val="GCULCBodyText"/>
    <w:rsid w:val="00F94CC8"/>
    <w:pPr>
      <w:ind w:left="720"/>
    </w:pPr>
  </w:style>
  <w:style w:type="character" w:customStyle="1" w:styleId="GCULCBlockQuotationChar">
    <w:name w:val="GCU (LC) Block Quotation Char"/>
    <w:rsid w:val="00F94CC8"/>
    <w:rPr>
      <w:rFonts w:ascii="Calibri" w:hAnsi="Calibri" w:cs="Lucida Sans Unicode"/>
      <w:bCs/>
      <w:kern w:val="1"/>
      <w:sz w:val="24"/>
      <w:szCs w:val="40"/>
    </w:rPr>
  </w:style>
  <w:style w:type="character" w:customStyle="1" w:styleId="GCULCBodyTextChar">
    <w:name w:val="GCU (LC) Body Text Char"/>
    <w:rsid w:val="00F94CC8"/>
    <w:rPr>
      <w:rFonts w:ascii="Calibri" w:hAnsi="Calibri" w:cs="Lucida Sans Unicode"/>
      <w:bCs/>
      <w:kern w:val="1"/>
      <w:sz w:val="24"/>
      <w:szCs w:val="40"/>
    </w:rPr>
  </w:style>
  <w:style w:type="paragraph" w:customStyle="1" w:styleId="GCULCBulletedList">
    <w:name w:val="GCU (LC) Bulleted List"/>
    <w:basedOn w:val="GCULCBodyText"/>
    <w:rsid w:val="00F94CC8"/>
    <w:pPr>
      <w:tabs>
        <w:tab w:val="clear" w:pos="360"/>
      </w:tabs>
    </w:pPr>
    <w:rPr>
      <w:szCs w:val="24"/>
    </w:rPr>
  </w:style>
  <w:style w:type="paragraph" w:customStyle="1" w:styleId="GCULCDocumentTitle">
    <w:name w:val="GCU (LC) Document Title"/>
    <w:rsid w:val="00F94CC8"/>
    <w:pPr>
      <w:suppressAutoHyphens/>
      <w:spacing w:before="120" w:after="120" w:line="100" w:lineRule="atLeast"/>
      <w:jc w:val="center"/>
    </w:pPr>
    <w:rPr>
      <w:rFonts w:ascii="Calibri" w:eastAsia="Times New Roman" w:hAnsi="Calibri" w:cs="Arial"/>
      <w:kern w:val="1"/>
      <w:sz w:val="48"/>
      <w:szCs w:val="32"/>
    </w:rPr>
  </w:style>
  <w:style w:type="paragraph" w:customStyle="1" w:styleId="GCULCReference">
    <w:name w:val="GCU (LC) Reference"/>
    <w:basedOn w:val="GCULCBodyText"/>
    <w:rsid w:val="00F94CC8"/>
    <w:pPr>
      <w:ind w:left="360" w:hanging="360"/>
    </w:pPr>
  </w:style>
  <w:style w:type="character" w:customStyle="1" w:styleId="GCULCReferenceChar">
    <w:name w:val="GCU (LC) Reference Char"/>
    <w:rsid w:val="00F94CC8"/>
    <w:rPr>
      <w:rFonts w:ascii="Calibri" w:hAnsi="Calibri" w:cs="Lucida Sans Unicode"/>
      <w:bCs/>
      <w:kern w:val="1"/>
      <w:sz w:val="24"/>
      <w:szCs w:val="40"/>
    </w:rPr>
  </w:style>
  <w:style w:type="paragraph" w:customStyle="1" w:styleId="GCULCSubtopicHeading">
    <w:name w:val="GCU (LC) Subtopic Heading"/>
    <w:basedOn w:val="GCULCBodyText"/>
    <w:rsid w:val="00F94CC8"/>
    <w:rPr>
      <w:bCs w:val="0"/>
      <w:i/>
      <w:sz w:val="26"/>
      <w:szCs w:val="26"/>
    </w:rPr>
  </w:style>
  <w:style w:type="paragraph" w:customStyle="1" w:styleId="GCULCTopicHeading">
    <w:name w:val="GCU (LC) Topic Heading"/>
    <w:basedOn w:val="Heading3"/>
    <w:rsid w:val="00F94CC8"/>
    <w:pPr>
      <w:widowControl w:val="0"/>
      <w:suppressAutoHyphens/>
      <w:spacing w:line="100" w:lineRule="atLeast"/>
    </w:pPr>
    <w:rPr>
      <w:rFonts w:ascii="Calibri" w:eastAsia="Times New Roman" w:hAnsi="Calibri" w:cs="font292"/>
      <w:b w:val="0"/>
      <w:color w:val="00000A"/>
      <w:kern w:val="1"/>
      <w:sz w:val="32"/>
      <w:szCs w:val="32"/>
      <w:lang w:eastAsia="zh-CN"/>
    </w:rPr>
  </w:style>
  <w:style w:type="character" w:customStyle="1" w:styleId="Heading3Char">
    <w:name w:val="Heading 3 Char"/>
    <w:basedOn w:val="DefaultParagraphFont"/>
    <w:link w:val="Heading3"/>
    <w:uiPriority w:val="9"/>
    <w:semiHidden/>
    <w:rsid w:val="00F94CC8"/>
    <w:rPr>
      <w:rFonts w:asciiTheme="majorHAnsi" w:eastAsiaTheme="majorEastAsia" w:hAnsiTheme="majorHAnsi" w:cstheme="majorBidi"/>
      <w:b/>
      <w:bCs/>
      <w:color w:val="4F81BD" w:themeColor="accent1"/>
      <w:sz w:val="24"/>
      <w:szCs w:val="22"/>
    </w:rPr>
  </w:style>
  <w:style w:type="character" w:styleId="PlaceholderText">
    <w:name w:val="Placeholder Text"/>
    <w:basedOn w:val="DefaultParagraphFont"/>
    <w:uiPriority w:val="99"/>
    <w:semiHidden/>
    <w:rsid w:val="00673C2C"/>
    <w:rPr>
      <w:color w:val="808080"/>
    </w:rPr>
  </w:style>
  <w:style w:type="paragraph" w:styleId="ListParagraph">
    <w:name w:val="List Paragraph"/>
    <w:basedOn w:val="Normal"/>
    <w:uiPriority w:val="34"/>
    <w:qFormat/>
    <w:rsid w:val="007C4135"/>
    <w:pPr>
      <w:spacing w:after="160" w:line="259" w:lineRule="auto"/>
      <w:ind w:left="720"/>
      <w:contextualSpacing/>
    </w:pPr>
    <w:rPr>
      <w:rFonts w:asciiTheme="minorHAnsi" w:eastAsiaTheme="minorHAnsi" w:hAnsiTheme="minorHAnsi" w:cstheme="minorBidi"/>
      <w:sz w:val="22"/>
    </w:rPr>
  </w:style>
  <w:style w:type="table" w:styleId="TableGrid">
    <w:name w:val="Table Grid"/>
    <w:basedOn w:val="TableNormal"/>
    <w:uiPriority w:val="59"/>
    <w:rsid w:val="007C41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7C4135"/>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3">
    <w:name w:val="Plain Table 3"/>
    <w:basedOn w:val="TableNormal"/>
    <w:uiPriority w:val="43"/>
    <w:rsid w:val="007C4135"/>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2">
    <w:name w:val="Plain Table 2"/>
    <w:basedOn w:val="TableNormal"/>
    <w:uiPriority w:val="42"/>
    <w:rsid w:val="007C4135"/>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ListTable2">
    <w:name w:val="List Table 2"/>
    <w:basedOn w:val="TableNormal"/>
    <w:uiPriority w:val="47"/>
    <w:rsid w:val="007C4135"/>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CommentReference">
    <w:name w:val="annotation reference"/>
    <w:basedOn w:val="DefaultParagraphFont"/>
    <w:uiPriority w:val="99"/>
    <w:semiHidden/>
    <w:unhideWhenUsed/>
    <w:rsid w:val="007C4135"/>
    <w:rPr>
      <w:sz w:val="16"/>
      <w:szCs w:val="16"/>
    </w:rPr>
  </w:style>
  <w:style w:type="paragraph" w:styleId="CommentText">
    <w:name w:val="annotation text"/>
    <w:basedOn w:val="Normal"/>
    <w:link w:val="CommentTextChar"/>
    <w:uiPriority w:val="99"/>
    <w:unhideWhenUsed/>
    <w:rsid w:val="007C4135"/>
    <w:pPr>
      <w:spacing w:after="16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7C4135"/>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semiHidden/>
    <w:unhideWhenUsed/>
    <w:rsid w:val="007C4135"/>
    <w:pPr>
      <w:spacing w:after="200"/>
    </w:pPr>
    <w:rPr>
      <w:rFonts w:ascii="Times New Roman" w:eastAsia="Calibri" w:hAnsi="Times New Roman" w:cs="Times New Roman"/>
      <w:b/>
      <w:bCs/>
    </w:rPr>
  </w:style>
  <w:style w:type="character" w:customStyle="1" w:styleId="CommentSubjectChar">
    <w:name w:val="Comment Subject Char"/>
    <w:basedOn w:val="CommentTextChar"/>
    <w:link w:val="CommentSubject"/>
    <w:uiPriority w:val="99"/>
    <w:semiHidden/>
    <w:rsid w:val="007C4135"/>
    <w:rPr>
      <w:rFonts w:asciiTheme="minorHAnsi" w:eastAsiaTheme="minorHAnsi" w:hAnsiTheme="minorHAnsi" w:cstheme="minorBidi"/>
      <w:b/>
      <w:bCs/>
    </w:rPr>
  </w:style>
  <w:style w:type="table" w:styleId="ListTable1Light">
    <w:name w:val="List Table 1 Light"/>
    <w:basedOn w:val="TableNormal"/>
    <w:uiPriority w:val="46"/>
    <w:rsid w:val="00A649E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rmalWeb">
    <w:name w:val="Normal (Web)"/>
    <w:basedOn w:val="Normal"/>
    <w:uiPriority w:val="99"/>
    <w:semiHidden/>
    <w:unhideWhenUsed/>
    <w:rsid w:val="006C45EB"/>
    <w:pPr>
      <w:spacing w:before="100" w:beforeAutospacing="1" w:after="100" w:afterAutospacing="1"/>
    </w:pPr>
    <w:rPr>
      <w:rFonts w:eastAsia="Times New Roman"/>
      <w:szCs w:val="24"/>
    </w:rPr>
  </w:style>
  <w:style w:type="paragraph" w:styleId="NoSpacing">
    <w:name w:val="No Spacing"/>
    <w:uiPriority w:val="1"/>
    <w:qFormat/>
    <w:rsid w:val="006C45EB"/>
    <w:rPr>
      <w:sz w:val="24"/>
      <w:szCs w:val="22"/>
    </w:rPr>
  </w:style>
  <w:style w:type="character" w:customStyle="1" w:styleId="Heading2Char">
    <w:name w:val="Heading 2 Char"/>
    <w:basedOn w:val="DefaultParagraphFont"/>
    <w:link w:val="Heading2"/>
    <w:uiPriority w:val="9"/>
    <w:semiHidden/>
    <w:rsid w:val="009C0631"/>
    <w:rPr>
      <w:rFonts w:asciiTheme="majorHAnsi" w:eastAsiaTheme="majorEastAsia" w:hAnsiTheme="majorHAnsi" w:cstheme="majorBidi"/>
      <w:color w:val="365F91" w:themeColor="accent1" w:themeShade="BF"/>
      <w:sz w:val="26"/>
      <w:szCs w:val="26"/>
    </w:rPr>
  </w:style>
  <w:style w:type="paragraph" w:customStyle="1" w:styleId="TableParagraph">
    <w:name w:val="Table Paragraph"/>
    <w:basedOn w:val="Normal"/>
    <w:uiPriority w:val="1"/>
    <w:qFormat/>
    <w:rsid w:val="00331038"/>
    <w:pPr>
      <w:widowControl w:val="0"/>
      <w:autoSpaceDE w:val="0"/>
      <w:autoSpaceDN w:val="0"/>
      <w:spacing w:after="0"/>
      <w:ind w:left="460" w:hanging="360"/>
    </w:pPr>
    <w:rPr>
      <w:rFonts w:ascii="Arial" w:eastAsia="Arial" w:hAnsi="Arial" w:cs="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1" Type="http://schemas.openxmlformats.org/officeDocument/2006/relationships/endnotes" Target="endnotes.xml"/><Relationship Id="rId6"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file>

<file path=customXml/item2.xml><?xml version="1.0" encoding="utf-8"?>
<ct:contentTypeSchema xmlns:ct="http://schemas.microsoft.com/office/2006/metadata/contentType" xmlns:ma="http://schemas.microsoft.com/office/2006/metadata/properties/metaAttributes" ct:_="" ma:_="" ma:contentTypeName="Document" ma:contentTypeID="0x010100911D7BF13958C64483E7E107A08507EA" ma:contentTypeVersion="3701" ma:contentTypeDescription="Create a new document." ma:contentTypeScope="" ma:versionID="6fe441603fc435963daea286000f563b">
  <xsd:schema xmlns:xsd="http://www.w3.org/2001/XMLSchema" xmlns:xs="http://www.w3.org/2001/XMLSchema" xmlns:p="http://schemas.microsoft.com/office/2006/metadata/properties" xmlns:ns1="http://schemas.microsoft.com/sharepoint/v3" xmlns:ns2="b457ba54-12e9-41a3-ab87-ffd5bc645430" xmlns:ns3="37d47695-dda2-48a2-87bc-2a1f7ac7fedc" targetNamespace="http://schemas.microsoft.com/office/2006/metadata/properties" ma:root="true" ma:fieldsID="7a8983fa1f4fe27ad87e426c93607438" ns1:_="" ns2:_="" ns3:_="">
    <xsd:import namespace="http://schemas.microsoft.com/sharepoint/v3"/>
    <xsd:import namespace="b457ba54-12e9-41a3-ab87-ffd5bc645430"/>
    <xsd:import namespace="37d47695-dda2-48a2-87bc-2a1f7ac7fed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OCR" minOccurs="0"/>
                <xsd:element ref="ns2:MediaServiceAutoKeyPoints" minOccurs="0"/>
                <xsd:element ref="ns2:MediaServiceKeyPoints" minOccurs="0"/>
                <xsd:element ref="ns2:MediaServiceDateTake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57ba54-12e9-41a3-ab87-ffd5bc6454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7d47695-dda2-48a2-87bc-2a1f7ac7fedc"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or File" ma:contentTypeID="0x010100A30BC5E90BED914E81F4B67CDEADBEEF0094F8D4B77E14C041BA8A2FE60EEC0E26" ma:contentTypeVersion="5" ma:contentTypeDescription="Create a new document." ma:contentTypeScope="" ma:versionID="bf9a4671feef47a5430ec23e7723dbf1">
  <xsd:schema xmlns:xsd="http://www.w3.org/2001/XMLSchema" xmlns:xs="http://www.w3.org/2001/XMLSchema" xmlns:p="http://schemas.microsoft.com/office/2006/metadata/properties" xmlns:ns1="http://schemas.microsoft.com/sharepoint/v3" xmlns:ns2="30a82cfc-8d0b-455e-b705-4035c60ff9fd" targetNamespace="http://schemas.microsoft.com/office/2006/metadata/properties" ma:root="true" ma:fieldsID="95c669e724a9f5b1d03a74a2446acec6" ns1:_="" ns2:_="">
    <xsd:import namespace="http://schemas.microsoft.com/sharepoint/v3"/>
    <xsd:import namespace="30a82cfc-8d0b-455e-b705-4035c60ff9fd"/>
    <xsd:element name="properties">
      <xsd:complexType>
        <xsd:sequence>
          <xsd:element name="documentManagement">
            <xsd:complexType>
              <xsd:all>
                <xsd:element ref="ns1:DocumentComments" minOccurs="0"/>
                <xsd:element ref="ns1:DocumentDepartmentTaxHTField0"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6" nillable="true" ma:displayName="Description" ma:description="The summary or abstract of the contents of the document" ma:internalName="DocumentComments">
      <xsd:simpleType>
        <xsd:restriction base="dms:Note">
          <xsd:maxLength value="255"/>
        </xsd:restriction>
      </xsd:simpleType>
    </xsd:element>
    <xsd:element name="DocumentDepartmentTaxHTField0" ma:index="11" ma:taxonomy="true" ma:internalName="DocumentDepartmentTaxHTField0" ma:taxonomyFieldName="DocumentDepartment" ma:displayName="Department" ma:readOnly="false"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element name="SecurityClassificationTaxHTField0" ma:index="13"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ma:taxonomy="true" ma:internalName="DocumentSubjectTaxHTField0" ma:taxonomyFieldName="DocumentSubject" ma:displayName="Subject"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ma:taxonomy="true" ma:internalName="DocumentTypeTaxHTField0" ma:taxonomyFieldName="DocumentType" ma:displayName="Document Typ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descriptio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description=""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B1FB341-EDC9-42DF-94A4-41F32E957D64}">
  <ds:schemaRefs>
    <ds:schemaRef ds:uri="http://schemas.microsoft.com/sharepoint/events"/>
  </ds:schemaRefs>
</ds:datastoreItem>
</file>

<file path=customXml/itemProps2.xml><?xml version="1.0" encoding="utf-8"?>
<ds:datastoreItem xmlns:ds="http://schemas.openxmlformats.org/officeDocument/2006/customXml" ds:itemID="{9370D0EA-42DB-44D2-AA1A-FD4BDDDA469D}"/>
</file>

<file path=customXml/itemProps3.xml><?xml version="1.0" encoding="utf-8"?>
<ds:datastoreItem xmlns:ds="http://schemas.openxmlformats.org/officeDocument/2006/customXml" ds:itemID="{DEAE2935-652D-42F6-AFDE-C5D6AD6806BA}">
  <ds:schemaRefs>
    <ds:schemaRef ds:uri="http://schemas.microsoft.com/sharepoint/v3/contenttype/forms"/>
  </ds:schemaRefs>
</ds:datastoreItem>
</file>

<file path=customXml/itemProps4.xml><?xml version="1.0" encoding="utf-8"?>
<ds:datastoreItem xmlns:ds="http://schemas.openxmlformats.org/officeDocument/2006/customXml" ds:itemID="{153FF660-CCF1-4512-96BC-1D7D61FD195C}">
  <ds:schemaRefs>
    <ds:schemaRef ds:uri="http://schemas.microsoft.com/sharepoint/v3"/>
    <ds:schemaRef ds:uri="30a82cfc-8d0b-455e-b705-4035c60ff9fd"/>
    <ds:schemaRef ds:uri="http://schemas.microsoft.com/office/infopath/2007/PartnerControls"/>
    <ds:schemaRef ds:uri="http://purl.org/dc/elements/1.1/"/>
    <ds:schemaRef ds:uri="http://www.w3.org/XML/1998/namespace"/>
    <ds:schemaRef ds:uri="http://purl.org/dc/terms/"/>
    <ds:schemaRef ds:uri="http://schemas.microsoft.com/office/2006/documentManagement/types"/>
    <ds:schemaRef ds:uri="http://schemas.openxmlformats.org/package/2006/metadata/core-properties"/>
    <ds:schemaRef ds:uri="http://schemas.microsoft.com/office/2006/metadata/properties"/>
    <ds:schemaRef ds:uri="http://purl.org/dc/dcmitype/"/>
  </ds:schemaRefs>
</ds:datastoreItem>
</file>

<file path=customXml/itemProps5.xml><?xml version="1.0" encoding="utf-8"?>
<ds:datastoreItem xmlns:ds="http://schemas.openxmlformats.org/officeDocument/2006/customXml" ds:itemID="{07284E1C-46BD-4242-9698-46DFAEFD3B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a82cfc-8d0b-455e-b705-4035c60ff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3</Pages>
  <Words>475</Words>
  <Characters>2710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Resource</vt:lpstr>
    </vt:vector>
  </TitlesOfParts>
  <Company>Grand Canyon University</Company>
  <LinksUpToDate>false</LinksUpToDate>
  <CharactersWithSpaces>3179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dc:title>
  <dc:creator>Wayne Purdin</dc:creator>
  <cp:keywords/>
  <cp:lastModifiedBy>Ruth Douthitt</cp:lastModifiedBy>
  <cp:revision>9</cp:revision>
  <dcterms:created xsi:type="dcterms:W3CDTF">2018-11-02T17:00:00Z</dcterms:created>
  <dcterms:modified xsi:type="dcterms:W3CDTF">2018-11-14T14:41:00Z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Department">
    <vt:lpwstr>3;#Academic Program and Course Development|59abafec-cbf5-4238-a796-a3b74278f4db</vt:lpwstr>
  </property>
  <property fmtid="{D5CDD505-2E9C-101B-9397-08002B2CF9AE}" pid="3" name="TaxKeyword">
    <vt:lpwstr/>
  </property>
  <property fmtid="{D5CDD505-2E9C-101B-9397-08002B2CF9AE}" pid="4" name="DocumentType">
    <vt:lpwstr>5058;#Assignment|ff098eef-54da-4df3-ba8e-7dc7c1fb905b</vt:lpwstr>
  </property>
  <property fmtid="{D5CDD505-2E9C-101B-9397-08002B2CF9AE}" pid="5" name="ContentTypeId">
    <vt:lpwstr>0x010100911D7BF13958C64483E7E107A08507EA</vt:lpwstr>
  </property>
  <property fmtid="{D5CDD505-2E9C-101B-9397-08002B2CF9AE}" pid="6" name="SecurityClassification">
    <vt:lpwstr>2;#Internal|98311b30-b9e9-4d4f-9f64-0688c0d4a234</vt:lpwstr>
  </property>
  <property fmtid="{D5CDD505-2E9C-101B-9397-08002B2CF9AE}" pid="7" name="DocumentBusinessValue">
    <vt:lpwstr>1;#Normal|581d4866-74cc-43f1-bef1-bb304cbfeaa5</vt:lpwstr>
  </property>
  <property fmtid="{D5CDD505-2E9C-101B-9397-08002B2CF9AE}" pid="8" name="Order">
    <vt:r8>4600</vt:r8>
  </property>
  <property fmtid="{D5CDD505-2E9C-101B-9397-08002B2CF9AE}" pid="9" name="DocumentStatus">
    <vt:lpwstr/>
  </property>
  <property fmtid="{D5CDD505-2E9C-101B-9397-08002B2CF9AE}" pid="10" name="DocumentCategory">
    <vt:lpwstr/>
  </property>
  <property fmtid="{D5CDD505-2E9C-101B-9397-08002B2CF9AE}" pid="11" name="DocumentSubject">
    <vt:lpwstr>3162;#EMM-600|4ea7d399-ca5e-4f0e-b179-f47c115f38bc</vt:lpwstr>
  </property>
  <property fmtid="{D5CDD505-2E9C-101B-9397-08002B2CF9AE}" pid="13" name="xd_ProgID">
    <vt:lpwstr/>
  </property>
  <property fmtid="{D5CDD505-2E9C-101B-9397-08002B2CF9AE}" pid="14" name="_SourceUrl">
    <vt:lpwstr/>
  </property>
  <property fmtid="{D5CDD505-2E9C-101B-9397-08002B2CF9AE}" pid="15" name="_SharedFileIndex">
    <vt:lpwstr/>
  </property>
  <property fmtid="{D5CDD505-2E9C-101B-9397-08002B2CF9AE}" pid="16" name="ComplianceAssetId">
    <vt:lpwstr/>
  </property>
  <property fmtid="{D5CDD505-2E9C-101B-9397-08002B2CF9AE}" pid="17" name="TemplateUrl">
    <vt:lpwstr/>
  </property>
</Properties>
</file>