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5242" w:rsidRPr="00925242" w:rsidRDefault="00925242" w:rsidP="00925242">
      <w:pPr>
        <w:shd w:val="clear" w:color="auto" w:fill="FFFFFF"/>
        <w:spacing w:before="90" w:after="90" w:line="240" w:lineRule="auto"/>
        <w:outlineLvl w:val="1"/>
        <w:rPr>
          <w:rFonts w:ascii="Helvetica" w:eastAsia="Times New Roman" w:hAnsi="Helvetica" w:cs="Helvetica"/>
          <w:color w:val="AB0520"/>
          <w:sz w:val="43"/>
          <w:szCs w:val="43"/>
        </w:rPr>
      </w:pPr>
      <w:r w:rsidRPr="00925242">
        <w:rPr>
          <w:rFonts w:ascii="Helvetica" w:eastAsia="Times New Roman" w:hAnsi="Helvetica" w:cs="Helvetica"/>
          <w:color w:val="AB0520"/>
          <w:sz w:val="43"/>
          <w:szCs w:val="43"/>
        </w:rPr>
        <w:t>Required Resources</w:t>
      </w:r>
    </w:p>
    <w:p w:rsidR="00925242" w:rsidRPr="00925242" w:rsidRDefault="00925242" w:rsidP="00925242">
      <w:pPr>
        <w:shd w:val="clear" w:color="auto" w:fill="FFFFFF"/>
        <w:spacing w:before="90" w:after="100" w:afterAutospacing="1" w:line="240" w:lineRule="auto"/>
        <w:outlineLvl w:val="2"/>
        <w:rPr>
          <w:rFonts w:ascii="Helvetica" w:eastAsia="Times New Roman" w:hAnsi="Helvetica" w:cs="Helvetica"/>
          <w:color w:val="AB0520"/>
          <w:sz w:val="36"/>
          <w:szCs w:val="36"/>
        </w:rPr>
      </w:pPr>
      <w:r w:rsidRPr="00925242">
        <w:rPr>
          <w:rFonts w:ascii="Helvetica" w:eastAsia="Times New Roman" w:hAnsi="Helvetica" w:cs="Helvetica"/>
          <w:color w:val="AB0520"/>
          <w:sz w:val="36"/>
          <w:szCs w:val="36"/>
        </w:rPr>
        <w:t>Text</w:t>
      </w:r>
    </w:p>
    <w:p w:rsidR="00925242" w:rsidRPr="00925242" w:rsidRDefault="00925242" w:rsidP="00925242">
      <w:pPr>
        <w:shd w:val="clear" w:color="auto" w:fill="FFFFFF"/>
        <w:spacing w:before="180" w:after="180" w:line="240" w:lineRule="auto"/>
        <w:ind w:hanging="450"/>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White, S. (2012). </w:t>
      </w:r>
      <w:hyperlink r:id="rId5" w:tgtFrame="_blank" w:tooltip="Principles of marketing (2nd ed.)" w:history="1">
        <w:r w:rsidRPr="00925242">
          <w:rPr>
            <w:rFonts w:ascii="Helvetica" w:eastAsia="Times New Roman" w:hAnsi="Helvetica" w:cs="Helvetica"/>
            <w:i/>
            <w:iCs/>
            <w:color w:val="0000FF"/>
            <w:sz w:val="24"/>
            <w:szCs w:val="24"/>
            <w:u w:val="single"/>
          </w:rPr>
          <w:t>Principles of marketing</w:t>
        </w:r>
        <w:r w:rsidRPr="00925242">
          <w:rPr>
            <w:rFonts w:ascii="Helvetica" w:eastAsia="Times New Roman" w:hAnsi="Helvetica" w:cs="Helvetica"/>
            <w:color w:val="0000FF"/>
            <w:sz w:val="24"/>
            <w:szCs w:val="24"/>
            <w:u w:val="single"/>
          </w:rPr>
          <w:t> (2nd ed.)</w:t>
        </w:r>
      </w:hyperlink>
      <w:r w:rsidRPr="00925242">
        <w:rPr>
          <w:rFonts w:ascii="Helvetica" w:eastAsia="Times New Roman" w:hAnsi="Helvetica" w:cs="Helvetica"/>
          <w:color w:val="3D494C"/>
          <w:sz w:val="24"/>
          <w:szCs w:val="24"/>
        </w:rPr>
        <w:t>. Bridgepoint Education, Inc.</w:t>
      </w:r>
    </w:p>
    <w:p w:rsidR="00925242" w:rsidRPr="00925242" w:rsidRDefault="00925242" w:rsidP="00925242">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Chapter 3: The Marketing Mix: Products</w:t>
      </w:r>
    </w:p>
    <w:p w:rsidR="00925242" w:rsidRPr="00925242" w:rsidRDefault="00925242" w:rsidP="00925242">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Chapter 4: The Marketing Mix: Place</w:t>
      </w:r>
    </w:p>
    <w:p w:rsidR="00925242" w:rsidRPr="00925242" w:rsidRDefault="00925242" w:rsidP="00925242">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Chapter 9: Managing the Marketing Effect, Sections 9.1 and 9.2</w:t>
      </w:r>
    </w:p>
    <w:p w:rsidR="00925242" w:rsidRPr="00925242" w:rsidRDefault="00925242" w:rsidP="00925242">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 xml:space="preserve">The full-text version of this </w:t>
      </w:r>
      <w:proofErr w:type="spellStart"/>
      <w:r w:rsidRPr="00925242">
        <w:rPr>
          <w:rFonts w:ascii="Helvetica" w:eastAsia="Times New Roman" w:hAnsi="Helvetica" w:cs="Helvetica"/>
          <w:color w:val="3D494C"/>
          <w:sz w:val="24"/>
          <w:szCs w:val="24"/>
        </w:rPr>
        <w:t>ebook</w:t>
      </w:r>
      <w:proofErr w:type="spellEnd"/>
      <w:r w:rsidRPr="00925242">
        <w:rPr>
          <w:rFonts w:ascii="Helvetica" w:eastAsia="Times New Roman" w:hAnsi="Helvetica" w:cs="Helvetica"/>
          <w:color w:val="3D494C"/>
          <w:sz w:val="24"/>
          <w:szCs w:val="24"/>
        </w:rPr>
        <w:t xml:space="preserve"> is available through the Constellation database. This book is a comprehensive text on how to create a strategic marketing plan reviewing the foundational marketing </w:t>
      </w:r>
      <w:proofErr w:type="spellStart"/>
      <w:r w:rsidRPr="00925242">
        <w:rPr>
          <w:rFonts w:ascii="Helvetica" w:eastAsia="Times New Roman" w:hAnsi="Helvetica" w:cs="Helvetica"/>
          <w:color w:val="3D494C"/>
          <w:sz w:val="24"/>
          <w:szCs w:val="24"/>
        </w:rPr>
        <w:t>princples</w:t>
      </w:r>
      <w:proofErr w:type="spellEnd"/>
      <w:r w:rsidRPr="00925242">
        <w:rPr>
          <w:rFonts w:ascii="Helvetica" w:eastAsia="Times New Roman" w:hAnsi="Helvetica" w:cs="Helvetica"/>
          <w:color w:val="3D494C"/>
          <w:sz w:val="24"/>
          <w:szCs w:val="24"/>
        </w:rPr>
        <w:t>. Chapter 3 will assist you in your Product Life Cycle and Product Strategy Perspectives discussion forum. Chapter 4 will assist you in your Place Strategy discussion forum. Chapter 9 sections 9.1 and 9.2 will assist you in your Marketing Plan: Product Identification and SWOT Analysis assignment this week.</w:t>
      </w:r>
    </w:p>
    <w:p w:rsidR="00925242" w:rsidRPr="00925242" w:rsidRDefault="00925242" w:rsidP="00925242">
      <w:pPr>
        <w:shd w:val="clear" w:color="auto" w:fill="FFFFFF"/>
        <w:spacing w:before="90" w:after="100" w:afterAutospacing="1" w:line="240" w:lineRule="auto"/>
        <w:outlineLvl w:val="2"/>
        <w:rPr>
          <w:rFonts w:ascii="Helvetica" w:eastAsia="Times New Roman" w:hAnsi="Helvetica" w:cs="Helvetica"/>
          <w:color w:val="AB0520"/>
          <w:sz w:val="36"/>
          <w:szCs w:val="36"/>
        </w:rPr>
      </w:pPr>
      <w:r w:rsidRPr="00925242">
        <w:rPr>
          <w:rFonts w:ascii="Helvetica" w:eastAsia="Times New Roman" w:hAnsi="Helvetica" w:cs="Helvetica"/>
          <w:color w:val="AB0520"/>
          <w:sz w:val="36"/>
          <w:szCs w:val="36"/>
        </w:rPr>
        <w:t>Multimedia</w:t>
      </w:r>
    </w:p>
    <w:p w:rsidR="00925242" w:rsidRPr="00925242" w:rsidRDefault="00925242" w:rsidP="00925242">
      <w:pPr>
        <w:shd w:val="clear" w:color="auto" w:fill="FFFFFF"/>
        <w:spacing w:after="0" w:line="240" w:lineRule="auto"/>
        <w:ind w:hanging="450"/>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Harvard Business Review. (2008, June 30). </w:t>
      </w:r>
      <w:hyperlink r:id="rId6" w:tgtFrame="_blank" w:history="1">
        <w:r w:rsidRPr="00925242">
          <w:rPr>
            <w:rFonts w:ascii="Helvetica" w:eastAsia="Times New Roman" w:hAnsi="Helvetica" w:cs="Helvetica"/>
            <w:i/>
            <w:iCs/>
            <w:color w:val="0000FF"/>
            <w:sz w:val="24"/>
            <w:szCs w:val="24"/>
            <w:u w:val="single"/>
          </w:rPr>
          <w:t>The five competitive forces that shape strategy</w:t>
        </w:r>
        <w:r w:rsidRPr="00925242">
          <w:rPr>
            <w:rFonts w:ascii="Helvetica" w:eastAsia="Times New Roman" w:hAnsi="Helvetica" w:cs="Helvetica"/>
            <w:color w:val="0000FF"/>
            <w:sz w:val="24"/>
            <w:szCs w:val="24"/>
            <w:u w:val="single"/>
            <w:bdr w:val="none" w:sz="0" w:space="0" w:color="auto" w:frame="1"/>
          </w:rPr>
          <w:t> (Links to an external site.)</w:t>
        </w:r>
      </w:hyperlink>
      <w:r w:rsidRPr="00925242">
        <w:rPr>
          <w:rFonts w:ascii="Helvetica" w:eastAsia="Times New Roman" w:hAnsi="Helvetica" w:cs="Helvetica"/>
          <w:color w:val="3D494C"/>
          <w:sz w:val="24"/>
          <w:szCs w:val="24"/>
        </w:rPr>
        <w:t> [Video]</w:t>
      </w:r>
      <w:r w:rsidRPr="00925242">
        <w:rPr>
          <w:rFonts w:ascii="Helvetica" w:eastAsia="Times New Roman" w:hAnsi="Helvetica" w:cs="Helvetica"/>
          <w:i/>
          <w:iCs/>
          <w:color w:val="3D494C"/>
          <w:sz w:val="24"/>
          <w:szCs w:val="24"/>
        </w:rPr>
        <w:t>. </w:t>
      </w:r>
      <w:r w:rsidRPr="00925242">
        <w:rPr>
          <w:rFonts w:ascii="Helvetica" w:eastAsia="Times New Roman" w:hAnsi="Helvetica" w:cs="Helvetica"/>
          <w:color w:val="3D494C"/>
          <w:sz w:val="24"/>
          <w:szCs w:val="24"/>
        </w:rPr>
        <w:t>YouTube. https://youtu.be/mYF2_FBCvXw</w:t>
      </w:r>
    </w:p>
    <w:p w:rsidR="00925242" w:rsidRPr="00925242" w:rsidRDefault="00925242" w:rsidP="00925242">
      <w:pPr>
        <w:numPr>
          <w:ilvl w:val="0"/>
          <w:numId w:val="2"/>
        </w:numPr>
        <w:shd w:val="clear" w:color="auto" w:fill="FFFFFF"/>
        <w:spacing w:beforeAutospacing="1" w:after="0" w:afterAutospacing="1" w:line="240" w:lineRule="auto"/>
        <w:ind w:left="375"/>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This video provides information about Porter’s five competitive forces that can shape or create a stronger business strategy and will assist you in your Marketing Plan: Product Identification and SWOT Analysis assignment this week. This video has closed captioning and a transcript.</w:t>
      </w:r>
      <w:r w:rsidRPr="00925242">
        <w:rPr>
          <w:rFonts w:ascii="Helvetica" w:eastAsia="Times New Roman" w:hAnsi="Helvetica" w:cs="Helvetica"/>
          <w:color w:val="3D494C"/>
          <w:sz w:val="24"/>
          <w:szCs w:val="24"/>
        </w:rPr>
        <w:br/>
      </w:r>
      <w:hyperlink r:id="rId7" w:tgtFrame="_blank" w:history="1">
        <w:r w:rsidRPr="00925242">
          <w:rPr>
            <w:rFonts w:ascii="Helvetica" w:eastAsia="Times New Roman" w:hAnsi="Helvetica" w:cs="Helvetica"/>
            <w:color w:val="0000FF"/>
            <w:sz w:val="24"/>
            <w:szCs w:val="24"/>
            <w:u w:val="single"/>
          </w:rPr>
          <w:t>Accessibility Statement</w:t>
        </w:r>
        <w:r w:rsidRPr="00925242">
          <w:rPr>
            <w:rFonts w:ascii="Helvetica" w:eastAsia="Times New Roman" w:hAnsi="Helvetica" w:cs="Helvetica"/>
            <w:color w:val="0000FF"/>
            <w:sz w:val="24"/>
            <w:szCs w:val="24"/>
            <w:u w:val="single"/>
            <w:bdr w:val="none" w:sz="0" w:space="0" w:color="auto" w:frame="1"/>
          </w:rPr>
          <w:t> (Links to an external site.)</w:t>
        </w:r>
      </w:hyperlink>
      <w:r w:rsidRPr="00925242">
        <w:rPr>
          <w:rFonts w:ascii="Helvetica" w:eastAsia="Times New Roman" w:hAnsi="Helvetica" w:cs="Helvetica"/>
          <w:color w:val="3D494C"/>
          <w:sz w:val="24"/>
          <w:szCs w:val="24"/>
        </w:rPr>
        <w:br/>
      </w:r>
      <w:hyperlink r:id="rId8" w:tgtFrame="_blank" w:history="1">
        <w:r w:rsidRPr="00925242">
          <w:rPr>
            <w:rFonts w:ascii="Helvetica" w:eastAsia="Times New Roman" w:hAnsi="Helvetica" w:cs="Helvetica"/>
            <w:color w:val="0000FF"/>
            <w:sz w:val="24"/>
            <w:szCs w:val="24"/>
            <w:u w:val="single"/>
          </w:rPr>
          <w:t>Privacy Policy</w:t>
        </w:r>
        <w:r w:rsidRPr="00925242">
          <w:rPr>
            <w:rFonts w:ascii="Helvetica" w:eastAsia="Times New Roman" w:hAnsi="Helvetica" w:cs="Helvetica"/>
            <w:color w:val="0000FF"/>
            <w:sz w:val="24"/>
            <w:szCs w:val="24"/>
            <w:u w:val="single"/>
            <w:bdr w:val="none" w:sz="0" w:space="0" w:color="auto" w:frame="1"/>
          </w:rPr>
          <w:t> (Links to an external site.)</w:t>
        </w:r>
      </w:hyperlink>
    </w:p>
    <w:p w:rsidR="00925242" w:rsidRPr="00925242" w:rsidRDefault="00925242" w:rsidP="00925242">
      <w:pPr>
        <w:shd w:val="clear" w:color="auto" w:fill="FFFFFF"/>
        <w:spacing w:after="0" w:line="240" w:lineRule="auto"/>
        <w:ind w:hanging="450"/>
        <w:rPr>
          <w:rFonts w:ascii="Helvetica" w:eastAsia="Times New Roman" w:hAnsi="Helvetica" w:cs="Helvetica"/>
          <w:color w:val="3D494C"/>
          <w:sz w:val="24"/>
          <w:szCs w:val="24"/>
        </w:rPr>
      </w:pPr>
      <w:proofErr w:type="spellStart"/>
      <w:r w:rsidRPr="00925242">
        <w:rPr>
          <w:rFonts w:ascii="Helvetica" w:eastAsia="Times New Roman" w:hAnsi="Helvetica" w:cs="Helvetica"/>
          <w:color w:val="3D494C"/>
          <w:sz w:val="24"/>
          <w:szCs w:val="24"/>
        </w:rPr>
        <w:t>MindToolsVideos</w:t>
      </w:r>
      <w:proofErr w:type="spellEnd"/>
      <w:r w:rsidRPr="00925242">
        <w:rPr>
          <w:rFonts w:ascii="Helvetica" w:eastAsia="Times New Roman" w:hAnsi="Helvetica" w:cs="Helvetica"/>
          <w:color w:val="3D494C"/>
          <w:sz w:val="24"/>
          <w:szCs w:val="24"/>
        </w:rPr>
        <w:t>. (2018, September 19). </w:t>
      </w:r>
      <w:hyperlink r:id="rId9" w:tgtFrame="_blank" w:history="1">
        <w:r w:rsidRPr="00925242">
          <w:rPr>
            <w:rFonts w:ascii="Helvetica" w:eastAsia="Times New Roman" w:hAnsi="Helvetica" w:cs="Helvetica"/>
            <w:i/>
            <w:iCs/>
            <w:color w:val="0000FF"/>
            <w:sz w:val="24"/>
            <w:szCs w:val="24"/>
            <w:u w:val="single"/>
          </w:rPr>
          <w:t>How to use SWOT analysis</w:t>
        </w:r>
        <w:r w:rsidRPr="00925242">
          <w:rPr>
            <w:rFonts w:ascii="Helvetica" w:eastAsia="Times New Roman" w:hAnsi="Helvetica" w:cs="Helvetica"/>
            <w:color w:val="0000FF"/>
            <w:sz w:val="24"/>
            <w:szCs w:val="24"/>
            <w:u w:val="single"/>
            <w:bdr w:val="none" w:sz="0" w:space="0" w:color="auto" w:frame="1"/>
          </w:rPr>
          <w:t> (Links to an external site.)</w:t>
        </w:r>
      </w:hyperlink>
      <w:r w:rsidRPr="00925242">
        <w:rPr>
          <w:rFonts w:ascii="Helvetica" w:eastAsia="Times New Roman" w:hAnsi="Helvetica" w:cs="Helvetica"/>
          <w:color w:val="3D494C"/>
          <w:sz w:val="24"/>
          <w:szCs w:val="24"/>
        </w:rPr>
        <w:t> [Video]</w:t>
      </w:r>
      <w:r w:rsidRPr="00925242">
        <w:rPr>
          <w:rFonts w:ascii="Helvetica" w:eastAsia="Times New Roman" w:hAnsi="Helvetica" w:cs="Helvetica"/>
          <w:i/>
          <w:iCs/>
          <w:color w:val="3D494C"/>
          <w:sz w:val="24"/>
          <w:szCs w:val="24"/>
        </w:rPr>
        <w:t>. </w:t>
      </w:r>
      <w:r w:rsidRPr="00925242">
        <w:rPr>
          <w:rFonts w:ascii="Helvetica" w:eastAsia="Times New Roman" w:hAnsi="Helvetica" w:cs="Helvetica"/>
          <w:color w:val="3D494C"/>
          <w:sz w:val="24"/>
          <w:szCs w:val="24"/>
        </w:rPr>
        <w:t>YouTube. https://youtu.be/EJ4uVsSqQ9k</w:t>
      </w:r>
    </w:p>
    <w:p w:rsidR="00925242" w:rsidRPr="00925242" w:rsidRDefault="00925242" w:rsidP="00925242">
      <w:pPr>
        <w:numPr>
          <w:ilvl w:val="0"/>
          <w:numId w:val="3"/>
        </w:numPr>
        <w:shd w:val="clear" w:color="auto" w:fill="FFFFFF"/>
        <w:spacing w:beforeAutospacing="1" w:after="0" w:afterAutospacing="1" w:line="240" w:lineRule="auto"/>
        <w:ind w:left="375"/>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This video breaks down best practices for using a SWOT analysis to identify competitors and create a competitive brand. It will assist you in your Marketing Plan: Product Identification and SWOT Analysis assignment this week. This video has closed captioning and a transcript.</w:t>
      </w:r>
      <w:r w:rsidRPr="00925242">
        <w:rPr>
          <w:rFonts w:ascii="Helvetica" w:eastAsia="Times New Roman" w:hAnsi="Helvetica" w:cs="Helvetica"/>
          <w:color w:val="3D494C"/>
          <w:sz w:val="24"/>
          <w:szCs w:val="24"/>
        </w:rPr>
        <w:br/>
      </w:r>
      <w:hyperlink r:id="rId10" w:tgtFrame="_blank" w:history="1">
        <w:r w:rsidRPr="00925242">
          <w:rPr>
            <w:rFonts w:ascii="Helvetica" w:eastAsia="Times New Roman" w:hAnsi="Helvetica" w:cs="Helvetica"/>
            <w:color w:val="0000FF"/>
            <w:sz w:val="24"/>
            <w:szCs w:val="24"/>
            <w:u w:val="single"/>
          </w:rPr>
          <w:t>Accessibility Statement</w:t>
        </w:r>
        <w:r w:rsidRPr="00925242">
          <w:rPr>
            <w:rFonts w:ascii="Helvetica" w:eastAsia="Times New Roman" w:hAnsi="Helvetica" w:cs="Helvetica"/>
            <w:color w:val="0000FF"/>
            <w:sz w:val="24"/>
            <w:szCs w:val="24"/>
            <w:u w:val="single"/>
            <w:bdr w:val="none" w:sz="0" w:space="0" w:color="auto" w:frame="1"/>
          </w:rPr>
          <w:t> (Links to an external site.)</w:t>
        </w:r>
      </w:hyperlink>
      <w:r w:rsidRPr="00925242">
        <w:rPr>
          <w:rFonts w:ascii="Helvetica" w:eastAsia="Times New Roman" w:hAnsi="Helvetica" w:cs="Helvetica"/>
          <w:color w:val="3D494C"/>
          <w:sz w:val="24"/>
          <w:szCs w:val="24"/>
        </w:rPr>
        <w:br/>
      </w:r>
      <w:hyperlink r:id="rId11" w:tgtFrame="_blank" w:history="1">
        <w:r w:rsidRPr="00925242">
          <w:rPr>
            <w:rFonts w:ascii="Helvetica" w:eastAsia="Times New Roman" w:hAnsi="Helvetica" w:cs="Helvetica"/>
            <w:color w:val="0000FF"/>
            <w:sz w:val="24"/>
            <w:szCs w:val="24"/>
            <w:u w:val="single"/>
          </w:rPr>
          <w:t>Privacy Policy</w:t>
        </w:r>
        <w:r w:rsidRPr="00925242">
          <w:rPr>
            <w:rFonts w:ascii="Helvetica" w:eastAsia="Times New Roman" w:hAnsi="Helvetica" w:cs="Helvetica"/>
            <w:color w:val="0000FF"/>
            <w:sz w:val="24"/>
            <w:szCs w:val="24"/>
            <w:u w:val="single"/>
            <w:bdr w:val="none" w:sz="0" w:space="0" w:color="auto" w:frame="1"/>
          </w:rPr>
          <w:t> (Links to an external site.)</w:t>
        </w:r>
      </w:hyperlink>
    </w:p>
    <w:p w:rsidR="00925242" w:rsidRPr="00925242" w:rsidRDefault="00925242" w:rsidP="00925242">
      <w:pPr>
        <w:shd w:val="clear" w:color="auto" w:fill="FFFFFF"/>
        <w:spacing w:after="0" w:line="240" w:lineRule="auto"/>
        <w:ind w:hanging="450"/>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Vale, J. (Director). (2011). </w:t>
      </w:r>
      <w:hyperlink r:id="rId12" w:tgtFrame="_blank" w:tooltip="Burberry (Segment No. 4)" w:history="1">
        <w:r w:rsidRPr="00925242">
          <w:rPr>
            <w:rFonts w:ascii="Helvetica" w:eastAsia="Times New Roman" w:hAnsi="Helvetica" w:cs="Helvetica"/>
            <w:color w:val="0000FF"/>
            <w:sz w:val="24"/>
            <w:szCs w:val="24"/>
            <w:u w:val="single"/>
          </w:rPr>
          <w:t>Burberry (Segment No. 4)</w:t>
        </w:r>
        <w:r w:rsidRPr="00925242">
          <w:rPr>
            <w:rFonts w:ascii="Helvetica" w:eastAsia="Times New Roman" w:hAnsi="Helvetica" w:cs="Helvetica"/>
            <w:color w:val="0000FF"/>
            <w:sz w:val="24"/>
            <w:szCs w:val="24"/>
            <w:u w:val="single"/>
            <w:bdr w:val="none" w:sz="0" w:space="0" w:color="auto" w:frame="1"/>
          </w:rPr>
          <w:t> (Links to an external site.)</w:t>
        </w:r>
      </w:hyperlink>
      <w:r w:rsidRPr="00925242">
        <w:rPr>
          <w:rFonts w:ascii="Helvetica" w:eastAsia="Times New Roman" w:hAnsi="Helvetica" w:cs="Helvetica"/>
          <w:color w:val="3D494C"/>
          <w:sz w:val="24"/>
          <w:szCs w:val="24"/>
        </w:rPr>
        <w:t xml:space="preserve"> [Film segment]. In C. </w:t>
      </w:r>
      <w:proofErr w:type="spellStart"/>
      <w:r w:rsidRPr="00925242">
        <w:rPr>
          <w:rFonts w:ascii="Helvetica" w:eastAsia="Times New Roman" w:hAnsi="Helvetica" w:cs="Helvetica"/>
          <w:color w:val="3D494C"/>
          <w:sz w:val="24"/>
          <w:szCs w:val="24"/>
        </w:rPr>
        <w:t>Sillery</w:t>
      </w:r>
      <w:proofErr w:type="spellEnd"/>
      <w:r w:rsidRPr="00925242">
        <w:rPr>
          <w:rFonts w:ascii="Helvetica" w:eastAsia="Times New Roman" w:hAnsi="Helvetica" w:cs="Helvetica"/>
          <w:color w:val="3D494C"/>
          <w:sz w:val="24"/>
          <w:szCs w:val="24"/>
        </w:rPr>
        <w:t xml:space="preserve"> (Executive Producer), </w:t>
      </w:r>
      <w:r w:rsidRPr="00925242">
        <w:rPr>
          <w:rFonts w:ascii="Helvetica" w:eastAsia="Times New Roman" w:hAnsi="Helvetica" w:cs="Helvetica"/>
          <w:i/>
          <w:iCs/>
          <w:color w:val="3D494C"/>
          <w:sz w:val="24"/>
          <w:szCs w:val="24"/>
        </w:rPr>
        <w:t xml:space="preserve">Fashion: </w:t>
      </w:r>
      <w:proofErr w:type="spellStart"/>
      <w:r w:rsidRPr="00925242">
        <w:rPr>
          <w:rFonts w:ascii="Helvetica" w:eastAsia="Times New Roman" w:hAnsi="Helvetica" w:cs="Helvetica"/>
          <w:i/>
          <w:iCs/>
          <w:color w:val="3D494C"/>
          <w:sz w:val="24"/>
          <w:szCs w:val="24"/>
        </w:rPr>
        <w:t>Superbrand</w:t>
      </w:r>
      <w:proofErr w:type="spellEnd"/>
      <w:r w:rsidRPr="00925242">
        <w:rPr>
          <w:rFonts w:ascii="Helvetica" w:eastAsia="Times New Roman" w:hAnsi="Helvetica" w:cs="Helvetica"/>
          <w:i/>
          <w:iCs/>
          <w:color w:val="3D494C"/>
          <w:sz w:val="24"/>
          <w:szCs w:val="24"/>
        </w:rPr>
        <w:t xml:space="preserve"> chic</w:t>
      </w:r>
      <w:r w:rsidRPr="00925242">
        <w:rPr>
          <w:rFonts w:ascii="Helvetica" w:eastAsia="Times New Roman" w:hAnsi="Helvetica" w:cs="Helvetica"/>
          <w:color w:val="3D494C"/>
          <w:sz w:val="24"/>
          <w:szCs w:val="24"/>
        </w:rPr>
        <w:t> [Film]. BBC.</w:t>
      </w:r>
    </w:p>
    <w:p w:rsidR="00925242" w:rsidRPr="00925242" w:rsidRDefault="00925242" w:rsidP="00925242">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 xml:space="preserve">The full version of this video is available through the Films </w:t>
      </w:r>
      <w:proofErr w:type="gramStart"/>
      <w:r w:rsidRPr="00925242">
        <w:rPr>
          <w:rFonts w:ascii="Helvetica" w:eastAsia="Times New Roman" w:hAnsi="Helvetica" w:cs="Helvetica"/>
          <w:color w:val="3D494C"/>
          <w:sz w:val="24"/>
          <w:szCs w:val="24"/>
        </w:rPr>
        <w:t>On</w:t>
      </w:r>
      <w:proofErr w:type="gramEnd"/>
      <w:r w:rsidRPr="00925242">
        <w:rPr>
          <w:rFonts w:ascii="Helvetica" w:eastAsia="Times New Roman" w:hAnsi="Helvetica" w:cs="Helvetica"/>
          <w:color w:val="3D494C"/>
          <w:sz w:val="24"/>
          <w:szCs w:val="24"/>
        </w:rPr>
        <w:t xml:space="preserve"> Demand database in the University of Arizona Global Campus Library. This video provides information about the brief history of Burberry’s increased brand value and will assist you in your </w:t>
      </w:r>
      <w:r w:rsidRPr="00925242">
        <w:rPr>
          <w:rFonts w:ascii="Helvetica" w:eastAsia="Times New Roman" w:hAnsi="Helvetica" w:cs="Helvetica"/>
          <w:color w:val="3D494C"/>
          <w:sz w:val="24"/>
          <w:szCs w:val="24"/>
        </w:rPr>
        <w:lastRenderedPageBreak/>
        <w:t>Place Strategy discussion forum this week. This video has closed captioning and a transcript.</w:t>
      </w:r>
    </w:p>
    <w:p w:rsidR="00925242" w:rsidRPr="00925242" w:rsidRDefault="00925242" w:rsidP="00925242">
      <w:pPr>
        <w:shd w:val="clear" w:color="auto" w:fill="FFFFFF"/>
        <w:spacing w:before="180" w:after="180" w:line="240" w:lineRule="auto"/>
        <w:ind w:hanging="450"/>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 </w:t>
      </w:r>
    </w:p>
    <w:p w:rsidR="00925242" w:rsidRPr="00925242" w:rsidRDefault="00925242" w:rsidP="00925242">
      <w:pPr>
        <w:shd w:val="clear" w:color="auto" w:fill="FFFFFF"/>
        <w:spacing w:before="90" w:after="90" w:line="240" w:lineRule="auto"/>
        <w:outlineLvl w:val="1"/>
        <w:rPr>
          <w:rFonts w:ascii="Helvetica" w:eastAsia="Times New Roman" w:hAnsi="Helvetica" w:cs="Helvetica"/>
          <w:color w:val="AB0520"/>
          <w:sz w:val="43"/>
          <w:szCs w:val="43"/>
        </w:rPr>
      </w:pPr>
      <w:r w:rsidRPr="00925242">
        <w:rPr>
          <w:rFonts w:ascii="Helvetica" w:eastAsia="Times New Roman" w:hAnsi="Helvetica" w:cs="Helvetica"/>
          <w:color w:val="AB0520"/>
          <w:sz w:val="43"/>
          <w:szCs w:val="43"/>
        </w:rPr>
        <w:t>Recommended Resources</w:t>
      </w:r>
    </w:p>
    <w:p w:rsidR="00925242" w:rsidRPr="00925242" w:rsidRDefault="00925242" w:rsidP="00925242">
      <w:pPr>
        <w:shd w:val="clear" w:color="auto" w:fill="FFFFFF"/>
        <w:spacing w:before="90" w:after="100" w:afterAutospacing="1" w:line="240" w:lineRule="auto"/>
        <w:outlineLvl w:val="2"/>
        <w:rPr>
          <w:rFonts w:ascii="Helvetica" w:eastAsia="Times New Roman" w:hAnsi="Helvetica" w:cs="Helvetica"/>
          <w:color w:val="AB0520"/>
          <w:sz w:val="36"/>
          <w:szCs w:val="36"/>
        </w:rPr>
      </w:pPr>
      <w:r w:rsidRPr="00925242">
        <w:rPr>
          <w:rFonts w:ascii="Helvetica" w:eastAsia="Times New Roman" w:hAnsi="Helvetica" w:cs="Helvetica"/>
          <w:color w:val="AB0520"/>
          <w:sz w:val="36"/>
          <w:szCs w:val="36"/>
        </w:rPr>
        <w:t>Articles</w:t>
      </w:r>
    </w:p>
    <w:p w:rsidR="00925242" w:rsidRPr="00925242" w:rsidRDefault="00925242" w:rsidP="00925242">
      <w:pPr>
        <w:shd w:val="clear" w:color="auto" w:fill="FFFFFF"/>
        <w:spacing w:after="0" w:line="240" w:lineRule="auto"/>
        <w:ind w:hanging="450"/>
        <w:rPr>
          <w:rFonts w:ascii="Helvetica" w:eastAsia="Times New Roman" w:hAnsi="Helvetica" w:cs="Helvetica"/>
          <w:color w:val="3D494C"/>
          <w:sz w:val="24"/>
          <w:szCs w:val="24"/>
        </w:rPr>
      </w:pPr>
      <w:proofErr w:type="spellStart"/>
      <w:r w:rsidRPr="00925242">
        <w:rPr>
          <w:rFonts w:ascii="Helvetica" w:eastAsia="Times New Roman" w:hAnsi="Helvetica" w:cs="Helvetica"/>
          <w:color w:val="3D494C"/>
          <w:sz w:val="24"/>
          <w:szCs w:val="24"/>
        </w:rPr>
        <w:t>Dansiger</w:t>
      </w:r>
      <w:proofErr w:type="spellEnd"/>
      <w:r w:rsidRPr="00925242">
        <w:rPr>
          <w:rFonts w:ascii="Helvetica" w:eastAsia="Times New Roman" w:hAnsi="Helvetica" w:cs="Helvetica"/>
          <w:color w:val="3D494C"/>
          <w:sz w:val="24"/>
          <w:szCs w:val="24"/>
        </w:rPr>
        <w:t>, P. N. (2018, April 23). </w:t>
      </w:r>
      <w:hyperlink r:id="rId13" w:anchor="1c93185523cb" w:tgtFrame="_blank" w:history="1">
        <w:r w:rsidRPr="00925242">
          <w:rPr>
            <w:rFonts w:ascii="Helvetica" w:eastAsia="Times New Roman" w:hAnsi="Helvetica" w:cs="Helvetica"/>
            <w:color w:val="0000FF"/>
            <w:sz w:val="24"/>
            <w:szCs w:val="24"/>
            <w:u w:val="single"/>
          </w:rPr>
          <w:t>Why Zara succeeds: It focuses on pulling people in, not pushing product out</w:t>
        </w:r>
        <w:r w:rsidRPr="00925242">
          <w:rPr>
            <w:rFonts w:ascii="Helvetica" w:eastAsia="Times New Roman" w:hAnsi="Helvetica" w:cs="Helvetica"/>
            <w:color w:val="0000FF"/>
            <w:sz w:val="24"/>
            <w:szCs w:val="24"/>
            <w:u w:val="single"/>
            <w:bdr w:val="none" w:sz="0" w:space="0" w:color="auto" w:frame="1"/>
          </w:rPr>
          <w:t> (Links to an external site.)</w:t>
        </w:r>
      </w:hyperlink>
      <w:r w:rsidRPr="00925242">
        <w:rPr>
          <w:rFonts w:ascii="Helvetica" w:eastAsia="Times New Roman" w:hAnsi="Helvetica" w:cs="Helvetica"/>
          <w:color w:val="3D494C"/>
          <w:sz w:val="24"/>
          <w:szCs w:val="24"/>
        </w:rPr>
        <w:t>. </w:t>
      </w:r>
      <w:r w:rsidRPr="00925242">
        <w:rPr>
          <w:rFonts w:ascii="Helvetica" w:eastAsia="Times New Roman" w:hAnsi="Helvetica" w:cs="Helvetica"/>
          <w:i/>
          <w:iCs/>
          <w:color w:val="3D494C"/>
          <w:sz w:val="24"/>
          <w:szCs w:val="24"/>
        </w:rPr>
        <w:t>Forbes</w:t>
      </w:r>
      <w:r w:rsidRPr="00925242">
        <w:rPr>
          <w:rFonts w:ascii="Helvetica" w:eastAsia="Times New Roman" w:hAnsi="Helvetica" w:cs="Helvetica"/>
          <w:color w:val="3D494C"/>
          <w:sz w:val="24"/>
          <w:szCs w:val="24"/>
        </w:rPr>
        <w:t>. https://www.forbes.com/sites/pamdanziger/2018/04/23/zaras-difference-pull-people-in-not-push-product-out/#1c93185523cb</w:t>
      </w:r>
    </w:p>
    <w:p w:rsidR="00925242" w:rsidRPr="00925242" w:rsidRDefault="00925242" w:rsidP="00925242">
      <w:pPr>
        <w:numPr>
          <w:ilvl w:val="0"/>
          <w:numId w:val="5"/>
        </w:numPr>
        <w:shd w:val="clear" w:color="auto" w:fill="FFFFFF"/>
        <w:spacing w:beforeAutospacing="1" w:after="0" w:afterAutospacing="1" w:line="240" w:lineRule="auto"/>
        <w:ind w:left="375"/>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This article provides information about how Zara has used the customer curiosity marketing strategy to build their brand and may assist you in your Product Life Cycle and Product Strategy Perspectives and Place Strategy discussion forums and Marketing Plan: Product Identification and SWOT Analysis assignment this week.</w:t>
      </w:r>
      <w:r w:rsidRPr="00925242">
        <w:rPr>
          <w:rFonts w:ascii="Helvetica" w:eastAsia="Times New Roman" w:hAnsi="Helvetica" w:cs="Helvetica"/>
          <w:color w:val="3D494C"/>
          <w:sz w:val="24"/>
          <w:szCs w:val="24"/>
        </w:rPr>
        <w:br/>
        <w:t>Accessibility Statement does not exist.</w:t>
      </w:r>
      <w:r w:rsidRPr="00925242">
        <w:rPr>
          <w:rFonts w:ascii="Helvetica" w:eastAsia="Times New Roman" w:hAnsi="Helvetica" w:cs="Helvetica"/>
          <w:color w:val="3D494C"/>
          <w:sz w:val="24"/>
          <w:szCs w:val="24"/>
        </w:rPr>
        <w:br/>
      </w:r>
      <w:hyperlink r:id="rId14" w:anchor="36f7a2e93061" w:tgtFrame="_blank" w:history="1">
        <w:r w:rsidRPr="00925242">
          <w:rPr>
            <w:rFonts w:ascii="Helvetica" w:eastAsia="Times New Roman" w:hAnsi="Helvetica" w:cs="Helvetica"/>
            <w:color w:val="0000FF"/>
            <w:sz w:val="24"/>
            <w:szCs w:val="24"/>
            <w:u w:val="single"/>
          </w:rPr>
          <w:t>Privacy Policy</w:t>
        </w:r>
        <w:r w:rsidRPr="00925242">
          <w:rPr>
            <w:rFonts w:ascii="Helvetica" w:eastAsia="Times New Roman" w:hAnsi="Helvetica" w:cs="Helvetica"/>
            <w:color w:val="0000FF"/>
            <w:sz w:val="24"/>
            <w:szCs w:val="24"/>
            <w:u w:val="single"/>
            <w:bdr w:val="none" w:sz="0" w:space="0" w:color="auto" w:frame="1"/>
          </w:rPr>
          <w:t> (Links to an external site.)</w:t>
        </w:r>
      </w:hyperlink>
    </w:p>
    <w:p w:rsidR="00925242" w:rsidRPr="00925242" w:rsidRDefault="00925242" w:rsidP="00925242">
      <w:pPr>
        <w:shd w:val="clear" w:color="auto" w:fill="FFFFFF"/>
        <w:spacing w:after="0" w:line="240" w:lineRule="auto"/>
        <w:ind w:hanging="450"/>
        <w:rPr>
          <w:rFonts w:ascii="Helvetica" w:eastAsia="Times New Roman" w:hAnsi="Helvetica" w:cs="Helvetica"/>
          <w:color w:val="3D494C"/>
          <w:sz w:val="24"/>
          <w:szCs w:val="24"/>
        </w:rPr>
      </w:pPr>
      <w:proofErr w:type="spellStart"/>
      <w:r w:rsidRPr="00925242">
        <w:rPr>
          <w:rFonts w:ascii="Helvetica" w:eastAsia="Times New Roman" w:hAnsi="Helvetica" w:cs="Helvetica"/>
          <w:color w:val="3D494C"/>
          <w:sz w:val="24"/>
          <w:szCs w:val="24"/>
        </w:rPr>
        <w:t>Kareh</w:t>
      </w:r>
      <w:proofErr w:type="spellEnd"/>
      <w:r w:rsidRPr="00925242">
        <w:rPr>
          <w:rFonts w:ascii="Helvetica" w:eastAsia="Times New Roman" w:hAnsi="Helvetica" w:cs="Helvetica"/>
          <w:color w:val="3D494C"/>
          <w:sz w:val="24"/>
          <w:szCs w:val="24"/>
        </w:rPr>
        <w:t>, A. (2019, July 19). </w:t>
      </w:r>
      <w:hyperlink r:id="rId15" w:anchor="4fb15e001356" w:tgtFrame="_blank" w:history="1">
        <w:r w:rsidRPr="00925242">
          <w:rPr>
            <w:rFonts w:ascii="Helvetica" w:eastAsia="Times New Roman" w:hAnsi="Helvetica" w:cs="Helvetica"/>
            <w:color w:val="0000FF"/>
            <w:sz w:val="24"/>
            <w:szCs w:val="24"/>
            <w:u w:val="single"/>
          </w:rPr>
          <w:t>Three tips for a better SWOT analysis</w:t>
        </w:r>
        <w:r w:rsidRPr="00925242">
          <w:rPr>
            <w:rFonts w:ascii="Helvetica" w:eastAsia="Times New Roman" w:hAnsi="Helvetica" w:cs="Helvetica"/>
            <w:color w:val="0000FF"/>
            <w:sz w:val="24"/>
            <w:szCs w:val="24"/>
            <w:u w:val="single"/>
            <w:bdr w:val="none" w:sz="0" w:space="0" w:color="auto" w:frame="1"/>
          </w:rPr>
          <w:t> (Links to an external site.)</w:t>
        </w:r>
      </w:hyperlink>
      <w:r w:rsidRPr="00925242">
        <w:rPr>
          <w:rFonts w:ascii="Helvetica" w:eastAsia="Times New Roman" w:hAnsi="Helvetica" w:cs="Helvetica"/>
          <w:color w:val="3D494C"/>
          <w:sz w:val="24"/>
          <w:szCs w:val="24"/>
        </w:rPr>
        <w:t>. </w:t>
      </w:r>
      <w:r w:rsidRPr="00925242">
        <w:rPr>
          <w:rFonts w:ascii="Helvetica" w:eastAsia="Times New Roman" w:hAnsi="Helvetica" w:cs="Helvetica"/>
          <w:i/>
          <w:iCs/>
          <w:color w:val="3D494C"/>
          <w:sz w:val="24"/>
          <w:szCs w:val="24"/>
        </w:rPr>
        <w:t>Forbes. </w:t>
      </w:r>
      <w:r w:rsidRPr="00925242">
        <w:rPr>
          <w:rFonts w:ascii="Helvetica" w:eastAsia="Times New Roman" w:hAnsi="Helvetica" w:cs="Helvetica"/>
          <w:color w:val="3D494C"/>
          <w:sz w:val="24"/>
          <w:szCs w:val="24"/>
        </w:rPr>
        <w:t>https://www.forbes.com/sites/forbesagencycouncil/2019/07/19/three-tips-for-a-better-swot-analysis/#4fb15e001356</w:t>
      </w:r>
    </w:p>
    <w:p w:rsidR="00925242" w:rsidRPr="00925242" w:rsidRDefault="00925242" w:rsidP="00925242">
      <w:pPr>
        <w:numPr>
          <w:ilvl w:val="0"/>
          <w:numId w:val="6"/>
        </w:numPr>
        <w:shd w:val="clear" w:color="auto" w:fill="FFFFFF"/>
        <w:spacing w:beforeAutospacing="1" w:after="0" w:afterAutospacing="1" w:line="240" w:lineRule="auto"/>
        <w:ind w:left="375"/>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This article provides information about how a SWOT analysis can be used to be more competitive as a brand as well as tips to avoid completing a SWOT analysis inaccurately. It may assist you in your Marketing Plan: Product Identification and SWOT Analysis assignment this week.</w:t>
      </w:r>
      <w:r w:rsidRPr="00925242">
        <w:rPr>
          <w:rFonts w:ascii="Helvetica" w:eastAsia="Times New Roman" w:hAnsi="Helvetica" w:cs="Helvetica"/>
          <w:color w:val="3D494C"/>
          <w:sz w:val="24"/>
          <w:szCs w:val="24"/>
        </w:rPr>
        <w:br/>
        <w:t>Accessibility Statement does not exist.</w:t>
      </w:r>
      <w:r w:rsidRPr="00925242">
        <w:rPr>
          <w:rFonts w:ascii="Helvetica" w:eastAsia="Times New Roman" w:hAnsi="Helvetica" w:cs="Helvetica"/>
          <w:color w:val="3D494C"/>
          <w:sz w:val="24"/>
          <w:szCs w:val="24"/>
        </w:rPr>
        <w:br/>
      </w:r>
      <w:hyperlink r:id="rId16" w:anchor="36f7a2e93061" w:tgtFrame="_blank" w:history="1">
        <w:r w:rsidRPr="00925242">
          <w:rPr>
            <w:rFonts w:ascii="Helvetica" w:eastAsia="Times New Roman" w:hAnsi="Helvetica" w:cs="Helvetica"/>
            <w:color w:val="0000FF"/>
            <w:sz w:val="24"/>
            <w:szCs w:val="24"/>
            <w:u w:val="single"/>
          </w:rPr>
          <w:t>Privacy Policy</w:t>
        </w:r>
        <w:r w:rsidRPr="00925242">
          <w:rPr>
            <w:rFonts w:ascii="Helvetica" w:eastAsia="Times New Roman" w:hAnsi="Helvetica" w:cs="Helvetica"/>
            <w:color w:val="0000FF"/>
            <w:sz w:val="24"/>
            <w:szCs w:val="24"/>
            <w:u w:val="single"/>
            <w:bdr w:val="none" w:sz="0" w:space="0" w:color="auto" w:frame="1"/>
          </w:rPr>
          <w:t> (Links to an external site.)</w:t>
        </w:r>
      </w:hyperlink>
    </w:p>
    <w:p w:rsidR="00925242" w:rsidRPr="00925242" w:rsidRDefault="00925242" w:rsidP="00925242">
      <w:pPr>
        <w:shd w:val="clear" w:color="auto" w:fill="FFFFFF"/>
        <w:spacing w:after="0" w:line="240" w:lineRule="auto"/>
        <w:ind w:hanging="450"/>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Quast, L. (2013, April 15). </w:t>
      </w:r>
      <w:hyperlink r:id="rId17" w:anchor="1bb4da3328d8" w:tgtFrame="_blank" w:history="1">
        <w:r w:rsidRPr="00925242">
          <w:rPr>
            <w:rFonts w:ascii="Helvetica" w:eastAsia="Times New Roman" w:hAnsi="Helvetica" w:cs="Helvetica"/>
            <w:color w:val="0000FF"/>
            <w:sz w:val="24"/>
            <w:szCs w:val="24"/>
            <w:u w:val="single"/>
          </w:rPr>
          <w:t>How to conduct a personal SWOT analysis</w:t>
        </w:r>
        <w:r w:rsidRPr="00925242">
          <w:rPr>
            <w:rFonts w:ascii="Helvetica" w:eastAsia="Times New Roman" w:hAnsi="Helvetica" w:cs="Helvetica"/>
            <w:color w:val="0000FF"/>
            <w:sz w:val="24"/>
            <w:szCs w:val="24"/>
            <w:u w:val="single"/>
            <w:bdr w:val="none" w:sz="0" w:space="0" w:color="auto" w:frame="1"/>
          </w:rPr>
          <w:t> (Links to an external site.)</w:t>
        </w:r>
      </w:hyperlink>
      <w:r w:rsidRPr="00925242">
        <w:rPr>
          <w:rFonts w:ascii="Helvetica" w:eastAsia="Times New Roman" w:hAnsi="Helvetica" w:cs="Helvetica"/>
          <w:color w:val="3D494C"/>
          <w:sz w:val="24"/>
          <w:szCs w:val="24"/>
        </w:rPr>
        <w:t>. </w:t>
      </w:r>
      <w:r w:rsidRPr="00925242">
        <w:rPr>
          <w:rFonts w:ascii="Helvetica" w:eastAsia="Times New Roman" w:hAnsi="Helvetica" w:cs="Helvetica"/>
          <w:i/>
          <w:iCs/>
          <w:color w:val="3D494C"/>
          <w:sz w:val="24"/>
          <w:szCs w:val="24"/>
        </w:rPr>
        <w:t>Forbes.</w:t>
      </w:r>
      <w:r w:rsidRPr="00925242">
        <w:rPr>
          <w:rFonts w:ascii="Helvetica" w:eastAsia="Times New Roman" w:hAnsi="Helvetica" w:cs="Helvetica"/>
          <w:color w:val="3D494C"/>
          <w:sz w:val="24"/>
          <w:szCs w:val="24"/>
        </w:rPr>
        <w:t> https://www.forbes.com/sites/lisaquast/2013/04/15/how-to-conduct-a-personal-s-w-o-t-analysis/#1bb4da3328d8</w:t>
      </w:r>
    </w:p>
    <w:p w:rsidR="00925242" w:rsidRPr="00925242" w:rsidRDefault="00925242" w:rsidP="00925242">
      <w:pPr>
        <w:numPr>
          <w:ilvl w:val="0"/>
          <w:numId w:val="7"/>
        </w:numPr>
        <w:shd w:val="clear" w:color="auto" w:fill="FFFFFF"/>
        <w:spacing w:beforeAutospacing="1" w:after="0" w:afterAutospacing="1" w:line="240" w:lineRule="auto"/>
        <w:ind w:left="375"/>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This article provides information about how a personal SWOT analysis can help you meet your personal or professional goals and may assist you in your Product Life Cycle and Product Strategy Perspectives and Place Strategy discussion forums and Marketing Plan: Product Identification and SWOT Analysis assignment this week.</w:t>
      </w:r>
      <w:r w:rsidRPr="00925242">
        <w:rPr>
          <w:rFonts w:ascii="Helvetica" w:eastAsia="Times New Roman" w:hAnsi="Helvetica" w:cs="Helvetica"/>
          <w:color w:val="3D494C"/>
          <w:sz w:val="24"/>
          <w:szCs w:val="24"/>
        </w:rPr>
        <w:br/>
        <w:t>Accessibility Statement does not exist.</w:t>
      </w:r>
      <w:r w:rsidRPr="00925242">
        <w:rPr>
          <w:rFonts w:ascii="Helvetica" w:eastAsia="Times New Roman" w:hAnsi="Helvetica" w:cs="Helvetica"/>
          <w:color w:val="3D494C"/>
          <w:sz w:val="24"/>
          <w:szCs w:val="24"/>
        </w:rPr>
        <w:br/>
      </w:r>
      <w:hyperlink r:id="rId18" w:anchor="36f7a2e93061" w:tgtFrame="_blank" w:history="1">
        <w:r w:rsidRPr="00925242">
          <w:rPr>
            <w:rFonts w:ascii="Helvetica" w:eastAsia="Times New Roman" w:hAnsi="Helvetica" w:cs="Helvetica"/>
            <w:color w:val="0000FF"/>
            <w:sz w:val="24"/>
            <w:szCs w:val="24"/>
            <w:u w:val="single"/>
          </w:rPr>
          <w:t>Privacy Policy</w:t>
        </w:r>
        <w:r w:rsidRPr="00925242">
          <w:rPr>
            <w:rFonts w:ascii="Helvetica" w:eastAsia="Times New Roman" w:hAnsi="Helvetica" w:cs="Helvetica"/>
            <w:color w:val="0000FF"/>
            <w:sz w:val="24"/>
            <w:szCs w:val="24"/>
            <w:u w:val="single"/>
            <w:bdr w:val="none" w:sz="0" w:space="0" w:color="auto" w:frame="1"/>
          </w:rPr>
          <w:t> (Links to an external site.)</w:t>
        </w:r>
      </w:hyperlink>
    </w:p>
    <w:p w:rsidR="00925242" w:rsidRPr="00925242" w:rsidRDefault="00925242" w:rsidP="00925242">
      <w:pPr>
        <w:shd w:val="clear" w:color="auto" w:fill="FFFFFF"/>
        <w:spacing w:after="0" w:line="240" w:lineRule="auto"/>
        <w:ind w:hanging="450"/>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WDD Staff. (2010, February 17). </w:t>
      </w:r>
      <w:hyperlink r:id="rId19" w:tgtFrame="_blank" w:history="1">
        <w:r w:rsidRPr="00925242">
          <w:rPr>
            <w:rFonts w:ascii="Helvetica" w:eastAsia="Times New Roman" w:hAnsi="Helvetica" w:cs="Helvetica"/>
            <w:color w:val="0000FF"/>
            <w:sz w:val="24"/>
            <w:szCs w:val="24"/>
            <w:u w:val="single"/>
          </w:rPr>
          <w:t>Blast from the past: Vintage technologies that we no longer use</w:t>
        </w:r>
        <w:r w:rsidRPr="00925242">
          <w:rPr>
            <w:rFonts w:ascii="Helvetica" w:eastAsia="Times New Roman" w:hAnsi="Helvetica" w:cs="Helvetica"/>
            <w:color w:val="0000FF"/>
            <w:sz w:val="24"/>
            <w:szCs w:val="24"/>
            <w:u w:val="single"/>
            <w:bdr w:val="none" w:sz="0" w:space="0" w:color="auto" w:frame="1"/>
          </w:rPr>
          <w:t> (Links to an external site.)</w:t>
        </w:r>
      </w:hyperlink>
      <w:r w:rsidRPr="00925242">
        <w:rPr>
          <w:rFonts w:ascii="Helvetica" w:eastAsia="Times New Roman" w:hAnsi="Helvetica" w:cs="Helvetica"/>
          <w:color w:val="3D494C"/>
          <w:sz w:val="24"/>
          <w:szCs w:val="24"/>
        </w:rPr>
        <w:t>. </w:t>
      </w:r>
      <w:r w:rsidRPr="00925242">
        <w:rPr>
          <w:rFonts w:ascii="Helvetica" w:eastAsia="Times New Roman" w:hAnsi="Helvetica" w:cs="Helvetica"/>
          <w:i/>
          <w:iCs/>
          <w:color w:val="3D494C"/>
          <w:sz w:val="24"/>
          <w:szCs w:val="24"/>
        </w:rPr>
        <w:t xml:space="preserve">Web Design </w:t>
      </w:r>
      <w:r w:rsidRPr="00925242">
        <w:rPr>
          <w:rFonts w:ascii="Helvetica" w:eastAsia="Times New Roman" w:hAnsi="Helvetica" w:cs="Helvetica"/>
          <w:i/>
          <w:iCs/>
          <w:color w:val="3D494C"/>
          <w:sz w:val="24"/>
          <w:szCs w:val="24"/>
        </w:rPr>
        <w:lastRenderedPageBreak/>
        <w:t>Blog. </w:t>
      </w:r>
      <w:r w:rsidRPr="00925242">
        <w:rPr>
          <w:rFonts w:ascii="Helvetica" w:eastAsia="Times New Roman" w:hAnsi="Helvetica" w:cs="Helvetica"/>
          <w:color w:val="3D494C"/>
          <w:sz w:val="24"/>
          <w:szCs w:val="24"/>
        </w:rPr>
        <w:t>http://www.webdesignerdepot.com/2010/02/blast-from-the-past-vintage-technologies-that-we-no-longer-use/</w:t>
      </w:r>
    </w:p>
    <w:p w:rsidR="00925242" w:rsidRPr="00925242" w:rsidRDefault="00925242" w:rsidP="00925242">
      <w:pPr>
        <w:numPr>
          <w:ilvl w:val="0"/>
          <w:numId w:val="8"/>
        </w:numPr>
        <w:shd w:val="clear" w:color="auto" w:fill="FFFFFF"/>
        <w:spacing w:beforeAutospacing="1" w:after="0" w:afterAutospacing="1" w:line="240" w:lineRule="auto"/>
        <w:ind w:left="375"/>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This article provides information about various technologies no longer being used today, including descriptions and photographs of them. It may assist you in your Product Life Cycle and Product Strategy Perspectives discussion forum this week.</w:t>
      </w:r>
      <w:r w:rsidRPr="00925242">
        <w:rPr>
          <w:rFonts w:ascii="Helvetica" w:eastAsia="Times New Roman" w:hAnsi="Helvetica" w:cs="Helvetica"/>
          <w:color w:val="3D494C"/>
          <w:sz w:val="24"/>
          <w:szCs w:val="24"/>
        </w:rPr>
        <w:br/>
        <w:t>Accessibility Statement does not exist.</w:t>
      </w:r>
      <w:r w:rsidRPr="00925242">
        <w:rPr>
          <w:rFonts w:ascii="Helvetica" w:eastAsia="Times New Roman" w:hAnsi="Helvetica" w:cs="Helvetica"/>
          <w:color w:val="3D494C"/>
          <w:sz w:val="24"/>
          <w:szCs w:val="24"/>
        </w:rPr>
        <w:br/>
      </w:r>
      <w:hyperlink r:id="rId20" w:tgtFrame="_blank" w:history="1">
        <w:r w:rsidRPr="00925242">
          <w:rPr>
            <w:rFonts w:ascii="Helvetica" w:eastAsia="Times New Roman" w:hAnsi="Helvetica" w:cs="Helvetica"/>
            <w:color w:val="0000FF"/>
            <w:sz w:val="24"/>
            <w:szCs w:val="24"/>
            <w:u w:val="single"/>
          </w:rPr>
          <w:t>Privacy Policy</w:t>
        </w:r>
        <w:r w:rsidRPr="00925242">
          <w:rPr>
            <w:rFonts w:ascii="Helvetica" w:eastAsia="Times New Roman" w:hAnsi="Helvetica" w:cs="Helvetica"/>
            <w:color w:val="0000FF"/>
            <w:sz w:val="24"/>
            <w:szCs w:val="24"/>
            <w:u w:val="single"/>
            <w:bdr w:val="none" w:sz="0" w:space="0" w:color="auto" w:frame="1"/>
          </w:rPr>
          <w:t> (Links to an external site.)</w:t>
        </w:r>
      </w:hyperlink>
    </w:p>
    <w:p w:rsidR="00925242" w:rsidRPr="00925242" w:rsidRDefault="00925242" w:rsidP="00925242">
      <w:pPr>
        <w:shd w:val="clear" w:color="auto" w:fill="FFFFFF"/>
        <w:spacing w:before="90" w:after="100" w:afterAutospacing="1" w:line="240" w:lineRule="auto"/>
        <w:outlineLvl w:val="2"/>
        <w:rPr>
          <w:rFonts w:ascii="Helvetica" w:eastAsia="Times New Roman" w:hAnsi="Helvetica" w:cs="Helvetica"/>
          <w:color w:val="AB0520"/>
          <w:sz w:val="36"/>
          <w:szCs w:val="36"/>
        </w:rPr>
      </w:pPr>
      <w:r w:rsidRPr="00925242">
        <w:rPr>
          <w:rFonts w:ascii="Helvetica" w:eastAsia="Times New Roman" w:hAnsi="Helvetica" w:cs="Helvetica"/>
          <w:color w:val="AB0520"/>
          <w:sz w:val="36"/>
          <w:szCs w:val="36"/>
        </w:rPr>
        <w:t>Multimedia</w:t>
      </w:r>
    </w:p>
    <w:p w:rsidR="00925242" w:rsidRPr="00925242" w:rsidRDefault="00925242" w:rsidP="00925242">
      <w:pPr>
        <w:shd w:val="clear" w:color="auto" w:fill="FFFFFF"/>
        <w:spacing w:after="0" w:line="240" w:lineRule="auto"/>
        <w:ind w:hanging="450"/>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365 Careers. (2017, July 4). </w:t>
      </w:r>
      <w:hyperlink r:id="rId21" w:tgtFrame="_blank" w:history="1">
        <w:r w:rsidRPr="00925242">
          <w:rPr>
            <w:rFonts w:ascii="Helvetica" w:eastAsia="Times New Roman" w:hAnsi="Helvetica" w:cs="Helvetica"/>
            <w:i/>
            <w:iCs/>
            <w:color w:val="0000FF"/>
            <w:sz w:val="24"/>
            <w:szCs w:val="24"/>
            <w:u w:val="single"/>
          </w:rPr>
          <w:t>Starbucks SWOT analysis</w:t>
        </w:r>
        <w:r w:rsidRPr="00925242">
          <w:rPr>
            <w:rFonts w:ascii="Helvetica" w:eastAsia="Times New Roman" w:hAnsi="Helvetica" w:cs="Helvetica"/>
            <w:color w:val="0000FF"/>
            <w:sz w:val="24"/>
            <w:szCs w:val="24"/>
            <w:u w:val="single"/>
            <w:bdr w:val="none" w:sz="0" w:space="0" w:color="auto" w:frame="1"/>
          </w:rPr>
          <w:t> (Links to an external site.)</w:t>
        </w:r>
      </w:hyperlink>
      <w:r w:rsidRPr="00925242">
        <w:rPr>
          <w:rFonts w:ascii="Helvetica" w:eastAsia="Times New Roman" w:hAnsi="Helvetica" w:cs="Helvetica"/>
          <w:color w:val="3D494C"/>
          <w:sz w:val="24"/>
          <w:szCs w:val="24"/>
        </w:rPr>
        <w:t> [Video]. YouTube. https://youtu.be/mR9eICQJLXA</w:t>
      </w:r>
    </w:p>
    <w:p w:rsidR="00925242" w:rsidRPr="00925242" w:rsidRDefault="00925242" w:rsidP="00925242">
      <w:pPr>
        <w:numPr>
          <w:ilvl w:val="0"/>
          <w:numId w:val="9"/>
        </w:numPr>
        <w:shd w:val="clear" w:color="auto" w:fill="FFFFFF"/>
        <w:spacing w:beforeAutospacing="1" w:after="0" w:afterAutospacing="1" w:line="240" w:lineRule="auto"/>
        <w:ind w:left="375"/>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This video provides information about how Starbucks completed their SWOT analysis. It serves as a great example for how to conduct a SWOT analysis for a marketing plan. It may assist you in your Marketing Plan: Product Identification and SWOT Analysis assignment this week. This video has closed captioning and a transcript.</w:t>
      </w:r>
      <w:r w:rsidRPr="00925242">
        <w:rPr>
          <w:rFonts w:ascii="Helvetica" w:eastAsia="Times New Roman" w:hAnsi="Helvetica" w:cs="Helvetica"/>
          <w:color w:val="3D494C"/>
          <w:sz w:val="24"/>
          <w:szCs w:val="24"/>
        </w:rPr>
        <w:br/>
      </w:r>
      <w:hyperlink r:id="rId22" w:tgtFrame="_blank" w:history="1">
        <w:r w:rsidRPr="00925242">
          <w:rPr>
            <w:rFonts w:ascii="Helvetica" w:eastAsia="Times New Roman" w:hAnsi="Helvetica" w:cs="Helvetica"/>
            <w:color w:val="0000FF"/>
            <w:sz w:val="24"/>
            <w:szCs w:val="24"/>
            <w:u w:val="single"/>
          </w:rPr>
          <w:t>Accessibility Statement</w:t>
        </w:r>
        <w:r w:rsidRPr="00925242">
          <w:rPr>
            <w:rFonts w:ascii="Helvetica" w:eastAsia="Times New Roman" w:hAnsi="Helvetica" w:cs="Helvetica"/>
            <w:color w:val="0000FF"/>
            <w:sz w:val="24"/>
            <w:szCs w:val="24"/>
            <w:u w:val="single"/>
            <w:bdr w:val="none" w:sz="0" w:space="0" w:color="auto" w:frame="1"/>
          </w:rPr>
          <w:t> (Links to an external site.)</w:t>
        </w:r>
      </w:hyperlink>
      <w:r w:rsidRPr="00925242">
        <w:rPr>
          <w:rFonts w:ascii="Helvetica" w:eastAsia="Times New Roman" w:hAnsi="Helvetica" w:cs="Helvetica"/>
          <w:color w:val="3D494C"/>
          <w:sz w:val="24"/>
          <w:szCs w:val="24"/>
        </w:rPr>
        <w:br/>
      </w:r>
      <w:hyperlink r:id="rId23" w:tgtFrame="_blank" w:history="1">
        <w:r w:rsidRPr="00925242">
          <w:rPr>
            <w:rFonts w:ascii="Helvetica" w:eastAsia="Times New Roman" w:hAnsi="Helvetica" w:cs="Helvetica"/>
            <w:color w:val="0000FF"/>
            <w:sz w:val="24"/>
            <w:szCs w:val="24"/>
            <w:u w:val="single"/>
          </w:rPr>
          <w:t>Privacy Policy</w:t>
        </w:r>
        <w:r w:rsidRPr="00925242">
          <w:rPr>
            <w:rFonts w:ascii="Helvetica" w:eastAsia="Times New Roman" w:hAnsi="Helvetica" w:cs="Helvetica"/>
            <w:color w:val="0000FF"/>
            <w:sz w:val="24"/>
            <w:szCs w:val="24"/>
            <w:u w:val="single"/>
            <w:bdr w:val="none" w:sz="0" w:space="0" w:color="auto" w:frame="1"/>
          </w:rPr>
          <w:t> (Links to an external site.)</w:t>
        </w:r>
      </w:hyperlink>
    </w:p>
    <w:p w:rsidR="00925242" w:rsidRPr="00925242" w:rsidRDefault="00925242" w:rsidP="00925242">
      <w:pPr>
        <w:shd w:val="clear" w:color="auto" w:fill="FFFFFF"/>
        <w:spacing w:after="0" w:line="240" w:lineRule="auto"/>
        <w:ind w:hanging="450"/>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Harvard Business Review. (2019, July 23). </w:t>
      </w:r>
      <w:hyperlink r:id="rId24" w:tgtFrame="_blank" w:history="1">
        <w:r w:rsidRPr="00925242">
          <w:rPr>
            <w:rFonts w:ascii="Helvetica" w:eastAsia="Times New Roman" w:hAnsi="Helvetica" w:cs="Helvetica"/>
            <w:i/>
            <w:iCs/>
            <w:color w:val="0000FF"/>
            <w:sz w:val="24"/>
            <w:szCs w:val="24"/>
            <w:u w:val="single"/>
          </w:rPr>
          <w:t>The explainer: Don’t just sell stuff – Satisfy needs</w:t>
        </w:r>
        <w:r w:rsidRPr="00925242">
          <w:rPr>
            <w:rFonts w:ascii="Helvetica" w:eastAsia="Times New Roman" w:hAnsi="Helvetica" w:cs="Helvetica"/>
            <w:color w:val="0000FF"/>
            <w:sz w:val="24"/>
            <w:szCs w:val="24"/>
            <w:u w:val="single"/>
            <w:bdr w:val="none" w:sz="0" w:space="0" w:color="auto" w:frame="1"/>
          </w:rPr>
          <w:t> (Links to an external site.)</w:t>
        </w:r>
      </w:hyperlink>
      <w:r w:rsidRPr="00925242">
        <w:rPr>
          <w:rFonts w:ascii="Helvetica" w:eastAsia="Times New Roman" w:hAnsi="Helvetica" w:cs="Helvetica"/>
          <w:color w:val="3D494C"/>
          <w:sz w:val="24"/>
          <w:szCs w:val="24"/>
        </w:rPr>
        <w:t> [Video]. YouTube. https://youtu.be/hw8FfogTUhU</w:t>
      </w:r>
    </w:p>
    <w:p w:rsidR="00925242" w:rsidRPr="00925242" w:rsidRDefault="00925242" w:rsidP="00925242">
      <w:pPr>
        <w:numPr>
          <w:ilvl w:val="0"/>
          <w:numId w:val="10"/>
        </w:numPr>
        <w:shd w:val="clear" w:color="auto" w:fill="FFFFFF"/>
        <w:spacing w:beforeAutospacing="1" w:after="0" w:afterAutospacing="1" w:line="240" w:lineRule="auto"/>
        <w:ind w:left="375"/>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This video provides information about marketing strategies that meet the needs of consumers and may assist you in your Product Life Cycle and Product Strategy Perspectives and Place Strategy discussion forums and Marketing Plan: Product Identification and SWOT Analysis assignment this week. This video has closed captioning and a transcript.</w:t>
      </w:r>
      <w:r w:rsidRPr="00925242">
        <w:rPr>
          <w:rFonts w:ascii="Helvetica" w:eastAsia="Times New Roman" w:hAnsi="Helvetica" w:cs="Helvetica"/>
          <w:color w:val="3D494C"/>
          <w:sz w:val="24"/>
          <w:szCs w:val="24"/>
        </w:rPr>
        <w:br/>
      </w:r>
      <w:hyperlink r:id="rId25" w:tgtFrame="_blank" w:history="1">
        <w:r w:rsidRPr="00925242">
          <w:rPr>
            <w:rFonts w:ascii="Helvetica" w:eastAsia="Times New Roman" w:hAnsi="Helvetica" w:cs="Helvetica"/>
            <w:color w:val="0000FF"/>
            <w:sz w:val="24"/>
            <w:szCs w:val="24"/>
            <w:u w:val="single"/>
          </w:rPr>
          <w:t>Accessibility Statement</w:t>
        </w:r>
        <w:r w:rsidRPr="00925242">
          <w:rPr>
            <w:rFonts w:ascii="Helvetica" w:eastAsia="Times New Roman" w:hAnsi="Helvetica" w:cs="Helvetica"/>
            <w:color w:val="0000FF"/>
            <w:sz w:val="24"/>
            <w:szCs w:val="24"/>
            <w:u w:val="single"/>
            <w:bdr w:val="none" w:sz="0" w:space="0" w:color="auto" w:frame="1"/>
          </w:rPr>
          <w:t> (Links to an external site.)</w:t>
        </w:r>
      </w:hyperlink>
      <w:r w:rsidRPr="00925242">
        <w:rPr>
          <w:rFonts w:ascii="Helvetica" w:eastAsia="Times New Roman" w:hAnsi="Helvetica" w:cs="Helvetica"/>
          <w:color w:val="3D494C"/>
          <w:sz w:val="24"/>
          <w:szCs w:val="24"/>
        </w:rPr>
        <w:br/>
      </w:r>
      <w:hyperlink r:id="rId26" w:tgtFrame="_blank" w:history="1">
        <w:r w:rsidRPr="00925242">
          <w:rPr>
            <w:rFonts w:ascii="Helvetica" w:eastAsia="Times New Roman" w:hAnsi="Helvetica" w:cs="Helvetica"/>
            <w:color w:val="0000FF"/>
            <w:sz w:val="24"/>
            <w:szCs w:val="24"/>
            <w:u w:val="single"/>
          </w:rPr>
          <w:t>Privacy Policy</w:t>
        </w:r>
        <w:r w:rsidRPr="00925242">
          <w:rPr>
            <w:rFonts w:ascii="Helvetica" w:eastAsia="Times New Roman" w:hAnsi="Helvetica" w:cs="Helvetica"/>
            <w:color w:val="0000FF"/>
            <w:sz w:val="24"/>
            <w:szCs w:val="24"/>
            <w:u w:val="single"/>
            <w:bdr w:val="none" w:sz="0" w:space="0" w:color="auto" w:frame="1"/>
          </w:rPr>
          <w:t> (Links to an external site.)</w:t>
        </w:r>
      </w:hyperlink>
    </w:p>
    <w:p w:rsidR="00925242" w:rsidRPr="00925242" w:rsidRDefault="00925242" w:rsidP="00925242">
      <w:pPr>
        <w:shd w:val="clear" w:color="auto" w:fill="FFFFFF"/>
        <w:spacing w:after="0" w:line="240" w:lineRule="auto"/>
        <w:ind w:hanging="450"/>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Harvard Business Review. (2019, July 2). </w:t>
      </w:r>
      <w:hyperlink r:id="rId27" w:tgtFrame="_blank" w:history="1">
        <w:r w:rsidRPr="00925242">
          <w:rPr>
            <w:rFonts w:ascii="Helvetica" w:eastAsia="Times New Roman" w:hAnsi="Helvetica" w:cs="Helvetica"/>
            <w:i/>
            <w:iCs/>
            <w:color w:val="0000FF"/>
            <w:sz w:val="24"/>
            <w:szCs w:val="24"/>
            <w:u w:val="single"/>
          </w:rPr>
          <w:t>The explainer: Finding your company’s core competencies</w:t>
        </w:r>
        <w:r w:rsidRPr="00925242">
          <w:rPr>
            <w:rFonts w:ascii="Helvetica" w:eastAsia="Times New Roman" w:hAnsi="Helvetica" w:cs="Helvetica"/>
            <w:color w:val="0000FF"/>
            <w:sz w:val="24"/>
            <w:szCs w:val="24"/>
            <w:u w:val="single"/>
            <w:bdr w:val="none" w:sz="0" w:space="0" w:color="auto" w:frame="1"/>
          </w:rPr>
          <w:t> (Links to an external site.)</w:t>
        </w:r>
      </w:hyperlink>
      <w:r w:rsidRPr="00925242">
        <w:rPr>
          <w:rFonts w:ascii="Helvetica" w:eastAsia="Times New Roman" w:hAnsi="Helvetica" w:cs="Helvetica"/>
          <w:color w:val="3D494C"/>
          <w:sz w:val="24"/>
          <w:szCs w:val="24"/>
        </w:rPr>
        <w:t> [Video]. YouTube. https://youtu.be/Abl6b71H2Mc</w:t>
      </w:r>
    </w:p>
    <w:p w:rsidR="00925242" w:rsidRPr="00925242" w:rsidRDefault="00925242" w:rsidP="00925242">
      <w:pPr>
        <w:numPr>
          <w:ilvl w:val="0"/>
          <w:numId w:val="11"/>
        </w:numPr>
        <w:shd w:val="clear" w:color="auto" w:fill="FFFFFF"/>
        <w:spacing w:beforeAutospacing="1" w:after="0" w:afterAutospacing="1" w:line="240" w:lineRule="auto"/>
        <w:ind w:left="375"/>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This video provides information about finding a company’s core competencies and may assist you in your Product Life Cycle and Product Strategy Perspectives and Place Strategy discussion forums and Marketing Plan: Product Identification and SWOT Analysis assignment this week. This video has closed captioning and a transcript.</w:t>
      </w:r>
      <w:r w:rsidRPr="00925242">
        <w:rPr>
          <w:rFonts w:ascii="Helvetica" w:eastAsia="Times New Roman" w:hAnsi="Helvetica" w:cs="Helvetica"/>
          <w:color w:val="3D494C"/>
          <w:sz w:val="24"/>
          <w:szCs w:val="24"/>
        </w:rPr>
        <w:br/>
      </w:r>
      <w:hyperlink r:id="rId28" w:tgtFrame="_blank" w:history="1">
        <w:r w:rsidRPr="00925242">
          <w:rPr>
            <w:rFonts w:ascii="Helvetica" w:eastAsia="Times New Roman" w:hAnsi="Helvetica" w:cs="Helvetica"/>
            <w:color w:val="0000FF"/>
            <w:sz w:val="24"/>
            <w:szCs w:val="24"/>
            <w:u w:val="single"/>
          </w:rPr>
          <w:t>Accessibility Statement</w:t>
        </w:r>
        <w:r w:rsidRPr="00925242">
          <w:rPr>
            <w:rFonts w:ascii="Helvetica" w:eastAsia="Times New Roman" w:hAnsi="Helvetica" w:cs="Helvetica"/>
            <w:color w:val="0000FF"/>
            <w:sz w:val="24"/>
            <w:szCs w:val="24"/>
            <w:u w:val="single"/>
            <w:bdr w:val="none" w:sz="0" w:space="0" w:color="auto" w:frame="1"/>
          </w:rPr>
          <w:t> (Links to an external site.)</w:t>
        </w:r>
      </w:hyperlink>
      <w:r w:rsidRPr="00925242">
        <w:rPr>
          <w:rFonts w:ascii="Helvetica" w:eastAsia="Times New Roman" w:hAnsi="Helvetica" w:cs="Helvetica"/>
          <w:color w:val="3D494C"/>
          <w:sz w:val="24"/>
          <w:szCs w:val="24"/>
        </w:rPr>
        <w:br/>
      </w:r>
      <w:hyperlink r:id="rId29" w:tgtFrame="_blank" w:history="1">
        <w:r w:rsidRPr="00925242">
          <w:rPr>
            <w:rFonts w:ascii="Helvetica" w:eastAsia="Times New Roman" w:hAnsi="Helvetica" w:cs="Helvetica"/>
            <w:color w:val="0000FF"/>
            <w:sz w:val="24"/>
            <w:szCs w:val="24"/>
            <w:u w:val="single"/>
          </w:rPr>
          <w:t>Privacy Policy</w:t>
        </w:r>
        <w:r w:rsidRPr="00925242">
          <w:rPr>
            <w:rFonts w:ascii="Helvetica" w:eastAsia="Times New Roman" w:hAnsi="Helvetica" w:cs="Helvetica"/>
            <w:color w:val="0000FF"/>
            <w:sz w:val="24"/>
            <w:szCs w:val="24"/>
            <w:u w:val="single"/>
            <w:bdr w:val="none" w:sz="0" w:space="0" w:color="auto" w:frame="1"/>
          </w:rPr>
          <w:t> (Links to an external site.)</w:t>
        </w:r>
      </w:hyperlink>
    </w:p>
    <w:p w:rsidR="00925242" w:rsidRPr="00925242" w:rsidRDefault="00925242" w:rsidP="00925242">
      <w:pPr>
        <w:shd w:val="clear" w:color="auto" w:fill="FFFFFF"/>
        <w:spacing w:after="0" w:line="240" w:lineRule="auto"/>
        <w:ind w:hanging="450"/>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lastRenderedPageBreak/>
        <w:t>TV Choice. (2013). </w:t>
      </w:r>
      <w:hyperlink r:id="rId30" w:tgtFrame="_blank" w:tooltip="All about the marketing mix: Product (Segment No. 1)" w:history="1">
        <w:r w:rsidRPr="00925242">
          <w:rPr>
            <w:rFonts w:ascii="Helvetica" w:eastAsia="Times New Roman" w:hAnsi="Helvetica" w:cs="Helvetica"/>
            <w:color w:val="0000FF"/>
            <w:sz w:val="24"/>
            <w:szCs w:val="24"/>
            <w:u w:val="single"/>
          </w:rPr>
          <w:t>All about the marketing mix: Product (Segment No. 1)</w:t>
        </w:r>
        <w:r w:rsidRPr="00925242">
          <w:rPr>
            <w:rFonts w:ascii="Helvetica" w:eastAsia="Times New Roman" w:hAnsi="Helvetica" w:cs="Helvetica"/>
            <w:color w:val="0000FF"/>
            <w:sz w:val="24"/>
            <w:szCs w:val="24"/>
            <w:u w:val="single"/>
            <w:bdr w:val="none" w:sz="0" w:space="0" w:color="auto" w:frame="1"/>
          </w:rPr>
          <w:t> (Links to an external site.)</w:t>
        </w:r>
      </w:hyperlink>
      <w:r w:rsidRPr="00925242">
        <w:rPr>
          <w:rFonts w:ascii="Helvetica" w:eastAsia="Times New Roman" w:hAnsi="Helvetica" w:cs="Helvetica"/>
          <w:color w:val="3D494C"/>
          <w:sz w:val="24"/>
          <w:szCs w:val="24"/>
        </w:rPr>
        <w:t> [Film segment]. In </w:t>
      </w:r>
      <w:r w:rsidRPr="00925242">
        <w:rPr>
          <w:rFonts w:ascii="Helvetica" w:eastAsia="Times New Roman" w:hAnsi="Helvetica" w:cs="Helvetica"/>
          <w:i/>
          <w:iCs/>
          <w:color w:val="3D494C"/>
          <w:sz w:val="24"/>
          <w:szCs w:val="24"/>
        </w:rPr>
        <w:t>The marketing series 4: The marketing mix – product</w:t>
      </w:r>
      <w:r w:rsidRPr="00925242">
        <w:rPr>
          <w:rFonts w:ascii="Helvetica" w:eastAsia="Times New Roman" w:hAnsi="Helvetica" w:cs="Helvetica"/>
          <w:color w:val="3D494C"/>
          <w:sz w:val="24"/>
          <w:szCs w:val="24"/>
        </w:rPr>
        <w:t>.</w:t>
      </w:r>
    </w:p>
    <w:p w:rsidR="00925242" w:rsidRPr="00925242" w:rsidRDefault="00925242" w:rsidP="00925242">
      <w:pPr>
        <w:numPr>
          <w:ilvl w:val="0"/>
          <w:numId w:val="12"/>
        </w:numPr>
        <w:shd w:val="clear" w:color="auto" w:fill="FFFFFF"/>
        <w:spacing w:before="100" w:beforeAutospacing="1" w:after="100" w:afterAutospacing="1" w:line="240" w:lineRule="auto"/>
        <w:ind w:left="375"/>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 xml:space="preserve">The full version of this video is available through the Films </w:t>
      </w:r>
      <w:proofErr w:type="gramStart"/>
      <w:r w:rsidRPr="00925242">
        <w:rPr>
          <w:rFonts w:ascii="Helvetica" w:eastAsia="Times New Roman" w:hAnsi="Helvetica" w:cs="Helvetica"/>
          <w:color w:val="3D494C"/>
          <w:sz w:val="24"/>
          <w:szCs w:val="24"/>
        </w:rPr>
        <w:t>On</w:t>
      </w:r>
      <w:proofErr w:type="gramEnd"/>
      <w:r w:rsidRPr="00925242">
        <w:rPr>
          <w:rFonts w:ascii="Helvetica" w:eastAsia="Times New Roman" w:hAnsi="Helvetica" w:cs="Helvetica"/>
          <w:color w:val="3D494C"/>
          <w:sz w:val="24"/>
          <w:szCs w:val="24"/>
        </w:rPr>
        <w:t xml:space="preserve"> Demand database in the University of Arizona Global Campus Library. This video provides information about the marketing mix strategy, focusing specifically on product or the tangible or service the company provides to consumers. It may assist you in your Product Life Cycle and Product Strategy Perspectives and Place Strategy discussion forums and Marketing Plan: Product Identification and SWOT Analysis assignment this week. This video has closed captioning and a transcript.</w:t>
      </w:r>
    </w:p>
    <w:p w:rsidR="00925242" w:rsidRDefault="00925242" w:rsidP="00925242"/>
    <w:p w:rsidR="00925242" w:rsidRDefault="00925242" w:rsidP="00925242"/>
    <w:p w:rsidR="00925242" w:rsidRPr="00925242" w:rsidRDefault="00925242" w:rsidP="00925242">
      <w:pPr>
        <w:shd w:val="clear" w:color="auto" w:fill="FFFFFF"/>
        <w:spacing w:before="90" w:after="100" w:afterAutospacing="1" w:line="240" w:lineRule="auto"/>
        <w:outlineLvl w:val="2"/>
        <w:rPr>
          <w:rFonts w:ascii="Helvetica" w:eastAsia="Times New Roman" w:hAnsi="Helvetica" w:cs="Helvetica"/>
          <w:color w:val="AB0520"/>
          <w:sz w:val="36"/>
          <w:szCs w:val="36"/>
        </w:rPr>
      </w:pPr>
      <w:r w:rsidRPr="00925242">
        <w:rPr>
          <w:rFonts w:ascii="Helvetica" w:eastAsia="Times New Roman" w:hAnsi="Helvetica" w:cs="Helvetica"/>
          <w:color w:val="AB0520"/>
          <w:sz w:val="36"/>
          <w:szCs w:val="36"/>
        </w:rPr>
        <w:t>Forbes Video</w:t>
      </w:r>
    </w:p>
    <w:p w:rsidR="00925242" w:rsidRPr="00925242" w:rsidRDefault="00925242" w:rsidP="00925242">
      <w:pPr>
        <w:shd w:val="clear" w:color="auto" w:fill="FFFFFF"/>
        <w:spacing w:before="180" w:after="180" w:line="240" w:lineRule="auto"/>
        <w:rPr>
          <w:rFonts w:ascii="Helvetica" w:eastAsia="Times New Roman" w:hAnsi="Helvetica" w:cs="Helvetica"/>
          <w:color w:val="3D494C"/>
          <w:sz w:val="24"/>
          <w:szCs w:val="24"/>
        </w:rPr>
      </w:pPr>
      <w:proofErr w:type="spellStart"/>
      <w:r w:rsidRPr="00925242">
        <w:rPr>
          <w:rFonts w:ascii="Helvetica" w:eastAsia="Times New Roman" w:hAnsi="Helvetica" w:cs="Helvetica"/>
          <w:color w:val="3D494C"/>
          <w:sz w:val="24"/>
          <w:szCs w:val="24"/>
        </w:rPr>
        <w:t>Threadless</w:t>
      </w:r>
      <w:proofErr w:type="spellEnd"/>
      <w:r w:rsidRPr="00925242">
        <w:rPr>
          <w:rFonts w:ascii="Helvetica" w:eastAsia="Times New Roman" w:hAnsi="Helvetica" w:cs="Helvetica"/>
          <w:color w:val="3D494C"/>
          <w:sz w:val="24"/>
          <w:szCs w:val="24"/>
        </w:rPr>
        <w:t xml:space="preserve"> is an e-</w:t>
      </w:r>
      <w:proofErr w:type="spellStart"/>
      <w:r w:rsidRPr="00925242">
        <w:rPr>
          <w:rFonts w:ascii="Helvetica" w:eastAsia="Times New Roman" w:hAnsi="Helvetica" w:cs="Helvetica"/>
          <w:color w:val="3D494C"/>
          <w:sz w:val="24"/>
          <w:szCs w:val="24"/>
        </w:rPr>
        <w:t>tailer</w:t>
      </w:r>
      <w:proofErr w:type="spellEnd"/>
      <w:r w:rsidRPr="00925242">
        <w:rPr>
          <w:rFonts w:ascii="Helvetica" w:eastAsia="Times New Roman" w:hAnsi="Helvetica" w:cs="Helvetica"/>
          <w:color w:val="3D494C"/>
          <w:sz w:val="24"/>
          <w:szCs w:val="24"/>
        </w:rPr>
        <w:t xml:space="preserve"> of t-shirts and more that not only crowdsources design ideas from its community of artists, but marketing strategy too. Watch the short Forbes interview below to learn more about </w:t>
      </w:r>
      <w:proofErr w:type="spellStart"/>
      <w:r w:rsidRPr="00925242">
        <w:rPr>
          <w:rFonts w:ascii="Helvetica" w:eastAsia="Times New Roman" w:hAnsi="Helvetica" w:cs="Helvetica"/>
          <w:color w:val="3D494C"/>
          <w:sz w:val="24"/>
          <w:szCs w:val="24"/>
        </w:rPr>
        <w:t>Threadless</w:t>
      </w:r>
      <w:proofErr w:type="spellEnd"/>
      <w:r w:rsidRPr="00925242">
        <w:rPr>
          <w:rFonts w:ascii="Helvetica" w:eastAsia="Times New Roman" w:hAnsi="Helvetica" w:cs="Helvetica"/>
          <w:color w:val="3D494C"/>
          <w:sz w:val="24"/>
          <w:szCs w:val="24"/>
        </w:rPr>
        <w:t xml:space="preserve"> and its product and place strategies.</w:t>
      </w:r>
    </w:p>
    <w:p w:rsidR="00925242" w:rsidRPr="00925242" w:rsidRDefault="00925242" w:rsidP="00925242">
      <w:pPr>
        <w:shd w:val="clear" w:color="auto" w:fill="FFFFFF"/>
        <w:spacing w:before="180" w:after="180" w:line="240" w:lineRule="auto"/>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Watch the following video:</w:t>
      </w:r>
    </w:p>
    <w:p w:rsidR="00925242" w:rsidRPr="00925242" w:rsidRDefault="00925242" w:rsidP="00925242">
      <w:pPr>
        <w:shd w:val="clear" w:color="auto" w:fill="FFFFFF"/>
        <w:spacing w:before="180" w:after="180" w:line="240" w:lineRule="auto"/>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To access a transcript for this video, visit </w:t>
      </w:r>
      <w:hyperlink r:id="rId31" w:tgtFrame="_blank" w:history="1">
        <w:r w:rsidRPr="00925242">
          <w:rPr>
            <w:rFonts w:ascii="Helvetica" w:eastAsia="Times New Roman" w:hAnsi="Helvetica" w:cs="Helvetica"/>
            <w:color w:val="0000FF"/>
            <w:sz w:val="24"/>
            <w:szCs w:val="24"/>
            <w:u w:val="single"/>
          </w:rPr>
          <w:t>https://youtu.be/9VKRbmnqXR4</w:t>
        </w:r>
      </w:hyperlink>
    </w:p>
    <w:p w:rsidR="00925242" w:rsidRDefault="00925242" w:rsidP="00925242"/>
    <w:p w:rsidR="00925242" w:rsidRDefault="00925242" w:rsidP="00925242"/>
    <w:p w:rsidR="00925242" w:rsidRPr="00925242" w:rsidRDefault="00925242" w:rsidP="00925242">
      <w:pPr>
        <w:spacing w:after="0" w:line="450" w:lineRule="atLeast"/>
        <w:outlineLvl w:val="0"/>
        <w:rPr>
          <w:rFonts w:ascii="Helvetica" w:eastAsia="Times New Roman" w:hAnsi="Helvetica" w:cs="Helvetica"/>
          <w:kern w:val="36"/>
          <w:sz w:val="48"/>
          <w:szCs w:val="48"/>
        </w:rPr>
      </w:pPr>
      <w:r w:rsidRPr="00925242">
        <w:rPr>
          <w:rFonts w:ascii="Helvetica" w:eastAsia="Times New Roman" w:hAnsi="Helvetica" w:cs="Helvetica"/>
          <w:kern w:val="36"/>
          <w:sz w:val="48"/>
          <w:szCs w:val="48"/>
        </w:rPr>
        <w:t>Week 2 - Discussion Forum 1</w:t>
      </w:r>
    </w:p>
    <w:p w:rsidR="00925242" w:rsidRPr="00925242" w:rsidRDefault="00925242" w:rsidP="00925242">
      <w:pPr>
        <w:spacing w:after="0" w:line="240" w:lineRule="auto"/>
        <w:rPr>
          <w:rFonts w:ascii="Times New Roman" w:eastAsia="Times New Roman" w:hAnsi="Times New Roman" w:cs="Times New Roman"/>
          <w:sz w:val="24"/>
          <w:szCs w:val="24"/>
        </w:rPr>
      </w:pPr>
      <w:r w:rsidRPr="00925242">
        <w:rPr>
          <w:rFonts w:ascii="Times New Roman" w:eastAsia="Times New Roman" w:hAnsi="Times New Roman" w:cs="Times New Roman"/>
          <w:sz w:val="24"/>
          <w:szCs w:val="24"/>
          <w:bdr w:val="none" w:sz="0" w:space="0" w:color="auto" w:frame="1"/>
        </w:rPr>
        <w:t xml:space="preserve">No unread </w:t>
      </w:r>
      <w:proofErr w:type="spellStart"/>
      <w:proofErr w:type="gramStart"/>
      <w:r w:rsidRPr="00925242">
        <w:rPr>
          <w:rFonts w:ascii="Times New Roman" w:eastAsia="Times New Roman" w:hAnsi="Times New Roman" w:cs="Times New Roman"/>
          <w:sz w:val="24"/>
          <w:szCs w:val="24"/>
          <w:bdr w:val="none" w:sz="0" w:space="0" w:color="auto" w:frame="1"/>
        </w:rPr>
        <w:t>replies.No</w:t>
      </w:r>
      <w:proofErr w:type="spellEnd"/>
      <w:proofErr w:type="gramEnd"/>
      <w:r w:rsidRPr="00925242">
        <w:rPr>
          <w:rFonts w:ascii="Times New Roman" w:eastAsia="Times New Roman" w:hAnsi="Times New Roman" w:cs="Times New Roman"/>
          <w:sz w:val="24"/>
          <w:szCs w:val="24"/>
          <w:bdr w:val="none" w:sz="0" w:space="0" w:color="auto" w:frame="1"/>
        </w:rPr>
        <w:t xml:space="preserve"> replies.</w:t>
      </w:r>
    </w:p>
    <w:p w:rsidR="00925242" w:rsidRPr="00925242" w:rsidRDefault="00925242" w:rsidP="00925242">
      <w:pPr>
        <w:shd w:val="clear" w:color="auto" w:fill="FFFFFF"/>
        <w:spacing w:before="180" w:after="180" w:line="240" w:lineRule="auto"/>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Your initial discussion thread is due on Day 3 (Thursday) and you have until Day 7 (Monday) to respond to your classmates. Your grade will reflect both the quality of your initial post and the depth of your responses. Refer to the Discussion Forum Grading Rubric under the Settings icon above for guidance on how your discussion will be evaluated.</w:t>
      </w:r>
    </w:p>
    <w:p w:rsidR="00925242" w:rsidRPr="00925242" w:rsidRDefault="00925242" w:rsidP="00925242">
      <w:pPr>
        <w:shd w:val="clear" w:color="auto" w:fill="FFFFFF"/>
        <w:spacing w:before="180" w:after="180" w:line="240" w:lineRule="auto"/>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 </w:t>
      </w:r>
    </w:p>
    <w:tbl>
      <w:tblPr>
        <w:tblW w:w="1605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12"/>
        <w:gridCol w:w="14542"/>
      </w:tblGrid>
      <w:tr w:rsidR="00925242" w:rsidRPr="00925242" w:rsidTr="00925242">
        <w:tc>
          <w:tcPr>
            <w:tcW w:w="150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925242" w:rsidRPr="00925242" w:rsidRDefault="00925242" w:rsidP="00925242">
            <w:pPr>
              <w:spacing w:before="180" w:after="0" w:line="240" w:lineRule="auto"/>
              <w:jc w:val="center"/>
              <w:rPr>
                <w:rFonts w:ascii="Times New Roman" w:eastAsia="Times New Roman" w:hAnsi="Times New Roman" w:cs="Times New Roman"/>
                <w:sz w:val="24"/>
                <w:szCs w:val="24"/>
              </w:rPr>
            </w:pPr>
            <w:r w:rsidRPr="00925242">
              <w:rPr>
                <w:rFonts w:ascii="Times New Roman" w:eastAsia="Times New Roman" w:hAnsi="Times New Roman" w:cs="Times New Roman"/>
                <w:noProof/>
                <w:sz w:val="24"/>
                <w:szCs w:val="24"/>
              </w:rPr>
              <mc:AlternateContent>
                <mc:Choice Requires="wps">
                  <w:drawing>
                    <wp:inline distT="0" distB="0" distL="0" distR="0" wp14:anchorId="644C454B" wp14:editId="08A097EE">
                      <wp:extent cx="304800" cy="304800"/>
                      <wp:effectExtent l="0" t="0" r="0" b="0"/>
                      <wp:docPr id="1" name="16915645" descr="Lightbul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0FF9C3" id="16915645" o:spid="_x0000_s1026" alt="Lightbulb.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MrsvVDA&#10;AgAAygUAAA4AAAAAAAAAAAAAAAAALgIAAGRycy9lMm9Eb2MueG1sUEsBAi0AFAAGAAgAAAAhAEyg&#10;6SzYAAAAAwEAAA8AAAAAAAAAAAAAAAAAGgUAAGRycy9kb3ducmV2LnhtbFBLBQYAAAAABAAEAPMA&#10;AAAfBgAAAAA=&#10;" filled="f" stroked="f">
                      <o:lock v:ext="edit" aspectratio="t"/>
                      <w10:anchorlock/>
                    </v:rect>
                  </w:pict>
                </mc:Fallback>
              </mc:AlternateContent>
            </w:r>
            <w:r w:rsidRPr="00925242">
              <w:rPr>
                <w:rFonts w:ascii="Times New Roman" w:eastAsia="Times New Roman" w:hAnsi="Times New Roman" w:cs="Times New Roman"/>
                <w:sz w:val="24"/>
                <w:szCs w:val="24"/>
              </w:rPr>
              <w:t> </w:t>
            </w:r>
          </w:p>
        </w:tc>
        <w:tc>
          <w:tcPr>
            <w:tcW w:w="1443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925242" w:rsidRPr="00925242" w:rsidRDefault="00925242" w:rsidP="00925242">
            <w:pPr>
              <w:spacing w:after="0" w:line="240" w:lineRule="auto"/>
              <w:rPr>
                <w:rFonts w:ascii="Times New Roman" w:eastAsia="Times New Roman" w:hAnsi="Times New Roman" w:cs="Times New Roman"/>
                <w:sz w:val="24"/>
                <w:szCs w:val="24"/>
              </w:rPr>
            </w:pPr>
            <w:r w:rsidRPr="00925242">
              <w:rPr>
                <w:rFonts w:ascii="Times New Roman" w:eastAsia="Times New Roman" w:hAnsi="Times New Roman" w:cs="Times New Roman"/>
                <w:b/>
                <w:bCs/>
                <w:color w:val="007D8A"/>
                <w:sz w:val="24"/>
                <w:szCs w:val="24"/>
              </w:rPr>
              <w:t>Tip:</w:t>
            </w:r>
            <w:r w:rsidRPr="00925242">
              <w:rPr>
                <w:rFonts w:ascii="Times New Roman" w:eastAsia="Times New Roman" w:hAnsi="Times New Roman" w:cs="Times New Roman"/>
                <w:color w:val="007D8A"/>
                <w:sz w:val="24"/>
                <w:szCs w:val="24"/>
              </w:rPr>
              <w:t> This week, you will have two main discussion forum posts. Your discussion forum posts are due on 2 different days. You need to work harder to submit well-examined and thoroughly analyzed initial posts, one of which is due on Thursday of the week, and the other is due on Saturday of the week. Please dedicate enough time to each forum question and make sure you use your “critical thinking” and your “analytical/problem-solving” mind. Understanding these concepts will be vital in order to complete your final project in Week 5</w:t>
            </w:r>
            <w:r w:rsidRPr="00925242">
              <w:rPr>
                <w:rFonts w:ascii="Times New Roman" w:eastAsia="Times New Roman" w:hAnsi="Times New Roman" w:cs="Times New Roman"/>
                <w:b/>
                <w:bCs/>
                <w:color w:val="007D8A"/>
                <w:sz w:val="24"/>
                <w:szCs w:val="24"/>
              </w:rPr>
              <w:t>.</w:t>
            </w:r>
          </w:p>
        </w:tc>
      </w:tr>
    </w:tbl>
    <w:p w:rsidR="00925242" w:rsidRPr="00925242" w:rsidRDefault="00925242" w:rsidP="00925242">
      <w:pPr>
        <w:shd w:val="clear" w:color="auto" w:fill="FFFFFF"/>
        <w:spacing w:before="180" w:after="180" w:line="240" w:lineRule="auto"/>
        <w:rPr>
          <w:rFonts w:ascii="Helvetica" w:eastAsia="Times New Roman" w:hAnsi="Helvetica" w:cs="Helvetica"/>
          <w:color w:val="3D494C"/>
          <w:sz w:val="24"/>
          <w:szCs w:val="24"/>
        </w:rPr>
      </w:pPr>
      <w:r w:rsidRPr="00925242">
        <w:rPr>
          <w:rFonts w:ascii="Helvetica" w:eastAsia="Times New Roman" w:hAnsi="Helvetica" w:cs="Helvetica"/>
          <w:color w:val="3D494C"/>
          <w:sz w:val="24"/>
          <w:szCs w:val="24"/>
        </w:rPr>
        <w:t> </w:t>
      </w:r>
    </w:p>
    <w:p w:rsidR="00925242" w:rsidRDefault="00925242" w:rsidP="00925242">
      <w:bookmarkStart w:id="0" w:name="_GoBack"/>
      <w:bookmarkEnd w:id="0"/>
    </w:p>
    <w:p w:rsidR="00925242" w:rsidRDefault="00925242" w:rsidP="00925242"/>
    <w:p w:rsidR="00925242" w:rsidRDefault="00925242" w:rsidP="00925242"/>
    <w:p w:rsidR="00925242" w:rsidRDefault="00925242" w:rsidP="00925242"/>
    <w:p w:rsidR="00925242" w:rsidRDefault="00925242" w:rsidP="00925242"/>
    <w:p w:rsidR="00925242" w:rsidRDefault="00925242" w:rsidP="00925242"/>
    <w:p w:rsidR="00925242" w:rsidRDefault="00925242" w:rsidP="00925242"/>
    <w:p w:rsidR="00925242" w:rsidRDefault="00925242" w:rsidP="00925242"/>
    <w:p w:rsidR="00925242" w:rsidRDefault="00925242" w:rsidP="00925242"/>
    <w:p w:rsidR="00925242" w:rsidRDefault="00925242" w:rsidP="00925242"/>
    <w:p w:rsidR="00925242" w:rsidRDefault="00925242" w:rsidP="00925242"/>
    <w:p w:rsidR="00925242" w:rsidRDefault="00925242" w:rsidP="00925242"/>
    <w:p w:rsidR="00925242" w:rsidRDefault="00925242" w:rsidP="00925242"/>
    <w:p w:rsidR="00925242" w:rsidRDefault="00925242" w:rsidP="00925242"/>
    <w:p w:rsidR="00925242" w:rsidRDefault="00925242" w:rsidP="00925242"/>
    <w:p w:rsidR="00925242" w:rsidRDefault="00925242" w:rsidP="00925242"/>
    <w:p w:rsidR="00925242" w:rsidRDefault="00925242" w:rsidP="00925242"/>
    <w:p w:rsidR="00925242" w:rsidRDefault="00925242" w:rsidP="00925242"/>
    <w:p w:rsidR="00925242" w:rsidRDefault="00925242" w:rsidP="00925242"/>
    <w:p w:rsidR="00925242" w:rsidRDefault="00925242" w:rsidP="00925242"/>
    <w:p w:rsidR="00925242" w:rsidRDefault="00925242" w:rsidP="00925242"/>
    <w:p w:rsidR="00925242" w:rsidRPr="00925242" w:rsidRDefault="00925242" w:rsidP="00925242"/>
    <w:sectPr w:rsidR="00925242" w:rsidRPr="009252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16762"/>
    <w:multiLevelType w:val="multilevel"/>
    <w:tmpl w:val="DA326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45CC4"/>
    <w:multiLevelType w:val="multilevel"/>
    <w:tmpl w:val="0526D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42213A"/>
    <w:multiLevelType w:val="multilevel"/>
    <w:tmpl w:val="BEB6D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2625DD"/>
    <w:multiLevelType w:val="multilevel"/>
    <w:tmpl w:val="861E9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A41552"/>
    <w:multiLevelType w:val="multilevel"/>
    <w:tmpl w:val="41D84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CA0850"/>
    <w:multiLevelType w:val="multilevel"/>
    <w:tmpl w:val="47F6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C13C07"/>
    <w:multiLevelType w:val="multilevel"/>
    <w:tmpl w:val="3962B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630D85"/>
    <w:multiLevelType w:val="multilevel"/>
    <w:tmpl w:val="AC584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3A4708"/>
    <w:multiLevelType w:val="multilevel"/>
    <w:tmpl w:val="7B469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3D530A"/>
    <w:multiLevelType w:val="multilevel"/>
    <w:tmpl w:val="F5A2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421192"/>
    <w:multiLevelType w:val="multilevel"/>
    <w:tmpl w:val="8480A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EF1A12"/>
    <w:multiLevelType w:val="multilevel"/>
    <w:tmpl w:val="A712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11"/>
  </w:num>
  <w:num w:numId="4">
    <w:abstractNumId w:val="1"/>
  </w:num>
  <w:num w:numId="5">
    <w:abstractNumId w:val="3"/>
  </w:num>
  <w:num w:numId="6">
    <w:abstractNumId w:val="6"/>
  </w:num>
  <w:num w:numId="7">
    <w:abstractNumId w:val="0"/>
  </w:num>
  <w:num w:numId="8">
    <w:abstractNumId w:val="4"/>
  </w:num>
  <w:num w:numId="9">
    <w:abstractNumId w:val="2"/>
  </w:num>
  <w:num w:numId="10">
    <w:abstractNumId w:val="7"/>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788"/>
    <w:rsid w:val="001C02DF"/>
    <w:rsid w:val="00925242"/>
    <w:rsid w:val="009B4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80D04"/>
  <w15:chartTrackingRefBased/>
  <w15:docId w15:val="{C53B77B5-CE3B-4F15-BA35-F1347870A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837855">
      <w:bodyDiv w:val="1"/>
      <w:marLeft w:val="0"/>
      <w:marRight w:val="0"/>
      <w:marTop w:val="0"/>
      <w:marBottom w:val="0"/>
      <w:divBdr>
        <w:top w:val="none" w:sz="0" w:space="0" w:color="auto"/>
        <w:left w:val="none" w:sz="0" w:space="0" w:color="auto"/>
        <w:bottom w:val="none" w:sz="0" w:space="0" w:color="auto"/>
        <w:right w:val="none" w:sz="0" w:space="0" w:color="auto"/>
      </w:divBdr>
    </w:div>
    <w:div w:id="1441027591">
      <w:bodyDiv w:val="1"/>
      <w:marLeft w:val="0"/>
      <w:marRight w:val="0"/>
      <w:marTop w:val="0"/>
      <w:marBottom w:val="0"/>
      <w:divBdr>
        <w:top w:val="none" w:sz="0" w:space="0" w:color="auto"/>
        <w:left w:val="none" w:sz="0" w:space="0" w:color="auto"/>
        <w:bottom w:val="none" w:sz="0" w:space="0" w:color="auto"/>
        <w:right w:val="none" w:sz="0" w:space="0" w:color="auto"/>
      </w:divBdr>
    </w:div>
    <w:div w:id="2085224654">
      <w:bodyDiv w:val="1"/>
      <w:marLeft w:val="0"/>
      <w:marRight w:val="0"/>
      <w:marTop w:val="0"/>
      <w:marBottom w:val="0"/>
      <w:divBdr>
        <w:top w:val="none" w:sz="0" w:space="0" w:color="auto"/>
        <w:left w:val="none" w:sz="0" w:space="0" w:color="auto"/>
        <w:bottom w:val="none" w:sz="0" w:space="0" w:color="auto"/>
        <w:right w:val="none" w:sz="0" w:space="0" w:color="auto"/>
      </w:divBdr>
      <w:divsChild>
        <w:div w:id="1003312724">
          <w:marLeft w:val="0"/>
          <w:marRight w:val="0"/>
          <w:marTop w:val="0"/>
          <w:marBottom w:val="0"/>
          <w:divBdr>
            <w:top w:val="none" w:sz="0" w:space="0" w:color="auto"/>
            <w:left w:val="none" w:sz="0" w:space="0" w:color="auto"/>
            <w:bottom w:val="none" w:sz="0" w:space="0" w:color="auto"/>
            <w:right w:val="none" w:sz="0" w:space="0" w:color="auto"/>
          </w:divBdr>
          <w:divsChild>
            <w:div w:id="2056540426">
              <w:marLeft w:val="0"/>
              <w:marRight w:val="0"/>
              <w:marTop w:val="0"/>
              <w:marBottom w:val="0"/>
              <w:divBdr>
                <w:top w:val="none" w:sz="0" w:space="0" w:color="auto"/>
                <w:left w:val="none" w:sz="0" w:space="0" w:color="auto"/>
                <w:bottom w:val="none" w:sz="0" w:space="0" w:color="auto"/>
                <w:right w:val="none" w:sz="0" w:space="0" w:color="auto"/>
              </w:divBdr>
            </w:div>
            <w:div w:id="2071610488">
              <w:marLeft w:val="0"/>
              <w:marRight w:val="0"/>
              <w:marTop w:val="0"/>
              <w:marBottom w:val="0"/>
              <w:divBdr>
                <w:top w:val="none" w:sz="0" w:space="0" w:color="auto"/>
                <w:left w:val="none" w:sz="0" w:space="0" w:color="auto"/>
                <w:bottom w:val="none" w:sz="0" w:space="0" w:color="auto"/>
                <w:right w:val="none" w:sz="0" w:space="0" w:color="auto"/>
              </w:divBdr>
              <w:divsChild>
                <w:div w:id="209304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541091">
          <w:marLeft w:val="0"/>
          <w:marRight w:val="0"/>
          <w:marTop w:val="0"/>
          <w:marBottom w:val="0"/>
          <w:divBdr>
            <w:top w:val="none" w:sz="0" w:space="0" w:color="auto"/>
            <w:left w:val="none" w:sz="0" w:space="0" w:color="auto"/>
            <w:bottom w:val="none" w:sz="0" w:space="0" w:color="auto"/>
            <w:right w:val="none" w:sz="0" w:space="0" w:color="auto"/>
          </w:divBdr>
          <w:divsChild>
            <w:div w:id="165317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rbes.com/sites/pamdanziger/2018/04/23/zaras-difference-pull-people-in-not-push-product-out/" TargetMode="External"/><Relationship Id="rId18" Type="http://schemas.openxmlformats.org/officeDocument/2006/relationships/hyperlink" Target="https://www.forbes.com/privacy/english/" TargetMode="External"/><Relationship Id="rId26" Type="http://schemas.openxmlformats.org/officeDocument/2006/relationships/hyperlink" Target="https://www.google.com/intl/en/policies/privacy" TargetMode="External"/><Relationship Id="rId3" Type="http://schemas.openxmlformats.org/officeDocument/2006/relationships/settings" Target="settings.xml"/><Relationship Id="rId21" Type="http://schemas.openxmlformats.org/officeDocument/2006/relationships/hyperlink" Target="https://www.youtube.com/watch?v=mR9eICQJLXA" TargetMode="External"/><Relationship Id="rId7" Type="http://schemas.openxmlformats.org/officeDocument/2006/relationships/hyperlink" Target="https://support.google.com/youtube/answer/189278?hl=en" TargetMode="External"/><Relationship Id="rId12" Type="http://schemas.openxmlformats.org/officeDocument/2006/relationships/hyperlink" Target="https://go.openathens.net/redirector/ashford.edu?url=http%3a%2f%2ffod.infobase.com%2fPortalPlaylists.aspx%3fwID%3d100753%26xtid%3d44862%26loid%3d116495" TargetMode="External"/><Relationship Id="rId17" Type="http://schemas.openxmlformats.org/officeDocument/2006/relationships/hyperlink" Target="https://www.forbes.com/sites/lisaquast/2013/04/15/how-to-conduct-a-personal-s-w-o-t-analysis/" TargetMode="External"/><Relationship Id="rId25" Type="http://schemas.openxmlformats.org/officeDocument/2006/relationships/hyperlink" Target="https://support.google.com/youtube/answer/189278?hl=en"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forbes.com/privacy/english/" TargetMode="External"/><Relationship Id="rId20" Type="http://schemas.openxmlformats.org/officeDocument/2006/relationships/hyperlink" Target="https://www.webdesignerdepot.com/disclaimer-and-privacy-policy/" TargetMode="External"/><Relationship Id="rId29" Type="http://schemas.openxmlformats.org/officeDocument/2006/relationships/hyperlink" Target="https://www.google.com/intl/en/policies/privacy" TargetMode="External"/><Relationship Id="rId1" Type="http://schemas.openxmlformats.org/officeDocument/2006/relationships/numbering" Target="numbering.xml"/><Relationship Id="rId6" Type="http://schemas.openxmlformats.org/officeDocument/2006/relationships/hyperlink" Target="https://www.youtube.com/watch?v=mYF2_FBCvXw&amp;feature=youtu.be" TargetMode="External"/><Relationship Id="rId11" Type="http://schemas.openxmlformats.org/officeDocument/2006/relationships/hyperlink" Target="https://www.google.com/intl/en/policies/privacy" TargetMode="External"/><Relationship Id="rId24" Type="http://schemas.openxmlformats.org/officeDocument/2006/relationships/hyperlink" Target="https://www.youtube.com/watch?v=hw8FfogTUhU" TargetMode="External"/><Relationship Id="rId32" Type="http://schemas.openxmlformats.org/officeDocument/2006/relationships/fontTable" Target="fontTable.xml"/><Relationship Id="rId5" Type="http://schemas.openxmlformats.org/officeDocument/2006/relationships/hyperlink" Target="https://ashford.instructure.com/courses/96962/external_tools/retrieve?display=borderless&amp;url=https%3A%2F%2Fcontent.uagc.edu%2Flti%3Fbookcode%3DWhite.4975.18.1%2Fsections%2Fcover" TargetMode="External"/><Relationship Id="rId15" Type="http://schemas.openxmlformats.org/officeDocument/2006/relationships/hyperlink" Target="https://www.forbes.com/sites/forbesagencycouncil/2019/07/19/three-tips-for-a-better-swot-analysis/" TargetMode="External"/><Relationship Id="rId23" Type="http://schemas.openxmlformats.org/officeDocument/2006/relationships/hyperlink" Target="https://www.google.com/intl/en/policies/privacy" TargetMode="External"/><Relationship Id="rId28" Type="http://schemas.openxmlformats.org/officeDocument/2006/relationships/hyperlink" Target="https://support.google.com/youtube/answer/189278?hl=en" TargetMode="External"/><Relationship Id="rId10" Type="http://schemas.openxmlformats.org/officeDocument/2006/relationships/hyperlink" Target="https://support.google.com/youtube/answer/189278?hl=en" TargetMode="External"/><Relationship Id="rId19" Type="http://schemas.openxmlformats.org/officeDocument/2006/relationships/hyperlink" Target="http://www.webdesignerdepot.com/2010/02/blast-from-the-past-vintage-technologies-that-we-no-longer-use/" TargetMode="External"/><Relationship Id="rId31" Type="http://schemas.openxmlformats.org/officeDocument/2006/relationships/hyperlink" Target="https://youtu.be/9VKRbmnqXR4" TargetMode="External"/><Relationship Id="rId4" Type="http://schemas.openxmlformats.org/officeDocument/2006/relationships/webSettings" Target="webSettings.xml"/><Relationship Id="rId9" Type="http://schemas.openxmlformats.org/officeDocument/2006/relationships/hyperlink" Target="https://www.youtube.com/watch?v=EJ4uVsSqQ9k" TargetMode="External"/><Relationship Id="rId14" Type="http://schemas.openxmlformats.org/officeDocument/2006/relationships/hyperlink" Target="https://www.forbes.com/privacy/english/" TargetMode="External"/><Relationship Id="rId22" Type="http://schemas.openxmlformats.org/officeDocument/2006/relationships/hyperlink" Target="https://support.google.com/youtube/answer/189278?hl=en" TargetMode="External"/><Relationship Id="rId27" Type="http://schemas.openxmlformats.org/officeDocument/2006/relationships/hyperlink" Target="https://www.youtube.com/watch?v=Abl6b71H2Mc" TargetMode="External"/><Relationship Id="rId30" Type="http://schemas.openxmlformats.org/officeDocument/2006/relationships/hyperlink" Target="https://go.openathens.net/redirector/ashford.edu?url=http%3a%2f%2ffod.infobase.com%2fPortalPlaylists.aspx%3fwID%3d100753%26xtid%3d128536%26loid%3d477642" TargetMode="External"/><Relationship Id="rId8" Type="http://schemas.openxmlformats.org/officeDocument/2006/relationships/hyperlink" Target="https://www.google.com/intl/en/policies/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1716</Words>
  <Characters>9782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BWX Technologies</Company>
  <LinksUpToDate>false</LinksUpToDate>
  <CharactersWithSpaces>11476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Bomar, Lynn S</dc:creator>
  <cp:keywords/>
  <dc:description/>
  <cp:lastModifiedBy>Bomar, Lynn S</cp:lastModifiedBy>
  <cp:revision>1</cp:revision>
  <dcterms:created xsi:type="dcterms:W3CDTF">2022-01-31T17:34:00Z</dcterms:created>
  <dcterms:modified xsi:type="dcterms:W3CDTF">2022-01-31T17:56:00Z</dcterms:modified>
</cp:coreProperties>
</file>