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92C" w:rsidRPr="005F44E0" w:rsidRDefault="000A6A71">
      <w:pPr>
        <w:rPr>
          <w:b/>
        </w:rPr>
      </w:pPr>
      <w:r w:rsidRPr="005F44E0">
        <w:rPr>
          <w:b/>
        </w:rPr>
        <w:t>I</w:t>
      </w:r>
      <w:r w:rsidR="008D50D2" w:rsidRPr="005F44E0">
        <w:rPr>
          <w:b/>
        </w:rPr>
        <w:t>dentifying i</w:t>
      </w:r>
      <w:r w:rsidRPr="005F44E0">
        <w:rPr>
          <w:b/>
        </w:rPr>
        <w:t>ndustry strategic objectives</w:t>
      </w:r>
      <w:r w:rsidR="005F44E0" w:rsidRPr="005F44E0">
        <w:rPr>
          <w:b/>
        </w:rPr>
        <w:t xml:space="preserve"> and key characteristics</w:t>
      </w:r>
    </w:p>
    <w:p w:rsidR="00E638F9" w:rsidRDefault="00E638F9"/>
    <w:p w:rsidR="000A6A71" w:rsidRDefault="000A6A71">
      <w:r>
        <w:t xml:space="preserve">You can identify the </w:t>
      </w:r>
      <w:r w:rsidRPr="005F44E0">
        <w:rPr>
          <w:u w:val="single"/>
        </w:rPr>
        <w:t>strategic objectives</w:t>
      </w:r>
      <w:r>
        <w:t xml:space="preserve"> of an industry by reading trade journals, </w:t>
      </w:r>
      <w:r w:rsidR="00E638F9">
        <w:t>annual reports</w:t>
      </w:r>
      <w:r>
        <w:t xml:space="preserve">, and other publications about organizations in your industry. Pretty soon you begin to notice a pattern or thread of objectives that seem to touch most every organization in the industry. </w:t>
      </w:r>
    </w:p>
    <w:p w:rsidR="000A6A71" w:rsidRDefault="000A6A71"/>
    <w:p w:rsidR="008D50D2" w:rsidRDefault="008D50D2">
      <w:r>
        <w:t>Examples:</w:t>
      </w:r>
    </w:p>
    <w:p w:rsidR="000A6A71" w:rsidRDefault="000A6A71">
      <w:r>
        <w:t>A strategic objective of the airline industry is to have the planes on the ground for the least amount of time possible without compromising safety. Every company will have a slightly different standard for the percentage of time on the ground, but it is a common theme that impacts customer satisfaction and profit margin.</w:t>
      </w:r>
      <w:r w:rsidR="008D50D2">
        <w:t xml:space="preserve"> The airlines only make money while the planes are in the air.</w:t>
      </w:r>
      <w:r>
        <w:t xml:space="preserve"> </w:t>
      </w:r>
    </w:p>
    <w:p w:rsidR="000A6A71" w:rsidRDefault="000A6A71"/>
    <w:p w:rsidR="000A6A71" w:rsidRDefault="000A6A71">
      <w:r>
        <w:t>A strategic objective of higher education, specifically 4-year colleges,</w:t>
      </w:r>
      <w:r w:rsidR="008D50D2">
        <w:t xml:space="preserve"> is to have at least 70</w:t>
      </w:r>
      <w:r>
        <w:t xml:space="preserve">% of the students graduate within 5 years. Again, different institutions will have varied </w:t>
      </w:r>
      <w:r w:rsidR="008D50D2">
        <w:t>percentages as standards, but 70</w:t>
      </w:r>
      <w:r>
        <w:t xml:space="preserve">% is a good rule of thumb that the federal government sometimes uses in discussing student aid. </w:t>
      </w:r>
      <w:r w:rsidR="008D50D2">
        <w:t xml:space="preserve"> </w:t>
      </w:r>
    </w:p>
    <w:p w:rsidR="000A6A71" w:rsidRDefault="000A6A71"/>
    <w:p w:rsidR="000A6A71" w:rsidRDefault="000A6A71">
      <w:r>
        <w:t xml:space="preserve">A strategic objective in the construction industry is to abide by “green building” guidelines, using environmentally-friendly materials while </w:t>
      </w:r>
      <w:r w:rsidR="008D50D2">
        <w:t>building renewable energy concepts into the designs of the building. The LEED (Leadership in Energy and Environmental Design) certification program is becoming the standard in this area.</w:t>
      </w:r>
    </w:p>
    <w:p w:rsidR="008D50D2" w:rsidRDefault="008D50D2"/>
    <w:p w:rsidR="008D50D2" w:rsidRDefault="008D50D2">
      <w:r>
        <w:t xml:space="preserve">Once you have established two or three strategic objectives in your industry, consider how the financial concepts you learned about support or somehow affect </w:t>
      </w:r>
      <w:r w:rsidR="00E638F9">
        <w:t>these objectives</w:t>
      </w:r>
      <w:r>
        <w:t>. Consider things like time value of money, budgeting, short-term financing, leverage, ethics, or any of the other subjects we discussed. You can take a broad view like “financial ratios” or a more narrow view like “</w:t>
      </w:r>
      <w:r w:rsidR="00E638F9">
        <w:t xml:space="preserve">inventory turnover ratio.” </w:t>
      </w:r>
      <w:r>
        <w:t xml:space="preserve">Then </w:t>
      </w:r>
      <w:r w:rsidR="00E638F9">
        <w:t>apply that concept to each of your strategic objectives and discuss how the financial concept would aid in decision making on those strategic objectives.</w:t>
      </w:r>
    </w:p>
    <w:p w:rsidR="006573FC" w:rsidRDefault="006573FC"/>
    <w:p w:rsidR="006573FC" w:rsidRDefault="006573FC">
      <w:r w:rsidRPr="005F44E0">
        <w:rPr>
          <w:u w:val="single"/>
        </w:rPr>
        <w:t>A key characteristic</w:t>
      </w:r>
      <w:r>
        <w:t xml:space="preserve"> is something that sets your industry apart from other industries. It should be broad enough to apply to most companies and organizations in your industry, but narrow enough to obviously apply mainly in your industry and not others. </w:t>
      </w:r>
    </w:p>
    <w:p w:rsidR="006573FC" w:rsidRDefault="006573FC">
      <w:r>
        <w:t xml:space="preserve">As an example, “Good customer service” would be a characteristic of the hospital industry, but it is not a </w:t>
      </w:r>
      <w:r w:rsidRPr="005F44E0">
        <w:rPr>
          <w:u w:val="single"/>
        </w:rPr>
        <w:t>key</w:t>
      </w:r>
      <w:r>
        <w:t xml:space="preserve"> characteristic because it is too broad. It would also be characteristic of a hotel or a restaurant. Conversely, “Working closely with veterans’ families” would be a characteristic of the Veterans Hospital, but it would not be a key characteristic of the industry because it is too narrow; not all hospitals are focused so heavily on the care of veterans. A key characteristic of the hospital industry might be “attentiveness to the effects of social, mental, and emotional well-being of a patient on the patient’s physical recovery.” </w:t>
      </w:r>
      <w:r w:rsidR="005F44E0">
        <w:t xml:space="preserve">That characteristic would describe most hospitals today to some extent, but would not be easily confused with another industry. Unlike strategic objectives, there can be dozens of key characteristics in an industry, and each of you, based on your job and experience, may have come up with different characteristics. </w:t>
      </w:r>
    </w:p>
    <w:p w:rsidR="00E638F9" w:rsidRDefault="00E638F9">
      <w:bookmarkStart w:id="0" w:name="_GoBack"/>
      <w:bookmarkEnd w:id="0"/>
    </w:p>
    <w:sectPr w:rsidR="00E638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0A6A71"/>
    <w:rsid w:val="000A6A71"/>
    <w:rsid w:val="005F44E0"/>
    <w:rsid w:val="006573FC"/>
    <w:rsid w:val="006E792C"/>
    <w:rsid w:val="006F76E3"/>
    <w:rsid w:val="008D50D2"/>
    <w:rsid w:val="00E63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AEBD12-1E3C-4F11-A13E-69809ABF9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Mayrhofer</dc:creator>
  <cp:lastModifiedBy>Mayrhofer, Renata</cp:lastModifiedBy>
  <cp:revision>3</cp:revision>
  <dcterms:created xsi:type="dcterms:W3CDTF">2012-08-13T18:47:00Z</dcterms:created>
  <dcterms:modified xsi:type="dcterms:W3CDTF">2014-08-07T01:10:00Z</dcterms:modified>
</cp:coreProperties>
</file>