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D8E" w:rsidRPr="00081B91" w:rsidRDefault="003038C5">
      <w:pPr>
        <w:rPr>
          <w:b/>
          <w:bCs/>
          <w:sz w:val="28"/>
          <w:szCs w:val="28"/>
        </w:rPr>
      </w:pPr>
      <w:r w:rsidRPr="00081B91">
        <w:rPr>
          <w:b/>
          <w:bCs/>
          <w:sz w:val="28"/>
          <w:szCs w:val="28"/>
        </w:rPr>
        <w:t>Professional Portfolio.</w:t>
      </w:r>
    </w:p>
    <w:p w:rsidR="00081B91" w:rsidRPr="00081B91" w:rsidRDefault="00081B91" w:rsidP="00081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1B91">
        <w:rPr>
          <w:rFonts w:ascii="Open Sans" w:eastAsia="Times New Roman" w:hAnsi="Open Sans" w:cs="Open Sans"/>
          <w:spacing w:val="2"/>
          <w:sz w:val="24"/>
          <w:szCs w:val="24"/>
          <w:bdr w:val="none" w:sz="0" w:space="0" w:color="auto" w:frame="1"/>
          <w:shd w:val="clear" w:color="auto" w:fill="FFFFFF"/>
        </w:rPr>
        <w:t>Assessment Description</w:t>
      </w:r>
    </w:p>
    <w:p w:rsidR="00081B91" w:rsidRPr="00081B91" w:rsidRDefault="00081B91" w:rsidP="00081B91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color w:val="414141"/>
          <w:spacing w:val="2"/>
          <w:sz w:val="24"/>
          <w:szCs w:val="24"/>
        </w:rPr>
      </w:pPr>
      <w:r w:rsidRPr="00081B91">
        <w:rPr>
          <w:rFonts w:ascii="inherit" w:eastAsia="Times New Roman" w:hAnsi="inherit" w:cs="Open Sans"/>
          <w:color w:val="414141"/>
          <w:spacing w:val="2"/>
          <w:sz w:val="24"/>
          <w:szCs w:val="24"/>
        </w:rPr>
        <w:t>The purpose of this assignment is for the nursing education learner to have a forum to showcase personal achievements and to demonstrate current qualifications in preparation for certification as a nurse educator or in seeking a position as a nurse educator.</w:t>
      </w:r>
    </w:p>
    <w:p w:rsidR="00081B91" w:rsidRPr="00081B91" w:rsidRDefault="00081B91" w:rsidP="00081B91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color w:val="414141"/>
          <w:spacing w:val="2"/>
          <w:sz w:val="24"/>
          <w:szCs w:val="24"/>
        </w:rPr>
      </w:pPr>
      <w:r w:rsidRPr="00081B91">
        <w:rPr>
          <w:rFonts w:ascii="inherit" w:eastAsia="Times New Roman" w:hAnsi="inherit" w:cs="Open Sans"/>
          <w:color w:val="414141"/>
          <w:spacing w:val="2"/>
          <w:sz w:val="24"/>
          <w:szCs w:val="24"/>
        </w:rPr>
        <w:t>There is no right way to create a professional portfolio. Organizations that utilize this format for clinical advancement or peer review may have a standard format that is to be followed for submission. Organizations may also require a portfolio as part of a job application. These may or may not have specific formatting guidelines. For the purposes of this assignment, the portfolio must contain the following pieces:</w:t>
      </w:r>
    </w:p>
    <w:p w:rsidR="00081B91" w:rsidRPr="00081B91" w:rsidRDefault="00081B91" w:rsidP="00081B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4"/>
          <w:szCs w:val="24"/>
        </w:rPr>
      </w:pPr>
      <w:r w:rsidRPr="00081B91">
        <w:rPr>
          <w:rFonts w:ascii="Open Sans" w:eastAsia="Times New Roman" w:hAnsi="Open Sans" w:cs="Open Sans"/>
          <w:color w:val="212121"/>
          <w:spacing w:val="2"/>
          <w:sz w:val="24"/>
          <w:szCs w:val="24"/>
        </w:rPr>
        <w:t>Introduction that includes a professional goal(s) statement integrating Boyer's Model of Scholarship in Nursing.</w:t>
      </w:r>
    </w:p>
    <w:p w:rsidR="00081B91" w:rsidRPr="00081B91" w:rsidRDefault="00081B91" w:rsidP="00081B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4"/>
          <w:szCs w:val="24"/>
        </w:rPr>
      </w:pPr>
      <w:r w:rsidRPr="00081B91">
        <w:rPr>
          <w:rFonts w:ascii="Open Sans" w:eastAsia="Times New Roman" w:hAnsi="Open Sans" w:cs="Open Sans"/>
          <w:color w:val="212121"/>
          <w:spacing w:val="2"/>
          <w:sz w:val="24"/>
          <w:szCs w:val="24"/>
        </w:rPr>
        <w:t>Current license and credentials.</w:t>
      </w:r>
    </w:p>
    <w:p w:rsidR="00081B91" w:rsidRPr="00081B91" w:rsidRDefault="00081B91" w:rsidP="00081B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4"/>
          <w:szCs w:val="24"/>
        </w:rPr>
      </w:pPr>
      <w:r w:rsidRPr="00081B91">
        <w:rPr>
          <w:rFonts w:ascii="Open Sans" w:eastAsia="Times New Roman" w:hAnsi="Open Sans" w:cs="Open Sans"/>
          <w:color w:val="212121"/>
          <w:spacing w:val="2"/>
          <w:sz w:val="24"/>
          <w:szCs w:val="24"/>
        </w:rPr>
        <w:t>Include a reference list with at least three references (one professional and two personal).</w:t>
      </w:r>
    </w:p>
    <w:p w:rsidR="00081B91" w:rsidRPr="00081B91" w:rsidRDefault="00081B91" w:rsidP="00081B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4"/>
          <w:szCs w:val="24"/>
        </w:rPr>
      </w:pPr>
      <w:r w:rsidRPr="00081B91">
        <w:rPr>
          <w:rFonts w:ascii="Open Sans" w:eastAsia="Times New Roman" w:hAnsi="Open Sans" w:cs="Open Sans"/>
          <w:color w:val="212121"/>
          <w:spacing w:val="2"/>
          <w:sz w:val="24"/>
          <w:szCs w:val="24"/>
        </w:rPr>
        <w:t>Provide a summary of the National League for Nursing (NLN) eight competencies for nurse educators, outlining your accomplishments in each of the eight areas.</w:t>
      </w:r>
    </w:p>
    <w:p w:rsidR="00081B91" w:rsidRPr="00081B91" w:rsidRDefault="00081B91" w:rsidP="00081B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4"/>
          <w:szCs w:val="24"/>
        </w:rPr>
      </w:pPr>
      <w:r w:rsidRPr="00081B91">
        <w:rPr>
          <w:rFonts w:ascii="Open Sans" w:eastAsia="Times New Roman" w:hAnsi="Open Sans" w:cs="Open Sans"/>
          <w:color w:val="212121"/>
          <w:spacing w:val="2"/>
          <w:sz w:val="24"/>
          <w:szCs w:val="24"/>
        </w:rPr>
        <w:t>Fully developed lesson plan from practicum experience (This has been accomplished in Topic 8).</w:t>
      </w:r>
    </w:p>
    <w:p w:rsidR="00081B91" w:rsidRPr="00081B91" w:rsidRDefault="00081B91" w:rsidP="00081B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4"/>
          <w:szCs w:val="24"/>
        </w:rPr>
      </w:pPr>
      <w:r w:rsidRPr="00081B91">
        <w:rPr>
          <w:rFonts w:ascii="Open Sans" w:eastAsia="Times New Roman" w:hAnsi="Open Sans" w:cs="Open Sans"/>
          <w:color w:val="212121"/>
          <w:spacing w:val="2"/>
          <w:sz w:val="24"/>
          <w:szCs w:val="24"/>
        </w:rPr>
        <w:t>Reflective analysis assignment (This has been accomplished in Topic 15).</w:t>
      </w:r>
    </w:p>
    <w:p w:rsidR="00081B91" w:rsidRPr="00081B91" w:rsidRDefault="00081B91" w:rsidP="00081B91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color w:val="414141"/>
          <w:spacing w:val="2"/>
          <w:sz w:val="24"/>
          <w:szCs w:val="24"/>
        </w:rPr>
      </w:pPr>
      <w:r w:rsidRPr="00081B91">
        <w:rPr>
          <w:rFonts w:ascii="inherit" w:eastAsia="Times New Roman" w:hAnsi="inherit" w:cs="Open Sans"/>
          <w:color w:val="414141"/>
          <w:spacing w:val="2"/>
          <w:sz w:val="24"/>
          <w:szCs w:val="24"/>
        </w:rPr>
        <w:t>While APA format is not required for the body of this assignment, solid academic writing is expected and in-text citations and references should be presented using APA documentation guidelines, which can be found in the APA Style Guide, located in the Student Success Center.</w:t>
      </w:r>
    </w:p>
    <w:p w:rsidR="00081B91" w:rsidRDefault="00081B91" w:rsidP="00081B91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color w:val="414141"/>
          <w:spacing w:val="2"/>
          <w:sz w:val="24"/>
          <w:szCs w:val="24"/>
        </w:rPr>
      </w:pPr>
      <w:r w:rsidRPr="00081B91">
        <w:rPr>
          <w:rFonts w:ascii="inherit" w:eastAsia="Times New Roman" w:hAnsi="inherit" w:cs="Open Sans"/>
          <w:color w:val="414141"/>
          <w:spacing w:val="2"/>
          <w:sz w:val="24"/>
          <w:szCs w:val="24"/>
        </w:rPr>
        <w:t>This assignment uses a rubric. Please review the rubric prior to beginning the assignment to become familiar with the expectations for successful completion.</w:t>
      </w:r>
    </w:p>
    <w:p w:rsidR="00FA24DB" w:rsidRPr="00FA24DB" w:rsidRDefault="00FA24DB" w:rsidP="00FA24DB">
      <w:pPr>
        <w:shd w:val="clear" w:color="auto" w:fill="FFFFFF"/>
        <w:spacing w:after="0" w:line="360" w:lineRule="atLeast"/>
        <w:textAlignment w:val="baseline"/>
        <w:outlineLvl w:val="3"/>
        <w:rPr>
          <w:rFonts w:ascii="Open Sans" w:eastAsia="Times New Roman" w:hAnsi="Open Sans" w:cs="Open Sans"/>
          <w:b/>
          <w:bCs/>
          <w:color w:val="212121"/>
          <w:spacing w:val="2"/>
          <w:sz w:val="24"/>
          <w:szCs w:val="24"/>
        </w:rPr>
      </w:pPr>
      <w:r w:rsidRPr="00FA24DB">
        <w:rPr>
          <w:rFonts w:ascii="Open Sans" w:eastAsia="Times New Roman" w:hAnsi="Open Sans" w:cs="Open Sans"/>
          <w:b/>
          <w:bCs/>
          <w:color w:val="212121"/>
          <w:spacing w:val="2"/>
          <w:sz w:val="24"/>
          <w:szCs w:val="24"/>
        </w:rPr>
        <w:t>Professional Portfolio - Rubric</w:t>
      </w:r>
    </w:p>
    <w:p w:rsidR="00FA24DB" w:rsidRDefault="00FA24DB" w:rsidP="00FA24DB">
      <w:pPr>
        <w:pStyle w:val="Heading6"/>
        <w:shd w:val="clear" w:color="auto" w:fill="FFFFFF"/>
        <w:spacing w:before="0" w:line="360" w:lineRule="atLeast"/>
        <w:textAlignment w:val="baseline"/>
        <w:rPr>
          <w:rFonts w:ascii="inherit" w:hAnsi="inherit" w:cs="Open Sans"/>
          <w:color w:val="212121"/>
          <w:spacing w:val="2"/>
        </w:rPr>
      </w:pPr>
      <w:r>
        <w:rPr>
          <w:rFonts w:ascii="inherit" w:hAnsi="inherit" w:cs="Open Sans"/>
          <w:color w:val="212121"/>
          <w:spacing w:val="2"/>
        </w:rPr>
        <w:t>Criteria Description</w:t>
      </w:r>
    </w:p>
    <w:p w:rsidR="00FA24DB" w:rsidRPr="00FA24DB" w:rsidRDefault="00FA24DB" w:rsidP="00FA24DB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 w:rsidRPr="00FA24DB">
        <w:rPr>
          <w:rFonts w:ascii="Open Sans" w:hAnsi="Open Sans" w:cs="Open Sans"/>
          <w:b/>
          <w:bCs/>
          <w:color w:val="414141"/>
          <w:spacing w:val="2"/>
          <w:sz w:val="21"/>
          <w:szCs w:val="21"/>
        </w:rPr>
        <w:t>Introduction (including professional goal statement integrating Boyer's Model of Scholarship in Nursing)</w:t>
      </w:r>
      <w:r>
        <w:rPr>
          <w:rFonts w:ascii="Open Sans" w:hAnsi="Open Sans" w:cs="Open Sans"/>
          <w:color w:val="414141"/>
          <w:spacing w:val="2"/>
          <w:sz w:val="21"/>
          <w:szCs w:val="21"/>
        </w:rPr>
        <w:t xml:space="preserve">- </w:t>
      </w:r>
      <w:r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 xml:space="preserve">7.5 points) </w:t>
      </w:r>
      <w:r>
        <w:rPr>
          <w:rFonts w:ascii="inherit" w:hAnsi="inherit" w:cs="Open Sans"/>
          <w:color w:val="414141"/>
          <w:spacing w:val="2"/>
          <w:sz w:val="21"/>
          <w:szCs w:val="21"/>
        </w:rPr>
        <w:t xml:space="preserve">Introduction clearly states professional goal statements integrating Boyer's Model of Scholarship in Nursing. High level of thought was </w:t>
      </w:r>
      <w:r>
        <w:rPr>
          <w:rFonts w:ascii="inherit" w:hAnsi="inherit" w:cs="Open Sans"/>
          <w:color w:val="414141"/>
          <w:spacing w:val="2"/>
          <w:sz w:val="21"/>
          <w:szCs w:val="21"/>
        </w:rPr>
        <w:lastRenderedPageBreak/>
        <w:t>used in defining goals, which demonstrates both a depth and breadth of knowledge. Goals are reasonable yet challenging.</w:t>
      </w:r>
    </w:p>
    <w:p w:rsidR="00FA24DB" w:rsidRDefault="00FA24DB" w:rsidP="00FA24DB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>
        <w:rPr>
          <w:rFonts w:ascii="Open Sans" w:hAnsi="Open Sans" w:cs="Open Sans"/>
          <w:color w:val="414141"/>
          <w:spacing w:val="2"/>
          <w:sz w:val="21"/>
          <w:szCs w:val="21"/>
        </w:rPr>
        <w:t xml:space="preserve">Listing (including current licenses and </w:t>
      </w:r>
      <w:r w:rsidR="00134CF9">
        <w:rPr>
          <w:rFonts w:ascii="Open Sans" w:hAnsi="Open Sans" w:cs="Open Sans"/>
          <w:color w:val="414141"/>
          <w:spacing w:val="2"/>
          <w:sz w:val="21"/>
          <w:szCs w:val="21"/>
        </w:rPr>
        <w:t>certifications) (</w:t>
      </w:r>
      <w:r w:rsidRPr="00134CF9">
        <w:rPr>
          <w:rStyle w:val="modalembeddedrubriccriteriasubscoreqkgnq"/>
          <w:rFonts w:ascii="inherit" w:hAnsi="inherit" w:cs="Open Sans"/>
          <w:b/>
          <w:bCs/>
          <w:spacing w:val="2"/>
          <w:sz w:val="21"/>
          <w:szCs w:val="21"/>
          <w:bdr w:val="none" w:sz="0" w:space="0" w:color="auto" w:frame="1"/>
        </w:rPr>
        <w:t>7.5 points</w:t>
      </w:r>
      <w:r w:rsidRPr="00FA24DB"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 xml:space="preserve">) - </w:t>
      </w:r>
      <w:r w:rsidRPr="00FA24DB">
        <w:rPr>
          <w:rFonts w:ascii="inherit" w:hAnsi="inherit" w:cs="Open Sans"/>
          <w:color w:val="414141"/>
          <w:spacing w:val="2"/>
          <w:sz w:val="21"/>
          <w:szCs w:val="21"/>
        </w:rPr>
        <w:t>Listing of current licenses and certifications is present.</w:t>
      </w:r>
    </w:p>
    <w:p w:rsidR="00FA24DB" w:rsidRPr="00FA24DB" w:rsidRDefault="00FA24DB" w:rsidP="00FA24DB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 w:rsidRPr="00FA24DB">
        <w:rPr>
          <w:rFonts w:ascii="Open Sans" w:hAnsi="Open Sans" w:cs="Open Sans"/>
          <w:color w:val="414141"/>
          <w:spacing w:val="2"/>
          <w:sz w:val="21"/>
          <w:szCs w:val="21"/>
        </w:rPr>
        <w:t>References (at least three references, professional, personal, and school setting)</w:t>
      </w:r>
      <w:r>
        <w:rPr>
          <w:rFonts w:ascii="Open Sans" w:hAnsi="Open Sans" w:cs="Open Sans"/>
          <w:color w:val="414141"/>
          <w:spacing w:val="2"/>
          <w:sz w:val="21"/>
          <w:szCs w:val="21"/>
        </w:rPr>
        <w:t>- (</w:t>
      </w:r>
      <w:r w:rsidRPr="00134CF9">
        <w:rPr>
          <w:rStyle w:val="modalembeddedrubriccriteriasubscoreqkgnq"/>
          <w:rFonts w:ascii="inherit" w:hAnsi="inherit" w:cs="Open Sans"/>
          <w:b/>
          <w:bCs/>
          <w:spacing w:val="2"/>
          <w:sz w:val="21"/>
          <w:szCs w:val="21"/>
          <w:bdr w:val="none" w:sz="0" w:space="0" w:color="auto" w:frame="1"/>
        </w:rPr>
        <w:t>7.5 </w:t>
      </w:r>
      <w:r w:rsidR="00134CF9" w:rsidRPr="00134CF9">
        <w:rPr>
          <w:rStyle w:val="modalembeddedrubriccriteriasubscoreqkgnq"/>
          <w:rFonts w:ascii="inherit" w:hAnsi="inherit" w:cs="Open Sans"/>
          <w:b/>
          <w:bCs/>
          <w:spacing w:val="2"/>
          <w:sz w:val="21"/>
          <w:szCs w:val="21"/>
          <w:bdr w:val="none" w:sz="0" w:space="0" w:color="auto" w:frame="1"/>
        </w:rPr>
        <w:t>points</w:t>
      </w:r>
      <w:r w:rsidR="00134CF9"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>)</w:t>
      </w:r>
      <w:r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>-</w:t>
      </w:r>
      <w:r w:rsidRPr="00FA24DB">
        <w:rPr>
          <w:rFonts w:ascii="inherit" w:hAnsi="inherit" w:cs="Open Sans"/>
          <w:color w:val="414141"/>
          <w:spacing w:val="2"/>
          <w:sz w:val="21"/>
          <w:szCs w:val="21"/>
        </w:rPr>
        <w:t>List includes fewer than three references: one professional from work setting, one professional from school setting, and one personal reference. Complete contact information for each reference is included.</w:t>
      </w:r>
    </w:p>
    <w:p w:rsidR="00134CF9" w:rsidRPr="00134CF9" w:rsidRDefault="00134CF9" w:rsidP="00134CF9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>
        <w:rPr>
          <w:rFonts w:ascii="Open Sans" w:hAnsi="Open Sans" w:cs="Open Sans"/>
          <w:color w:val="414141"/>
          <w:spacing w:val="2"/>
          <w:sz w:val="21"/>
          <w:szCs w:val="21"/>
        </w:rPr>
        <w:t>Summary of NLN Eight Competencies for Nurse Educators to Demonstrate Personal Accomplishments for Each of the Eight Areas</w:t>
      </w:r>
      <w:r w:rsidRPr="00134CF9">
        <w:rPr>
          <w:rStyle w:val="modalembeddedrubriccriteriasubscoreqkgnq"/>
          <w:rFonts w:ascii="inherit" w:hAnsi="inherit" w:cs="Open Sans"/>
          <w:b/>
          <w:bCs/>
          <w:spacing w:val="2"/>
          <w:sz w:val="21"/>
          <w:szCs w:val="21"/>
          <w:bdr w:val="none" w:sz="0" w:space="0" w:color="auto" w:frame="1"/>
        </w:rPr>
        <w:t>(7.5 points</w:t>
      </w:r>
      <w:r w:rsidRPr="00134CF9"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 xml:space="preserve">) - </w:t>
      </w:r>
      <w:r w:rsidRPr="00134CF9">
        <w:rPr>
          <w:rFonts w:ascii="inherit" w:hAnsi="inherit" w:cs="Open Sans"/>
          <w:color w:val="414141"/>
          <w:spacing w:val="2"/>
          <w:sz w:val="21"/>
          <w:szCs w:val="21"/>
        </w:rPr>
        <w:t>Eight NLN competencies for nurse educators to demonstrate personal accomplishments are integrated in each of the eight areas. Good explanation of each example is included. A thorough understanding of the competencies is demonstrated.</w:t>
      </w:r>
    </w:p>
    <w:p w:rsidR="00134CF9" w:rsidRPr="00134CF9" w:rsidRDefault="00134CF9" w:rsidP="00134CF9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>
        <w:rPr>
          <w:rFonts w:ascii="Open Sans" w:hAnsi="Open Sans" w:cs="Open Sans"/>
          <w:color w:val="414141"/>
          <w:spacing w:val="2"/>
          <w:sz w:val="21"/>
          <w:szCs w:val="21"/>
        </w:rPr>
        <w:t>Lesson Plan</w:t>
      </w:r>
      <w:r w:rsidRPr="00134CF9"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 xml:space="preserve">(7.5 points) - </w:t>
      </w:r>
      <w:r w:rsidRPr="00134CF9">
        <w:rPr>
          <w:rFonts w:ascii="inherit" w:hAnsi="inherit" w:cs="Open Sans"/>
          <w:color w:val="414141"/>
          <w:spacing w:val="2"/>
          <w:sz w:val="21"/>
          <w:szCs w:val="21"/>
        </w:rPr>
        <w:t>A lesson plan from the practicum experience is present.</w:t>
      </w:r>
    </w:p>
    <w:p w:rsidR="00134CF9" w:rsidRPr="00134CF9" w:rsidRDefault="00134CF9" w:rsidP="00134CF9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>
        <w:rPr>
          <w:rFonts w:ascii="Open Sans" w:hAnsi="Open Sans" w:cs="Open Sans"/>
          <w:color w:val="414141"/>
          <w:spacing w:val="2"/>
          <w:sz w:val="21"/>
          <w:szCs w:val="21"/>
        </w:rPr>
        <w:t>Reflective Analysis Assignment</w:t>
      </w:r>
      <w:r w:rsidRPr="00134CF9"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 xml:space="preserve">(7.5 points) - </w:t>
      </w:r>
      <w:r w:rsidRPr="00134CF9">
        <w:rPr>
          <w:rFonts w:ascii="inherit" w:hAnsi="inherit" w:cs="Open Sans"/>
          <w:color w:val="414141"/>
          <w:spacing w:val="2"/>
          <w:sz w:val="21"/>
          <w:szCs w:val="21"/>
        </w:rPr>
        <w:t>The reflective analysis assignment is present.</w:t>
      </w:r>
    </w:p>
    <w:p w:rsidR="00134CF9" w:rsidRPr="00134CF9" w:rsidRDefault="00134CF9" w:rsidP="00134CF9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>
        <w:rPr>
          <w:rFonts w:ascii="Open Sans" w:hAnsi="Open Sans" w:cs="Open Sans"/>
          <w:color w:val="414141"/>
          <w:spacing w:val="2"/>
          <w:sz w:val="21"/>
          <w:szCs w:val="21"/>
        </w:rPr>
        <w:t>Mechanics of Writing (includes spelling, punctuation, grammar, and language use)</w:t>
      </w:r>
      <w:r w:rsidRPr="00134CF9"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>(2.5 points) -</w:t>
      </w:r>
      <w:r w:rsidRPr="00134CF9">
        <w:rPr>
          <w:rFonts w:ascii="inherit" w:hAnsi="inherit" w:cs="Open Sans"/>
          <w:color w:val="414141"/>
          <w:spacing w:val="2"/>
          <w:sz w:val="21"/>
          <w:szCs w:val="21"/>
        </w:rPr>
        <w:t>The writer is clearly in command of standard, written, academic English.</w:t>
      </w:r>
    </w:p>
    <w:p w:rsidR="006D3AB2" w:rsidRPr="006D3AB2" w:rsidRDefault="006D3AB2" w:rsidP="006D3AB2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>
        <w:rPr>
          <w:rFonts w:ascii="Open Sans" w:hAnsi="Open Sans" w:cs="Open Sans"/>
          <w:color w:val="414141"/>
          <w:spacing w:val="2"/>
          <w:sz w:val="21"/>
          <w:szCs w:val="21"/>
        </w:rPr>
        <w:t xml:space="preserve">Documentation of Sources (citations, footnotes, references, bibliography, etc., as appropriate to assignment and style. </w:t>
      </w:r>
      <w:r w:rsidRPr="006D3AB2">
        <w:rPr>
          <w:rStyle w:val="modalembeddedrubriccriteriasubscoreqkgnq"/>
          <w:rFonts w:ascii="inherit" w:hAnsi="inherit" w:cs="Open Sans"/>
          <w:spacing w:val="2"/>
          <w:sz w:val="21"/>
          <w:szCs w:val="21"/>
          <w:bdr w:val="none" w:sz="0" w:space="0" w:color="auto" w:frame="1"/>
        </w:rPr>
        <w:t xml:space="preserve">(2.5 points) - </w:t>
      </w:r>
      <w:r w:rsidRPr="006D3AB2">
        <w:rPr>
          <w:rFonts w:ascii="inherit" w:hAnsi="inherit" w:cs="Open Sans"/>
          <w:color w:val="414141"/>
          <w:spacing w:val="2"/>
          <w:sz w:val="21"/>
          <w:szCs w:val="21"/>
        </w:rPr>
        <w:t>Sources are documented, as appropriate to assignment and style, and format is mostly correct.</w:t>
      </w:r>
    </w:p>
    <w:p w:rsidR="00134CF9" w:rsidRPr="00134CF9" w:rsidRDefault="00134CF9" w:rsidP="006D3AB2">
      <w:pPr>
        <w:pStyle w:val="pt-2"/>
        <w:shd w:val="clear" w:color="auto" w:fill="FFFFFF"/>
        <w:spacing w:before="0" w:beforeAutospacing="0" w:after="0" w:afterAutospacing="0" w:line="360" w:lineRule="atLeast"/>
        <w:ind w:left="360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</w:p>
    <w:p w:rsidR="00FA24DB" w:rsidRPr="00FA24DB" w:rsidRDefault="00FA24DB" w:rsidP="00134CF9">
      <w:pPr>
        <w:pStyle w:val="pt-2"/>
        <w:shd w:val="clear" w:color="auto" w:fill="FFFFFF"/>
        <w:spacing w:before="0" w:beforeAutospacing="0" w:after="0" w:afterAutospacing="0" w:line="360" w:lineRule="atLeast"/>
        <w:ind w:left="720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</w:p>
    <w:p w:rsidR="00FA24DB" w:rsidRPr="00FA24DB" w:rsidRDefault="00FA24DB" w:rsidP="00FA24DB">
      <w:pPr>
        <w:pStyle w:val="pt-2"/>
        <w:shd w:val="clear" w:color="auto" w:fill="FFFFFF"/>
        <w:spacing w:before="0" w:beforeAutospacing="0" w:after="0" w:afterAutospacing="0" w:line="360" w:lineRule="atLeast"/>
        <w:ind w:left="720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</w:p>
    <w:p w:rsidR="00FA24DB" w:rsidRPr="00081B91" w:rsidRDefault="00FA24DB" w:rsidP="00081B91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color w:val="414141"/>
          <w:spacing w:val="2"/>
          <w:sz w:val="24"/>
          <w:szCs w:val="24"/>
        </w:rPr>
      </w:pPr>
    </w:p>
    <w:p w:rsidR="003038C5" w:rsidRDefault="003038C5"/>
    <w:sectPr w:rsidR="003038C5" w:rsidSect="00E038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6C50"/>
    <w:multiLevelType w:val="multilevel"/>
    <w:tmpl w:val="2B6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881E9B"/>
    <w:multiLevelType w:val="hybridMultilevel"/>
    <w:tmpl w:val="AAC82910"/>
    <w:lvl w:ilvl="0" w:tplc="667C2B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38C5"/>
    <w:rsid w:val="00081B91"/>
    <w:rsid w:val="00134CF9"/>
    <w:rsid w:val="003038C5"/>
    <w:rsid w:val="006D3AB2"/>
    <w:rsid w:val="00942D8E"/>
    <w:rsid w:val="00C65FC0"/>
    <w:rsid w:val="00E0389A"/>
    <w:rsid w:val="00FA2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89A"/>
  </w:style>
  <w:style w:type="paragraph" w:styleId="Heading4">
    <w:name w:val="heading 4"/>
    <w:basedOn w:val="Normal"/>
    <w:link w:val="Heading4Char"/>
    <w:uiPriority w:val="9"/>
    <w:qFormat/>
    <w:rsid w:val="00FA24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A24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4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A24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A24D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4DB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pt-2">
    <w:name w:val="pt-2"/>
    <w:basedOn w:val="Normal"/>
    <w:rsid w:val="00FA2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dalembeddedrubriccriteriasubscoreqkgnq">
    <w:name w:val="modalembeddedrubriccriteria_subscore__qkgnq"/>
    <w:basedOn w:val="DefaultParagraphFont"/>
    <w:rsid w:val="00FA24DB"/>
  </w:style>
  <w:style w:type="paragraph" w:styleId="NormalWeb">
    <w:name w:val="Normal (Web)"/>
    <w:basedOn w:val="Normal"/>
    <w:uiPriority w:val="99"/>
    <w:semiHidden/>
    <w:unhideWhenUsed/>
    <w:rsid w:val="00FA2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A24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9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1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8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5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1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9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3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9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04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1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9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1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2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3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 Ochung'</dc:creator>
  <cp:lastModifiedBy>Windows User</cp:lastModifiedBy>
  <cp:revision>2</cp:revision>
  <dcterms:created xsi:type="dcterms:W3CDTF">2022-02-17T08:46:00Z</dcterms:created>
  <dcterms:modified xsi:type="dcterms:W3CDTF">2022-02-17T08:46:00Z</dcterms:modified>
</cp:coreProperties>
</file>