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21D" w:rsidRPr="00C4621D" w:rsidRDefault="00C4621D" w:rsidP="00C4621D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>T</w:t>
      </w:r>
      <w:bookmarkStart w:id="0" w:name="_GoBack"/>
      <w:bookmarkEnd w:id="0"/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 xml:space="preserve">he purpose of this assignment is to reflect on how technology assists with the management of health care data to improve services and outcomes. This is a reflective paper that is intended to be completed after you have successfully completed Tableau </w:t>
      </w:r>
      <w:proofErr w:type="spellStart"/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>VLab</w:t>
      </w:r>
      <w:proofErr w:type="spellEnd"/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 xml:space="preserve"> Activity 3.</w:t>
      </w:r>
    </w:p>
    <w:p w:rsidR="00C4621D" w:rsidRPr="00C4621D" w:rsidRDefault="00C4621D" w:rsidP="00C4621D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>In a 750–1,000 word reflective essay, discuss how health information technology assists with the management of health data. Include the following in your essay:</w:t>
      </w:r>
    </w:p>
    <w:p w:rsidR="00C4621D" w:rsidRPr="00C4621D" w:rsidRDefault="00C4621D" w:rsidP="00C4621D">
      <w:pPr>
        <w:numPr>
          <w:ilvl w:val="0"/>
          <w:numId w:val="1"/>
        </w:numPr>
        <w:shd w:val="clear" w:color="auto" w:fill="FFFFFF"/>
        <w:textAlignment w:val="baseline"/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</w:pPr>
      <w:r w:rsidRPr="00C4621D"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  <w:t xml:space="preserve">Describe the two online databases you worked with in </w:t>
      </w:r>
      <w:proofErr w:type="spellStart"/>
      <w:r w:rsidRPr="00C4621D"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  <w:t>VLab</w:t>
      </w:r>
      <w:proofErr w:type="spellEnd"/>
      <w:r w:rsidRPr="00C4621D"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  <w:t>.</w:t>
      </w:r>
    </w:p>
    <w:p w:rsidR="00C4621D" w:rsidRPr="00C4621D" w:rsidRDefault="00C4621D" w:rsidP="00C4621D">
      <w:pPr>
        <w:numPr>
          <w:ilvl w:val="0"/>
          <w:numId w:val="1"/>
        </w:numPr>
        <w:shd w:val="clear" w:color="auto" w:fill="FFFFFF"/>
        <w:textAlignment w:val="baseline"/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</w:pPr>
      <w:r w:rsidRPr="00C4621D"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  <w:t>Describe how you utilized health information technologies, applications, tools, processes, and structures to manage health data.</w:t>
      </w:r>
    </w:p>
    <w:p w:rsidR="00C4621D" w:rsidRPr="00C4621D" w:rsidRDefault="00C4621D" w:rsidP="00C4621D">
      <w:pPr>
        <w:numPr>
          <w:ilvl w:val="0"/>
          <w:numId w:val="1"/>
        </w:numPr>
        <w:shd w:val="clear" w:color="auto" w:fill="FFFFFF"/>
        <w:textAlignment w:val="baseline"/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</w:pPr>
      <w:r w:rsidRPr="00C4621D"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  <w:t>Which specific analytics technologies are utilized most often by health care organizations?</w:t>
      </w:r>
    </w:p>
    <w:p w:rsidR="00C4621D" w:rsidRPr="00C4621D" w:rsidRDefault="00C4621D" w:rsidP="00C4621D">
      <w:pPr>
        <w:numPr>
          <w:ilvl w:val="0"/>
          <w:numId w:val="1"/>
        </w:numPr>
        <w:shd w:val="clear" w:color="auto" w:fill="FFFFFF"/>
        <w:textAlignment w:val="baseline"/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</w:pPr>
      <w:r w:rsidRPr="00C4621D"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  <w:t xml:space="preserve">Analyze and interpret the data from the Tableau </w:t>
      </w:r>
      <w:proofErr w:type="spellStart"/>
      <w:r w:rsidRPr="00C4621D"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  <w:t>VLab</w:t>
      </w:r>
      <w:proofErr w:type="spellEnd"/>
      <w:r w:rsidRPr="00C4621D">
        <w:rPr>
          <w:rFonts w:ascii="Open Sans" w:eastAsia="Times New Roman" w:hAnsi="Open Sans" w:cs="Times New Roman"/>
          <w:color w:val="212121"/>
          <w:spacing w:val="2"/>
          <w:sz w:val="20"/>
          <w:szCs w:val="20"/>
        </w:rPr>
        <w:t xml:space="preserve"> and explain how the data can be used to improve health care services and health-related outcomes and promote wellness among populations?</w:t>
      </w:r>
    </w:p>
    <w:p w:rsidR="00C4621D" w:rsidRPr="00C4621D" w:rsidRDefault="00C4621D" w:rsidP="00C4621D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>Prepare this assignment according to the guidelines found in the APA Style Guide, located in the Student Success Center. An abstract is not required.</w:t>
      </w:r>
    </w:p>
    <w:p w:rsidR="00C4621D" w:rsidRPr="00C4621D" w:rsidRDefault="00C4621D" w:rsidP="00C4621D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>This assignment uses a rubric. Please review the rubric prior to beginning the assignment to become familiar with the expectations for successful completion.</w:t>
      </w:r>
    </w:p>
    <w:p w:rsidR="00C4621D" w:rsidRPr="00C4621D" w:rsidRDefault="00C4621D" w:rsidP="00C4621D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 xml:space="preserve">You are required to submit this assignment to </w:t>
      </w:r>
      <w:proofErr w:type="spellStart"/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>LopesWrite</w:t>
      </w:r>
      <w:proofErr w:type="spellEnd"/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 xml:space="preserve">. A link to the </w:t>
      </w:r>
      <w:proofErr w:type="spellStart"/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>LopesWrite</w:t>
      </w:r>
      <w:proofErr w:type="spellEnd"/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 xml:space="preserve"> technical support articles is located in Class Resources if you need assistance.</w:t>
      </w:r>
    </w:p>
    <w:p w:rsidR="00C4621D" w:rsidRPr="00C4621D" w:rsidRDefault="00C4621D" w:rsidP="00C4621D">
      <w:pPr>
        <w:shd w:val="clear" w:color="auto" w:fill="FFFFFF"/>
        <w:spacing w:beforeAutospacing="1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inherit" w:eastAsia="Times New Roman" w:hAnsi="inherit" w:cs="Times New Roman"/>
          <w:b/>
          <w:bCs/>
          <w:i/>
          <w:iCs/>
          <w:color w:val="414141"/>
          <w:spacing w:val="2"/>
          <w:sz w:val="20"/>
          <w:szCs w:val="20"/>
          <w:bdr w:val="none" w:sz="0" w:space="0" w:color="auto" w:frame="1"/>
        </w:rPr>
        <w:t>Benchmark Information</w:t>
      </w:r>
    </w:p>
    <w:p w:rsidR="00C4621D" w:rsidRPr="00C4621D" w:rsidRDefault="00C4621D" w:rsidP="00C4621D">
      <w:pPr>
        <w:shd w:val="clear" w:color="auto" w:fill="FFFFFF"/>
        <w:spacing w:beforeAutospacing="1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inherit" w:eastAsia="Times New Roman" w:hAnsi="inherit" w:cs="Times New Roman"/>
          <w:i/>
          <w:iCs/>
          <w:color w:val="414141"/>
          <w:spacing w:val="2"/>
          <w:sz w:val="20"/>
          <w:szCs w:val="20"/>
          <w:bdr w:val="none" w:sz="0" w:space="0" w:color="auto" w:frame="1"/>
        </w:rPr>
        <w:t>This benchmark assignment assesses the following programmatic competencies:</w:t>
      </w:r>
    </w:p>
    <w:p w:rsidR="00C4621D" w:rsidRPr="00C4621D" w:rsidRDefault="00C4621D" w:rsidP="00C4621D">
      <w:pPr>
        <w:shd w:val="clear" w:color="auto" w:fill="FFFFFF"/>
        <w:spacing w:beforeAutospacing="1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inherit" w:eastAsia="Times New Roman" w:hAnsi="inherit" w:cs="Times New Roman"/>
          <w:i/>
          <w:iCs/>
          <w:color w:val="414141"/>
          <w:spacing w:val="2"/>
          <w:sz w:val="20"/>
          <w:szCs w:val="20"/>
          <w:bdr w:val="none" w:sz="0" w:space="0" w:color="auto" w:frame="1"/>
        </w:rPr>
        <w:t>MS Health Care Informatics</w:t>
      </w:r>
    </w:p>
    <w:p w:rsidR="00C4621D" w:rsidRPr="00C4621D" w:rsidRDefault="00C4621D" w:rsidP="00C4621D">
      <w:pPr>
        <w:shd w:val="clear" w:color="auto" w:fill="FFFFFF"/>
        <w:spacing w:beforeAutospacing="1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inherit" w:eastAsia="Times New Roman" w:hAnsi="inherit" w:cs="Times New Roman"/>
          <w:i/>
          <w:iCs/>
          <w:color w:val="414141"/>
          <w:spacing w:val="2"/>
          <w:sz w:val="20"/>
          <w:szCs w:val="20"/>
          <w:bdr w:val="none" w:sz="0" w:space="0" w:color="auto" w:frame="1"/>
        </w:rPr>
        <w:t>1.3: Apply knowledge of health information technology applications, tools, processes, and structures to manage health data.</w:t>
      </w:r>
    </w:p>
    <w:p w:rsidR="00C4621D" w:rsidRPr="00C4621D" w:rsidRDefault="00C4621D" w:rsidP="00C4621D">
      <w:pPr>
        <w:shd w:val="clear" w:color="auto" w:fill="FFFFFF"/>
        <w:spacing w:beforeAutospacing="1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inherit" w:eastAsia="Times New Roman" w:hAnsi="inherit" w:cs="Times New Roman"/>
          <w:i/>
          <w:iCs/>
          <w:color w:val="414141"/>
          <w:spacing w:val="2"/>
          <w:sz w:val="20"/>
          <w:szCs w:val="20"/>
          <w:bdr w:val="none" w:sz="0" w:space="0" w:color="auto" w:frame="1"/>
        </w:rPr>
        <w:t>2.1: Analyze and interpret health-related data for the purposes of improving health care services and health-related outcomes and promoting wellness among populations.</w:t>
      </w:r>
    </w:p>
    <w:p w:rsidR="00C4621D" w:rsidRPr="00C4621D" w:rsidRDefault="00C4621D" w:rsidP="00C4621D">
      <w:pPr>
        <w:shd w:val="clear" w:color="auto" w:fill="FFFFFF"/>
        <w:spacing w:beforeAutospacing="1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inherit" w:eastAsia="Times New Roman" w:hAnsi="inherit" w:cs="Times New Roman"/>
          <w:i/>
          <w:iCs/>
          <w:color w:val="414141"/>
          <w:spacing w:val="2"/>
          <w:sz w:val="20"/>
          <w:szCs w:val="20"/>
          <w:bdr w:val="none" w:sz="0" w:space="0" w:color="auto" w:frame="1"/>
        </w:rPr>
        <w:t>MS Nursing - Health Informatics</w:t>
      </w:r>
    </w:p>
    <w:p w:rsidR="00C4621D" w:rsidRPr="00C4621D" w:rsidRDefault="00C4621D" w:rsidP="00C4621D">
      <w:pPr>
        <w:shd w:val="clear" w:color="auto" w:fill="FFFFFF"/>
        <w:spacing w:beforeAutospacing="1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inherit" w:eastAsia="Times New Roman" w:hAnsi="inherit" w:cs="Times New Roman"/>
          <w:i/>
          <w:iCs/>
          <w:color w:val="414141"/>
          <w:spacing w:val="2"/>
          <w:sz w:val="20"/>
          <w:szCs w:val="20"/>
          <w:bdr w:val="none" w:sz="0" w:space="0" w:color="auto" w:frame="1"/>
        </w:rPr>
        <w:t>6.3: Apply knowledge of health information technology applications, tools, processes, and structures to manage health data.</w:t>
      </w:r>
    </w:p>
    <w:p w:rsidR="00C4621D" w:rsidRPr="00C4621D" w:rsidRDefault="00C4621D" w:rsidP="00C4621D">
      <w:pPr>
        <w:shd w:val="clear" w:color="auto" w:fill="FFFFFF"/>
        <w:spacing w:beforeAutospacing="1" w:afterAutospacing="1" w:line="360" w:lineRule="atLeast"/>
        <w:textAlignment w:val="baseline"/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</w:pPr>
      <w:r w:rsidRPr="00C4621D">
        <w:rPr>
          <w:rFonts w:ascii="inherit" w:eastAsia="Times New Roman" w:hAnsi="inherit" w:cs="Times New Roman"/>
          <w:i/>
          <w:iCs/>
          <w:color w:val="414141"/>
          <w:spacing w:val="2"/>
          <w:sz w:val="20"/>
          <w:szCs w:val="20"/>
          <w:bdr w:val="none" w:sz="0" w:space="0" w:color="auto" w:frame="1"/>
        </w:rPr>
        <w:lastRenderedPageBreak/>
        <w:t>6.5:  Analyze and interpret health-related data for the purposes of improving health care services and health-related outcomes and promoting wellness among populatio</w:t>
      </w:r>
      <w:r w:rsidRPr="00C4621D">
        <w:rPr>
          <w:rFonts w:ascii="Open Sans" w:eastAsia="Times New Roman" w:hAnsi="Open Sans" w:cs="Times New Roman"/>
          <w:color w:val="414141"/>
          <w:spacing w:val="2"/>
          <w:sz w:val="20"/>
          <w:szCs w:val="20"/>
        </w:rPr>
        <w:t>ns.</w:t>
      </w:r>
    </w:p>
    <w:p w:rsidR="00C4621D" w:rsidRDefault="00C4621D"/>
    <w:sectPr w:rsidR="00C4621D" w:rsidSect="00201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Cambria"/>
    <w:panose1 w:val="020B0604020202020204"/>
    <w:charset w:val="00"/>
    <w:family w:val="roman"/>
    <w:pitch w:val="default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B6CDB"/>
    <w:multiLevelType w:val="multilevel"/>
    <w:tmpl w:val="B0DA4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21D"/>
    <w:rsid w:val="002018A6"/>
    <w:rsid w:val="00C4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A910DC"/>
  <w15:chartTrackingRefBased/>
  <w15:docId w15:val="{74B7A347-ED35-C341-A619-682AFEF6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621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C4621D"/>
    <w:rPr>
      <w:i/>
      <w:iCs/>
    </w:rPr>
  </w:style>
  <w:style w:type="character" w:styleId="Strong">
    <w:name w:val="Strong"/>
    <w:basedOn w:val="DefaultParagraphFont"/>
    <w:uiPriority w:val="22"/>
    <w:qFormat/>
    <w:rsid w:val="00C462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6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2021-11-24T02:02:00Z</dcterms:created>
  <dcterms:modified xsi:type="dcterms:W3CDTF">2021-11-24T02:03:00Z</dcterms:modified>
</cp:coreProperties>
</file>