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1E358" w14:textId="77777777" w:rsidR="00354318" w:rsidRPr="00354318" w:rsidRDefault="00354318" w:rsidP="00354318">
      <w:bookmarkStart w:id="0" w:name="_GoBack"/>
      <w:bookmarkEnd w:id="0"/>
      <w:r w:rsidRPr="00354318">
        <w:t xml:space="preserve">Table 1. Description of Included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54318" w:rsidRPr="00354318" w14:paraId="2DD485E8" w14:textId="77777777" w:rsidTr="00394F6D">
        <w:tc>
          <w:tcPr>
            <w:tcW w:w="2337" w:type="dxa"/>
          </w:tcPr>
          <w:p w14:paraId="291B6C21" w14:textId="77777777" w:rsidR="00354318" w:rsidRPr="00354318" w:rsidRDefault="00354318" w:rsidP="00354318">
            <w:pPr>
              <w:jc w:val="center"/>
            </w:pPr>
            <w:r w:rsidRPr="00354318">
              <w:t>Author,</w:t>
            </w:r>
          </w:p>
          <w:p w14:paraId="1C0FFA91" w14:textId="77777777" w:rsidR="00354318" w:rsidRPr="00354318" w:rsidRDefault="00354318" w:rsidP="00354318">
            <w:pPr>
              <w:jc w:val="center"/>
            </w:pPr>
            <w:r w:rsidRPr="00354318">
              <w:t>Publication</w:t>
            </w:r>
          </w:p>
          <w:p w14:paraId="2C0C5894" w14:textId="77777777" w:rsidR="00354318" w:rsidRPr="00354318" w:rsidRDefault="00354318" w:rsidP="00354318">
            <w:pPr>
              <w:jc w:val="center"/>
            </w:pPr>
            <w:r w:rsidRPr="00354318">
              <w:t>Year</w:t>
            </w:r>
          </w:p>
        </w:tc>
        <w:tc>
          <w:tcPr>
            <w:tcW w:w="2337" w:type="dxa"/>
          </w:tcPr>
          <w:p w14:paraId="70AEFFAD" w14:textId="77777777" w:rsidR="00354318" w:rsidRPr="00354318" w:rsidRDefault="00354318" w:rsidP="00354318">
            <w:pPr>
              <w:jc w:val="center"/>
            </w:pPr>
          </w:p>
          <w:p w14:paraId="04938EDB" w14:textId="77777777" w:rsidR="00354318" w:rsidRPr="00354318" w:rsidRDefault="00354318" w:rsidP="00354318">
            <w:pPr>
              <w:jc w:val="center"/>
            </w:pPr>
            <w:r w:rsidRPr="00354318">
              <w:t>Study Design</w:t>
            </w:r>
          </w:p>
        </w:tc>
        <w:tc>
          <w:tcPr>
            <w:tcW w:w="2338" w:type="dxa"/>
          </w:tcPr>
          <w:p w14:paraId="2BDC168A" w14:textId="77777777" w:rsidR="00354318" w:rsidRPr="00354318" w:rsidRDefault="00354318" w:rsidP="00354318">
            <w:pPr>
              <w:jc w:val="center"/>
            </w:pPr>
          </w:p>
          <w:p w14:paraId="355981B4" w14:textId="77777777" w:rsidR="00354318" w:rsidRPr="00354318" w:rsidRDefault="00354318" w:rsidP="00354318">
            <w:pPr>
              <w:jc w:val="center"/>
            </w:pPr>
            <w:r w:rsidRPr="00354318">
              <w:t>Sample size</w:t>
            </w:r>
          </w:p>
        </w:tc>
        <w:tc>
          <w:tcPr>
            <w:tcW w:w="2338" w:type="dxa"/>
          </w:tcPr>
          <w:p w14:paraId="45D19A80" w14:textId="77777777" w:rsidR="00354318" w:rsidRPr="00354318" w:rsidRDefault="00354318" w:rsidP="00354318">
            <w:pPr>
              <w:jc w:val="center"/>
            </w:pPr>
          </w:p>
          <w:p w14:paraId="1520FE9D" w14:textId="77777777" w:rsidR="00354318" w:rsidRPr="00354318" w:rsidRDefault="00354318" w:rsidP="00354318">
            <w:pPr>
              <w:jc w:val="center"/>
            </w:pPr>
            <w:r w:rsidRPr="00354318">
              <w:t>Age</w:t>
            </w:r>
          </w:p>
        </w:tc>
      </w:tr>
      <w:tr w:rsidR="00354318" w:rsidRPr="00354318" w14:paraId="73818C77" w14:textId="77777777" w:rsidTr="00394F6D">
        <w:tc>
          <w:tcPr>
            <w:tcW w:w="2337" w:type="dxa"/>
          </w:tcPr>
          <w:p w14:paraId="4D21E9F3" w14:textId="77777777" w:rsidR="00354318" w:rsidRPr="00354318" w:rsidRDefault="003E1F6C" w:rsidP="00354318">
            <w:r w:rsidRPr="007E27A6">
              <w:rPr>
                <w:rFonts w:ascii="Times New Roman" w:hAnsi="Times New Roman" w:cs="Times New Roman"/>
              </w:rPr>
              <w:t>Anderson</w:t>
            </w:r>
            <w:r w:rsidRPr="00354318">
              <w:t xml:space="preserve"> </w:t>
            </w:r>
            <w:r w:rsidR="00354318" w:rsidRPr="00354318">
              <w:t xml:space="preserve">et al, </w:t>
            </w:r>
            <w:r>
              <w:t>2014</w:t>
            </w:r>
            <w:r w:rsidR="00354318" w:rsidRPr="00354318">
              <w:rPr>
                <w:vertAlign w:val="superscript"/>
              </w:rPr>
              <w:t xml:space="preserve"> 3</w:t>
            </w:r>
          </w:p>
        </w:tc>
        <w:tc>
          <w:tcPr>
            <w:tcW w:w="2337" w:type="dxa"/>
          </w:tcPr>
          <w:p w14:paraId="2918F2DC" w14:textId="77777777" w:rsidR="003E1F6C" w:rsidRDefault="003E1F6C" w:rsidP="003E1F6C">
            <w:r>
              <w:rPr>
                <w:rFonts w:ascii="Helvetica Neue" w:hAnsi="Helvetica Neue"/>
                <w:color w:val="494949"/>
                <w:sz w:val="23"/>
                <w:szCs w:val="23"/>
                <w:shd w:val="clear" w:color="auto" w:fill="FFFFFF"/>
              </w:rPr>
              <w:t>cross-sectional study</w:t>
            </w:r>
          </w:p>
          <w:p w14:paraId="3D29A4C2" w14:textId="77777777" w:rsidR="00354318" w:rsidRPr="00354318" w:rsidRDefault="00354318" w:rsidP="00354318"/>
        </w:tc>
        <w:tc>
          <w:tcPr>
            <w:tcW w:w="2338" w:type="dxa"/>
          </w:tcPr>
          <w:p w14:paraId="01A28138" w14:textId="77777777" w:rsidR="00354318" w:rsidRPr="00354318" w:rsidRDefault="00354318" w:rsidP="00354318">
            <w:pPr>
              <w:jc w:val="both"/>
            </w:pPr>
          </w:p>
          <w:p w14:paraId="5243F38B" w14:textId="77777777" w:rsidR="00354318" w:rsidRPr="00354318" w:rsidRDefault="003E1F6C" w:rsidP="00354318">
            <w:pPr>
              <w:jc w:val="both"/>
            </w:pPr>
            <w:r>
              <w:t>N = 64</w:t>
            </w:r>
          </w:p>
        </w:tc>
        <w:tc>
          <w:tcPr>
            <w:tcW w:w="2338" w:type="dxa"/>
          </w:tcPr>
          <w:p w14:paraId="13E3102A" w14:textId="77777777" w:rsidR="00354318" w:rsidRPr="00354318" w:rsidRDefault="00354318" w:rsidP="00354318">
            <w:pPr>
              <w:jc w:val="both"/>
            </w:pPr>
            <w:r w:rsidRPr="00354318">
              <w:t xml:space="preserve"> </w:t>
            </w:r>
          </w:p>
          <w:p w14:paraId="08EFD315" w14:textId="77777777" w:rsidR="00354318" w:rsidRPr="00354318" w:rsidRDefault="00354318" w:rsidP="00354318">
            <w:pPr>
              <w:jc w:val="both"/>
            </w:pPr>
            <w:r w:rsidRPr="00354318">
              <w:t>18 years and older</w:t>
            </w:r>
          </w:p>
        </w:tc>
      </w:tr>
      <w:tr w:rsidR="00354318" w:rsidRPr="00354318" w14:paraId="53EB05B4" w14:textId="77777777" w:rsidTr="00394F6D">
        <w:trPr>
          <w:trHeight w:val="791"/>
        </w:trPr>
        <w:tc>
          <w:tcPr>
            <w:tcW w:w="2337" w:type="dxa"/>
          </w:tcPr>
          <w:p w14:paraId="4BF6A824" w14:textId="77777777" w:rsidR="00354318" w:rsidRPr="00354318" w:rsidRDefault="003E1F6C" w:rsidP="00354318">
            <w:r w:rsidRPr="007E27A6">
              <w:rPr>
                <w:rFonts w:ascii="Times New Roman" w:hAnsi="Times New Roman" w:cs="Times New Roman"/>
              </w:rPr>
              <w:t>Aleo</w:t>
            </w:r>
            <w:r w:rsidRPr="00354318">
              <w:t xml:space="preserve"> </w:t>
            </w:r>
            <w:r w:rsidR="00354318" w:rsidRPr="00354318">
              <w:t xml:space="preserve">et al, </w:t>
            </w:r>
            <w:r>
              <w:t>2015</w:t>
            </w:r>
            <w:r w:rsidR="00354318" w:rsidRPr="00354318">
              <w:t xml:space="preserve"> </w:t>
            </w:r>
            <w:r w:rsidR="00354318" w:rsidRPr="00354318">
              <w:rPr>
                <w:vertAlign w:val="superscript"/>
              </w:rPr>
              <w:t>1</w:t>
            </w:r>
          </w:p>
        </w:tc>
        <w:tc>
          <w:tcPr>
            <w:tcW w:w="2337" w:type="dxa"/>
          </w:tcPr>
          <w:p w14:paraId="509D511B" w14:textId="77777777" w:rsidR="00354318" w:rsidRPr="00354318" w:rsidRDefault="00354318" w:rsidP="00354318"/>
          <w:p w14:paraId="3E3D6574" w14:textId="77777777" w:rsidR="003E1F6C" w:rsidRDefault="003E1F6C" w:rsidP="003E1F6C">
            <w:r>
              <w:rPr>
                <w:rFonts w:ascii="Helvetica Neue" w:hAnsi="Helvetica Neue"/>
                <w:color w:val="212121"/>
                <w:shd w:val="clear" w:color="auto" w:fill="FFFFFF"/>
              </w:rPr>
              <w:t>prospective study</w:t>
            </w:r>
          </w:p>
          <w:p w14:paraId="5469FB84" w14:textId="77777777" w:rsidR="00354318" w:rsidRPr="00354318" w:rsidRDefault="00354318" w:rsidP="00354318"/>
        </w:tc>
        <w:tc>
          <w:tcPr>
            <w:tcW w:w="2338" w:type="dxa"/>
          </w:tcPr>
          <w:p w14:paraId="00E2D1C5" w14:textId="77777777" w:rsidR="00354318" w:rsidRPr="00354318" w:rsidRDefault="003E1F6C" w:rsidP="00354318">
            <w:pPr>
              <w:jc w:val="both"/>
            </w:pPr>
            <w:r>
              <w:t>N= 500</w:t>
            </w:r>
          </w:p>
        </w:tc>
        <w:tc>
          <w:tcPr>
            <w:tcW w:w="2338" w:type="dxa"/>
          </w:tcPr>
          <w:p w14:paraId="18962BBD" w14:textId="77777777" w:rsidR="00354318" w:rsidRPr="00354318" w:rsidRDefault="00354318" w:rsidP="00354318"/>
          <w:p w14:paraId="5418BBD7" w14:textId="77777777" w:rsidR="00354318" w:rsidRPr="00354318" w:rsidRDefault="00354318" w:rsidP="00354318">
            <w:r w:rsidRPr="00354318">
              <w:t>18 years and older</w:t>
            </w:r>
          </w:p>
        </w:tc>
      </w:tr>
      <w:tr w:rsidR="00354318" w:rsidRPr="00354318" w14:paraId="508E249A" w14:textId="77777777" w:rsidTr="00394F6D">
        <w:trPr>
          <w:trHeight w:val="809"/>
        </w:trPr>
        <w:tc>
          <w:tcPr>
            <w:tcW w:w="2337" w:type="dxa"/>
          </w:tcPr>
          <w:p w14:paraId="7A469D68" w14:textId="77777777" w:rsidR="00354318" w:rsidRPr="00354318" w:rsidRDefault="00346669" w:rsidP="00354318">
            <w:r w:rsidRPr="007E27A6">
              <w:rPr>
                <w:rFonts w:ascii="Times New Roman" w:hAnsi="Times New Roman" w:cs="Times New Roman"/>
              </w:rPr>
              <w:t>Coney</w:t>
            </w:r>
            <w:r>
              <w:rPr>
                <w:rFonts w:ascii="Times New Roman" w:hAnsi="Times New Roman" w:cs="Times New Roman"/>
              </w:rPr>
              <w:t>, 2019</w:t>
            </w:r>
            <w:r w:rsidR="00354318" w:rsidRPr="00354318">
              <w:rPr>
                <w:vertAlign w:val="superscript"/>
              </w:rPr>
              <w:t>2</w:t>
            </w:r>
          </w:p>
        </w:tc>
        <w:tc>
          <w:tcPr>
            <w:tcW w:w="2337" w:type="dxa"/>
          </w:tcPr>
          <w:p w14:paraId="0211A8E1" w14:textId="77777777" w:rsidR="00354318" w:rsidRPr="00354318" w:rsidRDefault="00354318" w:rsidP="00354318"/>
          <w:p w14:paraId="7A886A38" w14:textId="77777777" w:rsidR="00354318" w:rsidRPr="00354318" w:rsidRDefault="00354318" w:rsidP="00354318">
            <w:r w:rsidRPr="00354318">
              <w:t>Cross-Sectional (Delphi technique)</w:t>
            </w:r>
          </w:p>
        </w:tc>
        <w:tc>
          <w:tcPr>
            <w:tcW w:w="2338" w:type="dxa"/>
          </w:tcPr>
          <w:p w14:paraId="5E5FE62C" w14:textId="77777777" w:rsidR="00354318" w:rsidRPr="00354318" w:rsidRDefault="00354318" w:rsidP="00354318">
            <w:pPr>
              <w:jc w:val="center"/>
            </w:pPr>
          </w:p>
          <w:p w14:paraId="200E1242" w14:textId="77777777" w:rsidR="00354318" w:rsidRPr="00354318" w:rsidRDefault="00354318" w:rsidP="00354318">
            <w:pPr>
              <w:jc w:val="center"/>
            </w:pPr>
            <w:r w:rsidRPr="00354318">
              <w:t>143</w:t>
            </w:r>
          </w:p>
        </w:tc>
        <w:tc>
          <w:tcPr>
            <w:tcW w:w="2338" w:type="dxa"/>
          </w:tcPr>
          <w:p w14:paraId="56DF3382" w14:textId="77777777" w:rsidR="00354318" w:rsidRPr="00354318" w:rsidRDefault="00354318" w:rsidP="00354318"/>
          <w:p w14:paraId="4BC7F1A5" w14:textId="77777777" w:rsidR="00354318" w:rsidRPr="00354318" w:rsidRDefault="00354318" w:rsidP="00354318">
            <w:r w:rsidRPr="00354318">
              <w:t xml:space="preserve">NR </w:t>
            </w:r>
          </w:p>
        </w:tc>
      </w:tr>
    </w:tbl>
    <w:p w14:paraId="781F03BB" w14:textId="77777777" w:rsidR="00354318" w:rsidRPr="00354318" w:rsidRDefault="00354318" w:rsidP="00354318"/>
    <w:p w14:paraId="58DF0A54" w14:textId="77777777" w:rsidR="00354318" w:rsidRPr="00354318" w:rsidRDefault="00354318" w:rsidP="00354318"/>
    <w:p w14:paraId="7F9C19D8" w14:textId="77777777" w:rsidR="00354318" w:rsidRPr="00354318" w:rsidRDefault="00354318" w:rsidP="00354318"/>
    <w:p w14:paraId="229871CD" w14:textId="77777777" w:rsidR="00354318" w:rsidRPr="00354318" w:rsidRDefault="00354318" w:rsidP="00354318">
      <w:r w:rsidRPr="00354318">
        <w:t>Table 2. Study Outcomes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116"/>
        <w:gridCol w:w="2639"/>
        <w:gridCol w:w="3600"/>
      </w:tblGrid>
      <w:tr w:rsidR="00354318" w:rsidRPr="00354318" w14:paraId="1FA16130" w14:textId="77777777" w:rsidTr="00394F6D">
        <w:tc>
          <w:tcPr>
            <w:tcW w:w="3116" w:type="dxa"/>
          </w:tcPr>
          <w:p w14:paraId="4D52828A" w14:textId="77777777" w:rsidR="00354318" w:rsidRPr="00354318" w:rsidRDefault="00354318" w:rsidP="00354318">
            <w:r w:rsidRPr="00354318">
              <w:t>Author,</w:t>
            </w:r>
          </w:p>
          <w:p w14:paraId="7166C365" w14:textId="77777777" w:rsidR="00354318" w:rsidRPr="00354318" w:rsidRDefault="00354318" w:rsidP="00354318">
            <w:r w:rsidRPr="00354318">
              <w:t>Publication Year</w:t>
            </w:r>
          </w:p>
        </w:tc>
        <w:tc>
          <w:tcPr>
            <w:tcW w:w="2639" w:type="dxa"/>
          </w:tcPr>
          <w:p w14:paraId="0E62DCAD" w14:textId="77777777" w:rsidR="00354318" w:rsidRPr="00354318" w:rsidRDefault="00354318" w:rsidP="00354318">
            <w:r w:rsidRPr="00354318">
              <w:t>Pharmacy Intervention</w:t>
            </w:r>
          </w:p>
        </w:tc>
        <w:tc>
          <w:tcPr>
            <w:tcW w:w="3600" w:type="dxa"/>
          </w:tcPr>
          <w:p w14:paraId="01B88A61" w14:textId="77777777" w:rsidR="00354318" w:rsidRPr="00354318" w:rsidRDefault="00354318" w:rsidP="00354318">
            <w:r w:rsidRPr="00354318">
              <w:t xml:space="preserve">Results </w:t>
            </w:r>
          </w:p>
        </w:tc>
      </w:tr>
      <w:tr w:rsidR="00354318" w:rsidRPr="00354318" w14:paraId="6D64F71C" w14:textId="77777777" w:rsidTr="00394F6D">
        <w:trPr>
          <w:trHeight w:val="1421"/>
        </w:trPr>
        <w:tc>
          <w:tcPr>
            <w:tcW w:w="3116" w:type="dxa"/>
          </w:tcPr>
          <w:p w14:paraId="0D1A3FE4" w14:textId="77777777" w:rsidR="00354318" w:rsidRPr="00354318" w:rsidRDefault="00346669" w:rsidP="00354318">
            <w:r w:rsidRPr="007E27A6">
              <w:rPr>
                <w:rFonts w:ascii="Times New Roman" w:hAnsi="Times New Roman" w:cs="Times New Roman"/>
              </w:rPr>
              <w:t>Anderson</w:t>
            </w:r>
            <w:r w:rsidRPr="00354318">
              <w:t xml:space="preserve"> et al, </w:t>
            </w:r>
            <w:r>
              <w:t>2014</w:t>
            </w:r>
            <w:r w:rsidRPr="00354318">
              <w:rPr>
                <w:vertAlign w:val="superscript"/>
              </w:rPr>
              <w:t xml:space="preserve"> </w:t>
            </w:r>
            <w:r w:rsidR="00354318" w:rsidRPr="00354318">
              <w:rPr>
                <w:vertAlign w:val="superscript"/>
              </w:rPr>
              <w:t xml:space="preserve"> 3</w:t>
            </w:r>
          </w:p>
        </w:tc>
        <w:tc>
          <w:tcPr>
            <w:tcW w:w="2639" w:type="dxa"/>
          </w:tcPr>
          <w:p w14:paraId="4311C2F4" w14:textId="77777777" w:rsidR="00354318" w:rsidRPr="00354318" w:rsidRDefault="00354318" w:rsidP="00354318"/>
          <w:p w14:paraId="1B70DC2A" w14:textId="77777777" w:rsidR="00354318" w:rsidRPr="00354318" w:rsidRDefault="00354318" w:rsidP="00354318"/>
          <w:p w14:paraId="53BB02B6" w14:textId="77777777" w:rsidR="00354318" w:rsidRPr="00354318" w:rsidRDefault="00354318" w:rsidP="00354318">
            <w:r w:rsidRPr="00354318">
              <w:t>Educational (to improve pharmacist’s knowledge base)</w:t>
            </w:r>
          </w:p>
        </w:tc>
        <w:tc>
          <w:tcPr>
            <w:tcW w:w="3600" w:type="dxa"/>
          </w:tcPr>
          <w:p w14:paraId="4863D696" w14:textId="77777777" w:rsidR="00354318" w:rsidRPr="00354318" w:rsidRDefault="00354318" w:rsidP="00354318">
            <w:pPr>
              <w:jc w:val="both"/>
            </w:pPr>
            <w:r w:rsidRPr="00354318">
              <w:t xml:space="preserve">pretest mean score 5.2(SD=2.4) </w:t>
            </w:r>
          </w:p>
          <w:p w14:paraId="392C037F" w14:textId="77777777" w:rsidR="00354318" w:rsidRDefault="00346669" w:rsidP="00354318">
            <w:pPr>
              <w:jc w:val="both"/>
            </w:pPr>
            <w:r>
              <w:t>regression comparison of Med-cog to PBF Na PPC was r1 = 0.668</w:t>
            </w:r>
          </w:p>
          <w:p w14:paraId="688EF228" w14:textId="77777777" w:rsidR="00346669" w:rsidRPr="00354318" w:rsidRDefault="00346669" w:rsidP="00354318">
            <w:pPr>
              <w:jc w:val="both"/>
            </w:pPr>
            <w:r>
              <w:t>r2 = 0.446, and r1 = 0.660 and 0. 436</w:t>
            </w:r>
          </w:p>
          <w:p w14:paraId="4EECCC43" w14:textId="77777777" w:rsidR="00354318" w:rsidRPr="00354318" w:rsidRDefault="00354318" w:rsidP="00354318"/>
        </w:tc>
      </w:tr>
      <w:tr w:rsidR="00354318" w:rsidRPr="00354318" w14:paraId="01076E72" w14:textId="77777777" w:rsidTr="00394F6D">
        <w:trPr>
          <w:trHeight w:val="3221"/>
        </w:trPr>
        <w:tc>
          <w:tcPr>
            <w:tcW w:w="3116" w:type="dxa"/>
          </w:tcPr>
          <w:p w14:paraId="5568E608" w14:textId="77777777" w:rsidR="00354318" w:rsidRPr="00354318" w:rsidRDefault="00346669" w:rsidP="00354318">
            <w:r w:rsidRPr="007E27A6">
              <w:rPr>
                <w:rFonts w:ascii="Times New Roman" w:hAnsi="Times New Roman" w:cs="Times New Roman"/>
              </w:rPr>
              <w:t>Aleo</w:t>
            </w:r>
            <w:r w:rsidRPr="00354318">
              <w:t xml:space="preserve"> et al, </w:t>
            </w:r>
            <w:r>
              <w:t>2015</w:t>
            </w:r>
            <w:r w:rsidRPr="00354318">
              <w:t xml:space="preserve"> </w:t>
            </w:r>
            <w:r w:rsidR="00354318" w:rsidRPr="00354318">
              <w:rPr>
                <w:vertAlign w:val="superscript"/>
              </w:rPr>
              <w:t>1</w:t>
            </w:r>
          </w:p>
        </w:tc>
        <w:tc>
          <w:tcPr>
            <w:tcW w:w="2639" w:type="dxa"/>
          </w:tcPr>
          <w:p w14:paraId="344D9A4C" w14:textId="77777777" w:rsidR="00354318" w:rsidRPr="00354318" w:rsidRDefault="00354318" w:rsidP="00354318">
            <w:r w:rsidRPr="00354318">
              <w:t xml:space="preserve"> </w:t>
            </w:r>
          </w:p>
          <w:p w14:paraId="202523D6" w14:textId="77777777" w:rsidR="00354318" w:rsidRPr="00354318" w:rsidRDefault="00354318" w:rsidP="00354318"/>
          <w:p w14:paraId="4BDC947F" w14:textId="77777777" w:rsidR="00354318" w:rsidRPr="00354318" w:rsidRDefault="00354318" w:rsidP="00354318"/>
          <w:p w14:paraId="6839981D" w14:textId="77777777" w:rsidR="00354318" w:rsidRPr="00354318" w:rsidRDefault="00354318" w:rsidP="00354318"/>
          <w:p w14:paraId="048D716C" w14:textId="77777777" w:rsidR="00354318" w:rsidRPr="00354318" w:rsidRDefault="00354318" w:rsidP="00354318"/>
          <w:p w14:paraId="4144EA64" w14:textId="77777777" w:rsidR="00354318" w:rsidRPr="00354318" w:rsidRDefault="00346669" w:rsidP="00354318">
            <w:r>
              <w:t xml:space="preserve">Patients contracts with the pharmacists </w:t>
            </w:r>
            <w:r w:rsidR="00354318" w:rsidRPr="00354318">
              <w:t xml:space="preserve"> </w:t>
            </w:r>
          </w:p>
        </w:tc>
        <w:tc>
          <w:tcPr>
            <w:tcW w:w="3600" w:type="dxa"/>
          </w:tcPr>
          <w:p w14:paraId="0BE0D3FA" w14:textId="77777777" w:rsidR="00354318" w:rsidRPr="00354318" w:rsidRDefault="00346669" w:rsidP="00354318">
            <w:r>
              <w:t>Mean = (p=0.59)</w:t>
            </w:r>
          </w:p>
          <w:p w14:paraId="4B30C289" w14:textId="77777777" w:rsidR="00354318" w:rsidRPr="00354318" w:rsidRDefault="00354318" w:rsidP="00354318"/>
          <w:p w14:paraId="28A3DBC3" w14:textId="77777777" w:rsidR="00354318" w:rsidRPr="00354318" w:rsidRDefault="00354318" w:rsidP="00354318"/>
          <w:p w14:paraId="31328116" w14:textId="77777777" w:rsidR="00354318" w:rsidRDefault="00346669" w:rsidP="00354318">
            <w:r>
              <w:t>Patients in the contract</w:t>
            </w:r>
          </w:p>
          <w:p w14:paraId="798EFA23" w14:textId="77777777" w:rsidR="00346669" w:rsidRDefault="00F9426D" w:rsidP="00354318">
            <w:r>
              <w:t xml:space="preserve">Adherence to </w:t>
            </w:r>
            <w:r w:rsidR="00E17914">
              <w:t>follow-ups</w:t>
            </w:r>
            <w:r>
              <w:t xml:space="preserve"> = 38%</w:t>
            </w:r>
          </w:p>
          <w:p w14:paraId="7D1F060D" w14:textId="77777777" w:rsidR="00F9426D" w:rsidRDefault="00F9426D" w:rsidP="00354318"/>
          <w:p w14:paraId="2A380BF2" w14:textId="77777777" w:rsidR="00F9426D" w:rsidRDefault="00F9426D" w:rsidP="00354318">
            <w:r>
              <w:t xml:space="preserve">Patients with no contracts </w:t>
            </w:r>
          </w:p>
          <w:p w14:paraId="432F1A0E" w14:textId="77777777" w:rsidR="00F9426D" w:rsidRPr="00354318" w:rsidRDefault="00F9426D" w:rsidP="00354318">
            <w:r>
              <w:t xml:space="preserve">Adherence to the </w:t>
            </w:r>
            <w:r w:rsidR="00E17914">
              <w:t>follow-ups</w:t>
            </w:r>
            <w:r>
              <w:t xml:space="preserve"> = 43.9 </w:t>
            </w:r>
          </w:p>
        </w:tc>
      </w:tr>
      <w:tr w:rsidR="00354318" w:rsidRPr="00354318" w14:paraId="089D233D" w14:textId="77777777" w:rsidTr="00394F6D">
        <w:tc>
          <w:tcPr>
            <w:tcW w:w="3116" w:type="dxa"/>
          </w:tcPr>
          <w:p w14:paraId="1524B959" w14:textId="77777777" w:rsidR="00354318" w:rsidRPr="00354318" w:rsidRDefault="00F9426D" w:rsidP="00354318">
            <w:r w:rsidRPr="007E27A6">
              <w:rPr>
                <w:rFonts w:ascii="Times New Roman" w:hAnsi="Times New Roman" w:cs="Times New Roman"/>
              </w:rPr>
              <w:t>Coney</w:t>
            </w:r>
            <w:r>
              <w:rPr>
                <w:rFonts w:ascii="Times New Roman" w:hAnsi="Times New Roman" w:cs="Times New Roman"/>
              </w:rPr>
              <w:t>, 2019</w:t>
            </w:r>
            <w:r w:rsidR="00354318" w:rsidRPr="00354318">
              <w:rPr>
                <w:vertAlign w:val="superscript"/>
              </w:rPr>
              <w:t>2</w:t>
            </w:r>
          </w:p>
        </w:tc>
        <w:tc>
          <w:tcPr>
            <w:tcW w:w="2639" w:type="dxa"/>
          </w:tcPr>
          <w:p w14:paraId="3CE74C12" w14:textId="77777777" w:rsidR="00354318" w:rsidRPr="00354318" w:rsidRDefault="00F9426D" w:rsidP="00354318">
            <w:pPr>
              <w:jc w:val="both"/>
            </w:pPr>
            <w:r>
              <w:t>Delphi Technique was used to generate information on the problems faced by the patients.</w:t>
            </w:r>
          </w:p>
        </w:tc>
        <w:tc>
          <w:tcPr>
            <w:tcW w:w="3600" w:type="dxa"/>
          </w:tcPr>
          <w:p w14:paraId="105E317C" w14:textId="77777777" w:rsidR="00354318" w:rsidRPr="00354318" w:rsidRDefault="00F9426D" w:rsidP="00354318">
            <w:pPr>
              <w:jc w:val="both"/>
            </w:pPr>
            <w:r>
              <w:t>Comprehensive analysis of literature to identify different problems individuals with diabetes go through especially among the older adults living with a disability.</w:t>
            </w:r>
          </w:p>
        </w:tc>
      </w:tr>
    </w:tbl>
    <w:p w14:paraId="0F5D8FB0" w14:textId="77777777" w:rsidR="00354318" w:rsidRDefault="00354318"/>
    <w:sectPr w:rsidR="00354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318"/>
    <w:rsid w:val="001023A0"/>
    <w:rsid w:val="00346669"/>
    <w:rsid w:val="00354318"/>
    <w:rsid w:val="003E1F6C"/>
    <w:rsid w:val="00C70906"/>
    <w:rsid w:val="00E17914"/>
    <w:rsid w:val="00F9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D74B2"/>
  <w15:chartTrackingRefBased/>
  <w15:docId w15:val="{788FCA01-59A2-664A-8AF6-BF799011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4318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Ramirez</dc:creator>
  <cp:keywords/>
  <dc:description/>
  <cp:lastModifiedBy>augky</cp:lastModifiedBy>
  <cp:revision>2</cp:revision>
  <dcterms:created xsi:type="dcterms:W3CDTF">2021-03-03T06:26:00Z</dcterms:created>
  <dcterms:modified xsi:type="dcterms:W3CDTF">2021-03-03T06:26:00Z</dcterms:modified>
</cp:coreProperties>
</file>