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26F8" w:rsidRPr="00822ABD" w:rsidRDefault="00CF37D2" w:rsidP="00822ABD">
      <w:pPr>
        <w:spacing w:line="480" w:lineRule="auto"/>
      </w:pPr>
    </w:p>
    <w:p w:rsidR="009B2C80" w:rsidRPr="00822ABD" w:rsidRDefault="009B2C80" w:rsidP="00822ABD">
      <w:pPr>
        <w:spacing w:line="480" w:lineRule="auto"/>
      </w:pPr>
    </w:p>
    <w:p w:rsidR="009B2C80" w:rsidRPr="00822ABD" w:rsidRDefault="009B2C80" w:rsidP="00822ABD">
      <w:pPr>
        <w:spacing w:line="480" w:lineRule="auto"/>
      </w:pPr>
    </w:p>
    <w:p w:rsidR="009B2C80" w:rsidRPr="00822ABD" w:rsidRDefault="009B2C80" w:rsidP="00822ABD">
      <w:pPr>
        <w:spacing w:line="480" w:lineRule="auto"/>
      </w:pPr>
    </w:p>
    <w:p w:rsidR="009B2C80" w:rsidRPr="00822ABD" w:rsidRDefault="009B2C80" w:rsidP="00822ABD">
      <w:pPr>
        <w:spacing w:line="480" w:lineRule="auto"/>
      </w:pPr>
    </w:p>
    <w:p w:rsidR="009B2C80" w:rsidRPr="00822ABD" w:rsidRDefault="009B2C80" w:rsidP="00822ABD">
      <w:pPr>
        <w:spacing w:line="480" w:lineRule="auto"/>
        <w:jc w:val="center"/>
      </w:pPr>
    </w:p>
    <w:p w:rsidR="009B2C80" w:rsidRPr="00822ABD" w:rsidRDefault="009B2C80" w:rsidP="00822ABD">
      <w:pPr>
        <w:spacing w:line="480" w:lineRule="auto"/>
        <w:jc w:val="center"/>
      </w:pPr>
    </w:p>
    <w:p w:rsidR="009B2C80" w:rsidRPr="00822ABD" w:rsidRDefault="009B2C80" w:rsidP="00822ABD">
      <w:pPr>
        <w:spacing w:line="480" w:lineRule="auto"/>
        <w:jc w:val="center"/>
      </w:pPr>
    </w:p>
    <w:p w:rsidR="00A13298" w:rsidRDefault="00A13298" w:rsidP="00822ABD">
      <w:pPr>
        <w:spacing w:line="480" w:lineRule="auto"/>
        <w:jc w:val="center"/>
        <w:rPr>
          <w:rFonts w:ascii="Times New Roman" w:hAnsi="Times New Roman" w:cs="Times New Roman"/>
        </w:rPr>
      </w:pPr>
    </w:p>
    <w:p w:rsidR="00A13298" w:rsidRDefault="00A13298" w:rsidP="00822ABD">
      <w:pPr>
        <w:spacing w:line="480" w:lineRule="auto"/>
        <w:jc w:val="center"/>
        <w:rPr>
          <w:rFonts w:ascii="Times New Roman" w:hAnsi="Times New Roman" w:cs="Times New Roman"/>
        </w:rPr>
      </w:pPr>
    </w:p>
    <w:p w:rsidR="009B2C80" w:rsidRPr="00822ABD" w:rsidRDefault="009B2C80" w:rsidP="00822ABD">
      <w:pPr>
        <w:spacing w:line="480" w:lineRule="auto"/>
        <w:jc w:val="center"/>
        <w:rPr>
          <w:rFonts w:ascii="Times New Roman" w:hAnsi="Times New Roman" w:cs="Times New Roman"/>
        </w:rPr>
      </w:pPr>
      <w:r w:rsidRPr="00822ABD">
        <w:rPr>
          <w:rFonts w:ascii="Times New Roman" w:hAnsi="Times New Roman" w:cs="Times New Roman"/>
        </w:rPr>
        <w:t>Application of Theory</w:t>
      </w:r>
    </w:p>
    <w:p w:rsidR="00436233" w:rsidRDefault="00436233" w:rsidP="00822ABD">
      <w:pPr>
        <w:spacing w:line="480" w:lineRule="auto"/>
        <w:jc w:val="center"/>
        <w:rPr>
          <w:rFonts w:ascii="Times New Roman" w:hAnsi="Times New Roman" w:cs="Times New Roman"/>
        </w:rPr>
      </w:pPr>
      <w:bookmarkStart w:id="0" w:name="_GoBack"/>
      <w:bookmarkEnd w:id="0"/>
    </w:p>
    <w:p w:rsidR="00436233" w:rsidRPr="00822ABD" w:rsidRDefault="00436233" w:rsidP="00822ABD">
      <w:pPr>
        <w:spacing w:line="480" w:lineRule="auto"/>
        <w:jc w:val="center"/>
      </w:pPr>
    </w:p>
    <w:p w:rsidR="009B2C80" w:rsidRDefault="009B2C80" w:rsidP="00822ABD">
      <w:pPr>
        <w:spacing w:line="480" w:lineRule="auto"/>
        <w:jc w:val="center"/>
      </w:pPr>
    </w:p>
    <w:p w:rsidR="00822ABD" w:rsidRPr="00822ABD" w:rsidRDefault="00822ABD" w:rsidP="00822ABD">
      <w:pPr>
        <w:spacing w:line="480" w:lineRule="auto"/>
        <w:jc w:val="center"/>
      </w:pPr>
    </w:p>
    <w:p w:rsidR="009B2C80" w:rsidRPr="00822ABD" w:rsidRDefault="009B2C80" w:rsidP="00822ABD">
      <w:pPr>
        <w:spacing w:line="480" w:lineRule="auto"/>
        <w:jc w:val="center"/>
      </w:pPr>
    </w:p>
    <w:p w:rsidR="009B2C80" w:rsidRPr="00822ABD" w:rsidRDefault="009B2C80" w:rsidP="00822ABD">
      <w:pPr>
        <w:spacing w:line="480" w:lineRule="auto"/>
        <w:jc w:val="center"/>
      </w:pPr>
    </w:p>
    <w:p w:rsidR="009B2C80" w:rsidRPr="00822ABD" w:rsidRDefault="009B2C80" w:rsidP="00822ABD">
      <w:pPr>
        <w:spacing w:line="480" w:lineRule="auto"/>
        <w:jc w:val="center"/>
      </w:pPr>
    </w:p>
    <w:p w:rsidR="009B2C80" w:rsidRPr="00822ABD" w:rsidRDefault="009B2C80" w:rsidP="00822ABD">
      <w:pPr>
        <w:spacing w:line="480" w:lineRule="auto"/>
        <w:jc w:val="center"/>
      </w:pPr>
    </w:p>
    <w:p w:rsidR="009B2C80" w:rsidRPr="00822ABD" w:rsidRDefault="009B2C80" w:rsidP="00822ABD">
      <w:pPr>
        <w:spacing w:line="480" w:lineRule="auto"/>
        <w:jc w:val="center"/>
      </w:pPr>
    </w:p>
    <w:p w:rsidR="00ED21E6" w:rsidRDefault="00ED21E6" w:rsidP="00ED21E6">
      <w:pPr>
        <w:spacing w:line="480" w:lineRule="auto"/>
        <w:jc w:val="center"/>
      </w:pPr>
      <w:r>
        <w:t>Application of Theory</w:t>
      </w:r>
    </w:p>
    <w:p w:rsidR="00F918A1" w:rsidRPr="00822ABD" w:rsidRDefault="00ED21E6" w:rsidP="00822ABD">
      <w:pPr>
        <w:spacing w:line="480" w:lineRule="auto"/>
        <w:rPr>
          <w:rFonts w:ascii="Times New Roman" w:hAnsi="Times New Roman" w:cs="Times New Roman"/>
        </w:rPr>
      </w:pPr>
      <w:r>
        <w:rPr>
          <w:rFonts w:ascii="Times New Roman" w:hAnsi="Times New Roman" w:cs="Times New Roman"/>
        </w:rPr>
        <w:lastRenderedPageBreak/>
        <w:tab/>
      </w:r>
      <w:r w:rsidR="009B2C80" w:rsidRPr="00822ABD">
        <w:rPr>
          <w:rFonts w:ascii="Times New Roman" w:hAnsi="Times New Roman" w:cs="Times New Roman"/>
        </w:rPr>
        <w:t>Nursing today has a high turnover and decreased job satisfaction</w:t>
      </w:r>
      <w:r w:rsidR="00D93177">
        <w:rPr>
          <w:rFonts w:ascii="Times New Roman" w:hAnsi="Times New Roman" w:cs="Times New Roman"/>
        </w:rPr>
        <w:t>,</w:t>
      </w:r>
      <w:r w:rsidR="009B2C80" w:rsidRPr="00822ABD">
        <w:rPr>
          <w:rFonts w:ascii="Times New Roman" w:hAnsi="Times New Roman" w:cs="Times New Roman"/>
        </w:rPr>
        <w:t xml:space="preserve"> which has negatively impacted the healthcare system and the ability of hospitals to meet patient care needs and provide quality healthcare. </w:t>
      </w:r>
      <w:r w:rsidR="00F918A1" w:rsidRPr="00822ABD">
        <w:rPr>
          <w:rFonts w:ascii="Times New Roman" w:hAnsi="Times New Roman" w:cs="Times New Roman"/>
        </w:rPr>
        <w:t xml:space="preserve">Both stress and job dissatisfaction are associated with nurse turnover, which is a well-known problem among nursing staff (Andresen, Hansen, &amp; </w:t>
      </w:r>
      <w:r w:rsidR="003B4F26">
        <w:rPr>
          <w:rFonts w:ascii="Times New Roman" w:hAnsi="Times New Roman" w:cs="Times New Roman"/>
        </w:rPr>
        <w:t>Grov, 2016). It is imperative for</w:t>
      </w:r>
      <w:r w:rsidR="00F918A1" w:rsidRPr="00822ABD">
        <w:rPr>
          <w:rFonts w:ascii="Times New Roman" w:hAnsi="Times New Roman" w:cs="Times New Roman"/>
        </w:rPr>
        <w:t xml:space="preserve"> nurse leaders to understand the factors that cause job dissatisfaction and high staff turnovers. Nursing theories influence the practice of nursing in many ways. They provide </w:t>
      </w:r>
      <w:r w:rsidR="003B4F26">
        <w:rPr>
          <w:rFonts w:ascii="Times New Roman" w:hAnsi="Times New Roman" w:cs="Times New Roman"/>
        </w:rPr>
        <w:t xml:space="preserve">a </w:t>
      </w:r>
      <w:r w:rsidR="00F918A1" w:rsidRPr="00822ABD">
        <w:rPr>
          <w:rFonts w:ascii="Times New Roman" w:hAnsi="Times New Roman" w:cs="Times New Roman"/>
        </w:rPr>
        <w:t>framework to support and define nursing practice, enhance patient care</w:t>
      </w:r>
      <w:r w:rsidR="00D93177">
        <w:rPr>
          <w:rFonts w:ascii="Times New Roman" w:hAnsi="Times New Roman" w:cs="Times New Roman"/>
        </w:rPr>
        <w:t>,</w:t>
      </w:r>
      <w:r w:rsidR="00F918A1" w:rsidRPr="00822ABD">
        <w:rPr>
          <w:rFonts w:ascii="Times New Roman" w:hAnsi="Times New Roman" w:cs="Times New Roman"/>
        </w:rPr>
        <w:t xml:space="preserve"> and can be implemented to solve problems that may arise </w:t>
      </w:r>
      <w:r w:rsidR="00D93177">
        <w:rPr>
          <w:rFonts w:ascii="Times New Roman" w:hAnsi="Times New Roman" w:cs="Times New Roman"/>
        </w:rPr>
        <w:t>within nursing practice. Grand t</w:t>
      </w:r>
      <w:r w:rsidR="00F918A1" w:rsidRPr="00822ABD">
        <w:rPr>
          <w:rFonts w:ascii="Times New Roman" w:hAnsi="Times New Roman" w:cs="Times New Roman"/>
        </w:rPr>
        <w:t xml:space="preserve">heories </w:t>
      </w:r>
      <w:r w:rsidR="007B218B" w:rsidRPr="00822ABD">
        <w:rPr>
          <w:rFonts w:ascii="Times New Roman" w:hAnsi="Times New Roman" w:cs="Times New Roman"/>
        </w:rPr>
        <w:t xml:space="preserve">are </w:t>
      </w:r>
      <w:r w:rsidR="00F918A1" w:rsidRPr="00822ABD">
        <w:rPr>
          <w:rFonts w:ascii="Times New Roman" w:hAnsi="Times New Roman" w:cs="Times New Roman"/>
        </w:rPr>
        <w:t>the most abstract and complex theories, broadly defining concepts that are central to the nursing profession and linking them using the theorist's view of the discipline.</w:t>
      </w:r>
      <w:r w:rsidR="00FF73E0" w:rsidRPr="00822ABD">
        <w:rPr>
          <w:rFonts w:ascii="Times New Roman" w:hAnsi="Times New Roman" w:cs="Times New Roman"/>
        </w:rPr>
        <w:t xml:space="preserve"> Applying grand theories to nursing practice</w:t>
      </w:r>
      <w:r>
        <w:rPr>
          <w:rFonts w:ascii="Times New Roman" w:hAnsi="Times New Roman" w:cs="Times New Roman"/>
        </w:rPr>
        <w:t xml:space="preserve"> can be difficult because of their</w:t>
      </w:r>
      <w:r w:rsidR="00FF73E0" w:rsidRPr="00822ABD">
        <w:rPr>
          <w:rFonts w:ascii="Times New Roman" w:hAnsi="Times New Roman" w:cs="Times New Roman"/>
        </w:rPr>
        <w:t xml:space="preserve"> abstract nature</w:t>
      </w:r>
      <w:r w:rsidR="00D93177">
        <w:rPr>
          <w:rFonts w:ascii="Times New Roman" w:hAnsi="Times New Roman" w:cs="Times New Roman"/>
        </w:rPr>
        <w:t>,</w:t>
      </w:r>
      <w:r>
        <w:rPr>
          <w:rFonts w:ascii="Times New Roman" w:hAnsi="Times New Roman" w:cs="Times New Roman"/>
        </w:rPr>
        <w:t xml:space="preserve"> but they</w:t>
      </w:r>
      <w:r w:rsidR="00FF73E0" w:rsidRPr="00822ABD">
        <w:rPr>
          <w:rFonts w:ascii="Times New Roman" w:hAnsi="Times New Roman" w:cs="Times New Roman"/>
        </w:rPr>
        <w:t xml:space="preserve"> can still be applied to solve many issue</w:t>
      </w:r>
      <w:r w:rsidR="00D93177">
        <w:rPr>
          <w:rFonts w:ascii="Times New Roman" w:hAnsi="Times New Roman" w:cs="Times New Roman"/>
        </w:rPr>
        <w:t>s</w:t>
      </w:r>
      <w:r w:rsidR="00FF73E0" w:rsidRPr="00822ABD">
        <w:rPr>
          <w:rFonts w:ascii="Times New Roman" w:hAnsi="Times New Roman" w:cs="Times New Roman"/>
        </w:rPr>
        <w:t xml:space="preserve"> that may arise within nursing practice. </w:t>
      </w:r>
      <w:r w:rsidR="0044485B" w:rsidRPr="00822ABD">
        <w:rPr>
          <w:rFonts w:ascii="Times New Roman" w:hAnsi="Times New Roman" w:cs="Times New Roman"/>
        </w:rPr>
        <w:t>Jean Wa</w:t>
      </w:r>
      <w:r>
        <w:rPr>
          <w:rFonts w:ascii="Times New Roman" w:hAnsi="Times New Roman" w:cs="Times New Roman"/>
        </w:rPr>
        <w:t>tson’s Theory of Human C</w:t>
      </w:r>
      <w:r w:rsidR="0044485B" w:rsidRPr="00822ABD">
        <w:rPr>
          <w:rFonts w:ascii="Times New Roman" w:hAnsi="Times New Roman" w:cs="Times New Roman"/>
        </w:rPr>
        <w:t xml:space="preserve">aring states that caring is essential to the practice of nursing. Watson’s theory focuses on preserving human dignity, humanity, and creating a trusting relationship. Nurse leaders can utilize Watson’s caring theory by exhibiting caring to create an environment with less stress, increased job satisfaction, and less employee turnover. This paper will focus on </w:t>
      </w:r>
      <w:r w:rsidR="00594D08" w:rsidRPr="00822ABD">
        <w:rPr>
          <w:rFonts w:ascii="Times New Roman" w:hAnsi="Times New Roman" w:cs="Times New Roman"/>
        </w:rPr>
        <w:t xml:space="preserve">how nurse leaders can resolve the issue of job </w:t>
      </w:r>
      <w:r w:rsidR="003B4F26">
        <w:rPr>
          <w:rFonts w:ascii="Times New Roman" w:hAnsi="Times New Roman" w:cs="Times New Roman"/>
        </w:rPr>
        <w:t>dissatisfaction and high nurse</w:t>
      </w:r>
      <w:r w:rsidR="00594D08" w:rsidRPr="00822ABD">
        <w:rPr>
          <w:rFonts w:ascii="Times New Roman" w:hAnsi="Times New Roman" w:cs="Times New Roman"/>
        </w:rPr>
        <w:t xml:space="preserve"> turnover by using the concepts of Watson’s caring theory.</w:t>
      </w:r>
    </w:p>
    <w:p w:rsidR="002E7FA0" w:rsidRPr="00822ABD" w:rsidRDefault="002E7FA0" w:rsidP="00822ABD">
      <w:pPr>
        <w:spacing w:line="480" w:lineRule="auto"/>
        <w:jc w:val="center"/>
        <w:rPr>
          <w:rFonts w:ascii="Times New Roman" w:hAnsi="Times New Roman" w:cs="Times New Roman"/>
          <w:b/>
        </w:rPr>
      </w:pPr>
      <w:r w:rsidRPr="00822ABD">
        <w:rPr>
          <w:rFonts w:ascii="Times New Roman" w:hAnsi="Times New Roman" w:cs="Times New Roman"/>
          <w:b/>
        </w:rPr>
        <w:t>High Turnover in Nursing and Job Dissatisfaction</w:t>
      </w:r>
    </w:p>
    <w:p w:rsidR="00EC03F7" w:rsidRPr="00822ABD" w:rsidRDefault="00EC03F7" w:rsidP="00822ABD">
      <w:pPr>
        <w:spacing w:line="480" w:lineRule="auto"/>
        <w:rPr>
          <w:rFonts w:ascii="Times New Roman" w:hAnsi="Times New Roman" w:cs="Times New Roman"/>
        </w:rPr>
      </w:pPr>
      <w:r w:rsidRPr="00822ABD">
        <w:rPr>
          <w:b/>
        </w:rPr>
        <w:tab/>
      </w:r>
      <w:r w:rsidRPr="00822ABD">
        <w:rPr>
          <w:rFonts w:ascii="Times New Roman" w:hAnsi="Times New Roman" w:cs="Times New Roman"/>
        </w:rPr>
        <w:t>The widespread nursing shorta</w:t>
      </w:r>
      <w:r w:rsidR="003B4F26">
        <w:rPr>
          <w:rFonts w:ascii="Times New Roman" w:hAnsi="Times New Roman" w:cs="Times New Roman"/>
        </w:rPr>
        <w:t>ge and high incidence of nurse</w:t>
      </w:r>
      <w:r w:rsidRPr="00822ABD">
        <w:rPr>
          <w:rFonts w:ascii="Times New Roman" w:hAnsi="Times New Roman" w:cs="Times New Roman"/>
        </w:rPr>
        <w:t xml:space="preserve"> turnover has become an important issue related to job </w:t>
      </w:r>
      <w:r w:rsidR="003B4F26">
        <w:rPr>
          <w:rFonts w:ascii="Times New Roman" w:hAnsi="Times New Roman" w:cs="Times New Roman"/>
        </w:rPr>
        <w:t>dis</w:t>
      </w:r>
      <w:r w:rsidRPr="00822ABD">
        <w:rPr>
          <w:rFonts w:ascii="Times New Roman" w:hAnsi="Times New Roman" w:cs="Times New Roman"/>
        </w:rPr>
        <w:t>satisfaction within the healthcare system. According to Gibson and Petrosko (2014), roughly half of all managers do not trust their leaders. If this assertion is accurate</w:t>
      </w:r>
      <w:r w:rsidR="00D93177">
        <w:rPr>
          <w:rFonts w:ascii="Times New Roman" w:hAnsi="Times New Roman" w:cs="Times New Roman"/>
        </w:rPr>
        <w:t>,</w:t>
      </w:r>
      <w:r w:rsidRPr="00822ABD">
        <w:rPr>
          <w:rFonts w:ascii="Times New Roman" w:hAnsi="Times New Roman" w:cs="Times New Roman"/>
        </w:rPr>
        <w:t xml:space="preserve"> then trust in one's leader may prove to be an important ingredient for Human Re</w:t>
      </w:r>
      <w:r w:rsidR="003B4F26">
        <w:rPr>
          <w:rFonts w:ascii="Times New Roman" w:hAnsi="Times New Roman" w:cs="Times New Roman"/>
        </w:rPr>
        <w:t xml:space="preserve">source </w:t>
      </w:r>
      <w:r w:rsidR="003B4F26">
        <w:rPr>
          <w:rFonts w:ascii="Times New Roman" w:hAnsi="Times New Roman" w:cs="Times New Roman"/>
        </w:rPr>
        <w:lastRenderedPageBreak/>
        <w:t xml:space="preserve">Development (HRD), </w:t>
      </w:r>
      <w:r w:rsidRPr="00822ABD">
        <w:rPr>
          <w:rFonts w:ascii="Times New Roman" w:hAnsi="Times New Roman" w:cs="Times New Roman"/>
        </w:rPr>
        <w:t>job satisfaction</w:t>
      </w:r>
      <w:r w:rsidR="003B4F26">
        <w:rPr>
          <w:rFonts w:ascii="Times New Roman" w:hAnsi="Times New Roman" w:cs="Times New Roman"/>
        </w:rPr>
        <w:t>,</w:t>
      </w:r>
      <w:r w:rsidRPr="00822ABD">
        <w:rPr>
          <w:rFonts w:ascii="Times New Roman" w:hAnsi="Times New Roman" w:cs="Times New Roman"/>
        </w:rPr>
        <w:t xml:space="preserve"> and turnover in particular. The healthcare system would require new leadership characteristics and roles to make a difference in resolving these issues. Over the past few years</w:t>
      </w:r>
      <w:r w:rsidR="00D93177">
        <w:rPr>
          <w:rFonts w:ascii="Times New Roman" w:hAnsi="Times New Roman" w:cs="Times New Roman"/>
        </w:rPr>
        <w:t>,</w:t>
      </w:r>
      <w:r w:rsidRPr="00822ABD">
        <w:rPr>
          <w:rFonts w:ascii="Times New Roman" w:hAnsi="Times New Roman" w:cs="Times New Roman"/>
        </w:rPr>
        <w:t xml:space="preserve"> I have noticed a high staff </w:t>
      </w:r>
      <w:r w:rsidR="00521556" w:rsidRPr="00822ABD">
        <w:rPr>
          <w:rFonts w:ascii="Times New Roman" w:hAnsi="Times New Roman" w:cs="Times New Roman"/>
        </w:rPr>
        <w:t>turnover on my particular unit</w:t>
      </w:r>
      <w:r w:rsidR="00D93177">
        <w:rPr>
          <w:rFonts w:ascii="Times New Roman" w:hAnsi="Times New Roman" w:cs="Times New Roman"/>
        </w:rPr>
        <w:t>,</w:t>
      </w:r>
      <w:r w:rsidR="00521556" w:rsidRPr="00822ABD">
        <w:rPr>
          <w:rFonts w:ascii="Times New Roman" w:hAnsi="Times New Roman" w:cs="Times New Roman"/>
        </w:rPr>
        <w:t xml:space="preserve"> which could be </w:t>
      </w:r>
      <w:r w:rsidR="00710DC6">
        <w:rPr>
          <w:rFonts w:ascii="Times New Roman" w:hAnsi="Times New Roman" w:cs="Times New Roman"/>
        </w:rPr>
        <w:t xml:space="preserve">on </w:t>
      </w:r>
      <w:r w:rsidR="00521556" w:rsidRPr="00822ABD">
        <w:rPr>
          <w:rFonts w:ascii="Times New Roman" w:hAnsi="Times New Roman" w:cs="Times New Roman"/>
        </w:rPr>
        <w:t xml:space="preserve">account </w:t>
      </w:r>
      <w:r w:rsidR="00710DC6">
        <w:rPr>
          <w:rFonts w:ascii="Times New Roman" w:hAnsi="Times New Roman" w:cs="Times New Roman"/>
        </w:rPr>
        <w:t xml:space="preserve">of the </w:t>
      </w:r>
      <w:r w:rsidR="00521556" w:rsidRPr="00822ABD">
        <w:rPr>
          <w:rFonts w:ascii="Times New Roman" w:hAnsi="Times New Roman" w:cs="Times New Roman"/>
        </w:rPr>
        <w:t xml:space="preserve">leadership style of the manager among other factors. </w:t>
      </w:r>
    </w:p>
    <w:p w:rsidR="00EC1F27" w:rsidRPr="00822ABD" w:rsidRDefault="0030545B" w:rsidP="00822ABD">
      <w:pPr>
        <w:spacing w:line="480" w:lineRule="auto"/>
        <w:rPr>
          <w:rFonts w:ascii="Times New Roman" w:hAnsi="Times New Roman" w:cs="Times New Roman"/>
        </w:rPr>
      </w:pPr>
      <w:r w:rsidRPr="00822ABD">
        <w:rPr>
          <w:rFonts w:ascii="Times New Roman" w:hAnsi="Times New Roman" w:cs="Times New Roman"/>
        </w:rPr>
        <w:t xml:space="preserve">A lot of my former co-workers have expressed that they felt unsupported, overwhelmed, unappreciated, and a lack of respect by the manager. </w:t>
      </w:r>
      <w:r w:rsidR="002270E8" w:rsidRPr="00822ABD">
        <w:rPr>
          <w:rFonts w:ascii="Times New Roman" w:hAnsi="Times New Roman" w:cs="Times New Roman"/>
        </w:rPr>
        <w:t>Caring leadership can make a difference in creating a healthy work environment.</w:t>
      </w:r>
      <w:r w:rsidR="00551DE0" w:rsidRPr="00822ABD">
        <w:rPr>
          <w:rFonts w:ascii="Times New Roman" w:hAnsi="Times New Roman" w:cs="Times New Roman"/>
        </w:rPr>
        <w:t xml:space="preserve"> The nursing profession should care about the high turnover rates and job dissatisfaction because it has some negative consequences.</w:t>
      </w:r>
      <w:r w:rsidR="00B12ABB" w:rsidRPr="00822ABD">
        <w:rPr>
          <w:rFonts w:ascii="Times New Roman" w:hAnsi="Times New Roman" w:cs="Times New Roman"/>
        </w:rPr>
        <w:t xml:space="preserve"> A literature review on </w:t>
      </w:r>
      <w:r w:rsidR="00317E2E" w:rsidRPr="00822ABD">
        <w:rPr>
          <w:rFonts w:ascii="Times New Roman" w:hAnsi="Times New Roman" w:cs="Times New Roman"/>
        </w:rPr>
        <w:t>high turnover an</w:t>
      </w:r>
      <w:r w:rsidR="00710DC6">
        <w:rPr>
          <w:rFonts w:ascii="Times New Roman" w:hAnsi="Times New Roman" w:cs="Times New Roman"/>
        </w:rPr>
        <w:t>d job dissatisfaction shows the</w:t>
      </w:r>
      <w:r w:rsidR="00317E2E" w:rsidRPr="00822ABD">
        <w:rPr>
          <w:rFonts w:ascii="Times New Roman" w:hAnsi="Times New Roman" w:cs="Times New Roman"/>
        </w:rPr>
        <w:t xml:space="preserve"> administrative </w:t>
      </w:r>
      <w:r w:rsidR="003B4F26">
        <w:rPr>
          <w:rFonts w:ascii="Times New Roman" w:hAnsi="Times New Roman" w:cs="Times New Roman"/>
        </w:rPr>
        <w:t xml:space="preserve">high </w:t>
      </w:r>
      <w:r w:rsidR="00317E2E" w:rsidRPr="00822ABD">
        <w:rPr>
          <w:rFonts w:ascii="Times New Roman" w:hAnsi="Times New Roman" w:cs="Times New Roman"/>
        </w:rPr>
        <w:t>cost of recruitment and training new employees, and time invested on previous employee</w:t>
      </w:r>
      <w:r w:rsidR="00710DC6">
        <w:rPr>
          <w:rFonts w:ascii="Times New Roman" w:hAnsi="Times New Roman" w:cs="Times New Roman"/>
        </w:rPr>
        <w:t>s</w:t>
      </w:r>
      <w:r w:rsidR="00317E2E" w:rsidRPr="00822ABD">
        <w:rPr>
          <w:rFonts w:ascii="Times New Roman" w:hAnsi="Times New Roman" w:cs="Times New Roman"/>
        </w:rPr>
        <w:t xml:space="preserve"> (Pawar &amp; Chakravarthy, 2014)</w:t>
      </w:r>
      <w:r w:rsidR="006B35C6" w:rsidRPr="00822ABD">
        <w:rPr>
          <w:rFonts w:ascii="Times New Roman" w:hAnsi="Times New Roman" w:cs="Times New Roman"/>
        </w:rPr>
        <w:t xml:space="preserve">. </w:t>
      </w:r>
      <w:r w:rsidR="00995C1B" w:rsidRPr="00822ABD">
        <w:rPr>
          <w:rFonts w:ascii="Times New Roman" w:hAnsi="Times New Roman" w:cs="Times New Roman"/>
        </w:rPr>
        <w:t>Therefore</w:t>
      </w:r>
      <w:r w:rsidR="00471623" w:rsidRPr="00822ABD">
        <w:rPr>
          <w:rFonts w:ascii="Times New Roman" w:hAnsi="Times New Roman" w:cs="Times New Roman"/>
        </w:rPr>
        <w:t>,</w:t>
      </w:r>
      <w:r w:rsidR="00995C1B" w:rsidRPr="00822ABD">
        <w:rPr>
          <w:rFonts w:ascii="Times New Roman" w:hAnsi="Times New Roman" w:cs="Times New Roman"/>
        </w:rPr>
        <w:t xml:space="preserve"> it is important that nursing leaders understand the factors which may cause their staff to leave the jobs. </w:t>
      </w:r>
      <w:r w:rsidR="00D63EDE" w:rsidRPr="00822ABD">
        <w:rPr>
          <w:rFonts w:ascii="Times New Roman" w:hAnsi="Times New Roman" w:cs="Times New Roman"/>
        </w:rPr>
        <w:t>Accord</w:t>
      </w:r>
      <w:r w:rsidR="00710DC6">
        <w:rPr>
          <w:rFonts w:ascii="Times New Roman" w:hAnsi="Times New Roman" w:cs="Times New Roman"/>
        </w:rPr>
        <w:t xml:space="preserve">ing to Asamani, Naab, and Ofei </w:t>
      </w:r>
      <w:r w:rsidR="00D63EDE" w:rsidRPr="00822ABD">
        <w:rPr>
          <w:rFonts w:ascii="Times New Roman" w:hAnsi="Times New Roman" w:cs="Times New Roman"/>
        </w:rPr>
        <w:t>(2016) nurse managers have a responsibility for retaining their nursing staff once th</w:t>
      </w:r>
      <w:r w:rsidR="00710DC6">
        <w:rPr>
          <w:rFonts w:ascii="Times New Roman" w:hAnsi="Times New Roman" w:cs="Times New Roman"/>
        </w:rPr>
        <w:t>e</w:t>
      </w:r>
      <w:r w:rsidR="00D63EDE" w:rsidRPr="00822ABD">
        <w:rPr>
          <w:rFonts w:ascii="Times New Roman" w:hAnsi="Times New Roman" w:cs="Times New Roman"/>
        </w:rPr>
        <w:t>y are recruited. The leadership style displayed by nurse managers play</w:t>
      </w:r>
      <w:r w:rsidR="00710DC6">
        <w:rPr>
          <w:rFonts w:ascii="Times New Roman" w:hAnsi="Times New Roman" w:cs="Times New Roman"/>
        </w:rPr>
        <w:t>s</w:t>
      </w:r>
      <w:r w:rsidR="00D63EDE" w:rsidRPr="00822ABD">
        <w:rPr>
          <w:rFonts w:ascii="Times New Roman" w:hAnsi="Times New Roman" w:cs="Times New Roman"/>
        </w:rPr>
        <w:t xml:space="preserve"> a major role in a </w:t>
      </w:r>
      <w:r w:rsidR="00626FC8" w:rsidRPr="00822ABD">
        <w:rPr>
          <w:rFonts w:ascii="Times New Roman" w:hAnsi="Times New Roman" w:cs="Times New Roman"/>
        </w:rPr>
        <w:t>nurse’s</w:t>
      </w:r>
      <w:r w:rsidR="00D63EDE" w:rsidRPr="00822ABD">
        <w:rPr>
          <w:rFonts w:ascii="Times New Roman" w:hAnsi="Times New Roman" w:cs="Times New Roman"/>
        </w:rPr>
        <w:t xml:space="preserve"> decision to stay in their current workplaces, leave through transfer, or to seek new employment elsewhere or outside of the nursing profession altogether. </w:t>
      </w:r>
      <w:r w:rsidR="00EC1F27" w:rsidRPr="00822ABD">
        <w:rPr>
          <w:rFonts w:ascii="Times New Roman" w:hAnsi="Times New Roman" w:cs="Times New Roman"/>
        </w:rPr>
        <w:t xml:space="preserve">Nursing literature states that the current United States nurse turnover rate is 16.5% and is projected to increase over the next decade (Mazurenko, Gupte, &amp; Shan, 2015). </w:t>
      </w:r>
      <w:r w:rsidR="00D12C94">
        <w:rPr>
          <w:rFonts w:ascii="Times New Roman" w:hAnsi="Times New Roman" w:cs="Times New Roman"/>
        </w:rPr>
        <w:t xml:space="preserve">With this high turnover rate, the people who are affected the most are the patients. </w:t>
      </w:r>
    </w:p>
    <w:p w:rsidR="00AE18D4" w:rsidRPr="00822ABD" w:rsidRDefault="00AE18D4" w:rsidP="00822ABD">
      <w:pPr>
        <w:spacing w:line="480" w:lineRule="auto"/>
        <w:rPr>
          <w:rFonts w:ascii="Times New Roman" w:hAnsi="Times New Roman" w:cs="Times New Roman"/>
        </w:rPr>
      </w:pPr>
      <w:r w:rsidRPr="00822ABD">
        <w:rPr>
          <w:rFonts w:ascii="Times New Roman" w:hAnsi="Times New Roman" w:cs="Times New Roman"/>
          <w:color w:val="000000"/>
        </w:rPr>
        <w:tab/>
      </w:r>
      <w:r w:rsidRPr="00822ABD">
        <w:rPr>
          <w:rFonts w:ascii="Times" w:hAnsi="Times" w:cs="Times"/>
          <w:color w:val="000000"/>
        </w:rPr>
        <w:t>Evidence suggests that increased nurse turnover results in decreased patient access, patient safety and quality of care leading to adverse patient outcomes</w:t>
      </w:r>
      <w:r w:rsidR="0034243E" w:rsidRPr="00822ABD">
        <w:rPr>
          <w:rFonts w:ascii="Times" w:hAnsi="Times" w:cs="Times"/>
          <w:color w:val="000000"/>
        </w:rPr>
        <w:t xml:space="preserve"> (</w:t>
      </w:r>
      <w:r w:rsidR="0034243E" w:rsidRPr="00822ABD">
        <w:rPr>
          <w:rFonts w:ascii="Times New Roman" w:hAnsi="Times New Roman" w:cs="Times New Roman"/>
        </w:rPr>
        <w:t>Mazurenko, Gupte, &amp; Shan, 2015).</w:t>
      </w:r>
      <w:r w:rsidRPr="00822ABD">
        <w:rPr>
          <w:rFonts w:ascii="Times" w:hAnsi="Times" w:cs="Times"/>
          <w:color w:val="000000"/>
          <w:position w:val="10"/>
        </w:rPr>
        <w:t xml:space="preserve"> </w:t>
      </w:r>
      <w:r w:rsidR="00065DD7" w:rsidRPr="00822ABD">
        <w:rPr>
          <w:rFonts w:ascii="Times" w:hAnsi="Times" w:cs="Times"/>
          <w:color w:val="000000"/>
        </w:rPr>
        <w:t>N</w:t>
      </w:r>
      <w:r w:rsidRPr="00822ABD">
        <w:rPr>
          <w:rFonts w:ascii="Times" w:hAnsi="Times" w:cs="Times"/>
          <w:color w:val="000000"/>
        </w:rPr>
        <w:t xml:space="preserve">urse turnover </w:t>
      </w:r>
      <w:r w:rsidR="00065DD7" w:rsidRPr="00822ABD">
        <w:rPr>
          <w:rFonts w:ascii="Times" w:hAnsi="Times" w:cs="Times"/>
          <w:color w:val="000000"/>
        </w:rPr>
        <w:t>also has a spillover effect on the remaining nurses by increasing their workload and job stress</w:t>
      </w:r>
      <w:r w:rsidR="00710DC6">
        <w:rPr>
          <w:rFonts w:ascii="Times" w:hAnsi="Times" w:cs="Times"/>
          <w:color w:val="000000"/>
        </w:rPr>
        <w:t>,</w:t>
      </w:r>
      <w:r w:rsidR="00065DD7" w:rsidRPr="00822ABD">
        <w:rPr>
          <w:rFonts w:ascii="Times" w:hAnsi="Times" w:cs="Times"/>
          <w:color w:val="000000"/>
        </w:rPr>
        <w:t xml:space="preserve"> which leads to burnout and subsequently to further turnover.</w:t>
      </w:r>
      <w:r w:rsidR="00065DD7" w:rsidRPr="00822ABD">
        <w:rPr>
          <w:rFonts w:ascii="Times" w:hAnsi="Times" w:cs="Times"/>
          <w:color w:val="000000"/>
          <w:position w:val="10"/>
        </w:rPr>
        <w:t xml:space="preserve"> </w:t>
      </w:r>
      <w:r w:rsidR="00065DD7" w:rsidRPr="00822ABD">
        <w:rPr>
          <w:rFonts w:ascii="Times" w:hAnsi="Times" w:cs="Times"/>
          <w:color w:val="000000"/>
        </w:rPr>
        <w:t>Nurse turnover can also adversely impact</w:t>
      </w:r>
      <w:r w:rsidR="00165BDB">
        <w:rPr>
          <w:rFonts w:ascii="Times" w:hAnsi="Times" w:cs="Times"/>
          <w:color w:val="000000"/>
        </w:rPr>
        <w:t xml:space="preserve"> a</w:t>
      </w:r>
      <w:r w:rsidR="00065DD7" w:rsidRPr="00822ABD">
        <w:rPr>
          <w:rFonts w:ascii="Times" w:hAnsi="Times" w:cs="Times"/>
          <w:color w:val="000000"/>
        </w:rPr>
        <w:t xml:space="preserve"> health care organization</w:t>
      </w:r>
      <w:r w:rsidR="00165BDB">
        <w:rPr>
          <w:rFonts w:ascii="Times" w:hAnsi="Times" w:cs="Times"/>
          <w:color w:val="000000"/>
        </w:rPr>
        <w:t>’</w:t>
      </w:r>
      <w:r w:rsidR="00065DD7" w:rsidRPr="00822ABD">
        <w:rPr>
          <w:rFonts w:ascii="Times" w:hAnsi="Times" w:cs="Times"/>
          <w:color w:val="000000"/>
        </w:rPr>
        <w:t xml:space="preserve">s bottom line through higher </w:t>
      </w:r>
      <w:r w:rsidR="00065DD7" w:rsidRPr="00822ABD">
        <w:rPr>
          <w:rFonts w:ascii="Times" w:hAnsi="Times" w:cs="Times"/>
          <w:color w:val="000000"/>
        </w:rPr>
        <w:lastRenderedPageBreak/>
        <w:t>recruitment and replacement costs.</w:t>
      </w:r>
      <w:r w:rsidR="0034243E" w:rsidRPr="00822ABD">
        <w:rPr>
          <w:rFonts w:ascii="Times" w:hAnsi="Times" w:cs="Times"/>
          <w:color w:val="000000"/>
        </w:rPr>
        <w:t xml:space="preserve"> The number of nurses dissatisfied with their job</w:t>
      </w:r>
      <w:r w:rsidR="00165BDB">
        <w:rPr>
          <w:rFonts w:ascii="Times" w:hAnsi="Times" w:cs="Times"/>
          <w:color w:val="000000"/>
        </w:rPr>
        <w:t>s</w:t>
      </w:r>
      <w:r w:rsidR="0034243E" w:rsidRPr="00822ABD">
        <w:rPr>
          <w:rFonts w:ascii="Times" w:hAnsi="Times" w:cs="Times"/>
          <w:color w:val="000000"/>
        </w:rPr>
        <w:t xml:space="preserve"> can </w:t>
      </w:r>
      <w:r w:rsidR="00471623" w:rsidRPr="00822ABD">
        <w:rPr>
          <w:rFonts w:ascii="Times" w:hAnsi="Times" w:cs="Times"/>
          <w:color w:val="000000"/>
        </w:rPr>
        <w:t xml:space="preserve">also </w:t>
      </w:r>
      <w:r w:rsidR="0034243E" w:rsidRPr="00822ABD">
        <w:rPr>
          <w:rFonts w:ascii="Times" w:hAnsi="Times" w:cs="Times"/>
          <w:color w:val="000000"/>
        </w:rPr>
        <w:t xml:space="preserve">have an impact on the nursing shortage in </w:t>
      </w:r>
      <w:r w:rsidR="00471623" w:rsidRPr="00822ABD">
        <w:rPr>
          <w:rFonts w:ascii="Times" w:hAnsi="Times" w:cs="Times"/>
          <w:color w:val="000000"/>
        </w:rPr>
        <w:t>the organization.</w:t>
      </w:r>
    </w:p>
    <w:p w:rsidR="00AE18D4" w:rsidRPr="00822ABD" w:rsidRDefault="00F57781" w:rsidP="00822ABD">
      <w:pPr>
        <w:autoSpaceDE w:val="0"/>
        <w:autoSpaceDN w:val="0"/>
        <w:adjustRightInd w:val="0"/>
        <w:spacing w:after="240" w:line="480" w:lineRule="auto"/>
        <w:jc w:val="center"/>
        <w:rPr>
          <w:rFonts w:ascii="Times" w:hAnsi="Times" w:cs="Times"/>
          <w:b/>
          <w:color w:val="000000"/>
        </w:rPr>
      </w:pPr>
      <w:r w:rsidRPr="00822ABD">
        <w:rPr>
          <w:rFonts w:ascii="Times" w:hAnsi="Times" w:cs="Times"/>
          <w:b/>
          <w:color w:val="000000"/>
        </w:rPr>
        <w:t>Application of Watson’s Caring Theory</w:t>
      </w:r>
    </w:p>
    <w:p w:rsidR="00251440" w:rsidRPr="00822ABD" w:rsidRDefault="00F57781" w:rsidP="00822ABD">
      <w:pPr>
        <w:spacing w:line="480" w:lineRule="auto"/>
        <w:rPr>
          <w:rFonts w:ascii="Times New Roman" w:hAnsi="Times New Roman" w:cs="Times New Roman"/>
        </w:rPr>
      </w:pPr>
      <w:r w:rsidRPr="00822ABD">
        <w:tab/>
      </w:r>
      <w:r w:rsidR="00ED21E6">
        <w:rPr>
          <w:rFonts w:ascii="Times New Roman" w:hAnsi="Times New Roman" w:cs="Times New Roman"/>
        </w:rPr>
        <w:t>Jean Watson’s Theory of Human C</w:t>
      </w:r>
      <w:r w:rsidRPr="00822ABD">
        <w:rPr>
          <w:rFonts w:ascii="Times New Roman" w:hAnsi="Times New Roman" w:cs="Times New Roman"/>
        </w:rPr>
        <w:t>aring can be applied to nursing leadership and management to improve job satisfaction and lessen employee turnover by introducing a culture of caring within their organization.</w:t>
      </w:r>
      <w:r w:rsidR="00FB3F29" w:rsidRPr="00822ABD">
        <w:rPr>
          <w:rFonts w:ascii="Times New Roman" w:hAnsi="Times New Roman" w:cs="Times New Roman"/>
        </w:rPr>
        <w:t xml:space="preserve"> </w:t>
      </w:r>
      <w:r w:rsidR="00EE10C3" w:rsidRPr="00822ABD">
        <w:rPr>
          <w:rFonts w:ascii="Times New Roman" w:hAnsi="Times New Roman" w:cs="Times New Roman"/>
        </w:rPr>
        <w:t xml:space="preserve"> Watson’s caring theory emphasizes the importance of caring in nursing. The major concepts of </w:t>
      </w:r>
      <w:r w:rsidR="00165BDB">
        <w:rPr>
          <w:rFonts w:ascii="Times New Roman" w:hAnsi="Times New Roman" w:cs="Times New Roman"/>
        </w:rPr>
        <w:t xml:space="preserve">her </w:t>
      </w:r>
      <w:r w:rsidR="00EE10C3" w:rsidRPr="00822ABD">
        <w:rPr>
          <w:rFonts w:ascii="Times New Roman" w:hAnsi="Times New Roman" w:cs="Times New Roman"/>
        </w:rPr>
        <w:t>theory include authentic caring, interpersonal interactions, maintain the dignity of humanity, ca</w:t>
      </w:r>
      <w:r w:rsidR="00035150" w:rsidRPr="00822ABD">
        <w:rPr>
          <w:rFonts w:ascii="Times New Roman" w:hAnsi="Times New Roman" w:cs="Times New Roman"/>
        </w:rPr>
        <w:t>ring and trusting relationships.</w:t>
      </w:r>
      <w:r w:rsidR="00177C8C" w:rsidRPr="00822ABD">
        <w:rPr>
          <w:rFonts w:ascii="Times New Roman" w:hAnsi="Times New Roman" w:cs="Times New Roman"/>
        </w:rPr>
        <w:t xml:space="preserve"> The theory provides a framework where leaders can use a caring model where the nursing staff will feel supported and valued. Watson’s theory consists of ten caritas</w:t>
      </w:r>
      <w:r w:rsidR="00165BDB">
        <w:rPr>
          <w:rFonts w:ascii="Times New Roman" w:hAnsi="Times New Roman" w:cs="Times New Roman"/>
        </w:rPr>
        <w:t>, some of which include:</w:t>
      </w:r>
      <w:r w:rsidR="003B4F26">
        <w:rPr>
          <w:rFonts w:ascii="Times New Roman" w:hAnsi="Times New Roman" w:cs="Times New Roman"/>
        </w:rPr>
        <w:t xml:space="preserve">  h</w:t>
      </w:r>
      <w:r w:rsidR="00177C8C" w:rsidRPr="00822ABD">
        <w:rPr>
          <w:rFonts w:ascii="Times New Roman" w:hAnsi="Times New Roman" w:cs="Times New Roman"/>
        </w:rPr>
        <w:t xml:space="preserve">elping and trusting relationships, practicing loving kindness towards self and others, instilling faith and hope in others. </w:t>
      </w:r>
      <w:r w:rsidR="009B0559" w:rsidRPr="00822ABD">
        <w:rPr>
          <w:rFonts w:ascii="Times New Roman" w:hAnsi="Times New Roman" w:cs="Times New Roman"/>
        </w:rPr>
        <w:t xml:space="preserve">According to Norman, Rossillo, and </w:t>
      </w:r>
      <w:r w:rsidR="00FB3374" w:rsidRPr="00822ABD">
        <w:rPr>
          <w:rFonts w:ascii="Times New Roman" w:hAnsi="Times New Roman" w:cs="Times New Roman"/>
        </w:rPr>
        <w:t>Skelton (</w:t>
      </w:r>
      <w:r w:rsidR="009B0559" w:rsidRPr="00822ABD">
        <w:rPr>
          <w:rFonts w:ascii="Times New Roman" w:hAnsi="Times New Roman" w:cs="Times New Roman"/>
        </w:rPr>
        <w:t>2016</w:t>
      </w:r>
      <w:r w:rsidR="00FB3374" w:rsidRPr="00822ABD">
        <w:rPr>
          <w:rFonts w:ascii="Times New Roman" w:hAnsi="Times New Roman" w:cs="Times New Roman"/>
        </w:rPr>
        <w:t xml:space="preserve">), leaders can improve employee satisfaction and reduce turnover by fostering a work culture of helping and trusting, that is being available and accessible to staff when needed, leading in such a way that the staff will feel supported and valued, </w:t>
      </w:r>
      <w:r w:rsidR="00165BDB">
        <w:rPr>
          <w:rFonts w:ascii="Times New Roman" w:hAnsi="Times New Roman" w:cs="Times New Roman"/>
        </w:rPr>
        <w:t xml:space="preserve">and </w:t>
      </w:r>
      <w:r w:rsidR="00FB3374" w:rsidRPr="00822ABD">
        <w:rPr>
          <w:rFonts w:ascii="Times New Roman" w:hAnsi="Times New Roman" w:cs="Times New Roman"/>
        </w:rPr>
        <w:t>helping on the unit when the staff may be overwhelmed.</w:t>
      </w:r>
      <w:r w:rsidR="00DE13BE" w:rsidRPr="00822ABD">
        <w:rPr>
          <w:rFonts w:ascii="Times New Roman" w:hAnsi="Times New Roman" w:cs="Times New Roman"/>
        </w:rPr>
        <w:t xml:space="preserve"> Practicing loving kindness to self and others means that the managers using</w:t>
      </w:r>
      <w:r w:rsidR="007B58B8" w:rsidRPr="00822ABD">
        <w:rPr>
          <w:rFonts w:ascii="Times New Roman" w:hAnsi="Times New Roman" w:cs="Times New Roman"/>
        </w:rPr>
        <w:t xml:space="preserve"> Watson’s theory of caring will engage their staff by enco</w:t>
      </w:r>
      <w:r w:rsidR="00165BDB">
        <w:rPr>
          <w:rFonts w:ascii="Times New Roman" w:hAnsi="Times New Roman" w:cs="Times New Roman"/>
        </w:rPr>
        <w:t xml:space="preserve">uraging shared decision making and </w:t>
      </w:r>
      <w:r w:rsidR="007B58B8" w:rsidRPr="00822ABD">
        <w:rPr>
          <w:rFonts w:ascii="Times New Roman" w:hAnsi="Times New Roman" w:cs="Times New Roman"/>
        </w:rPr>
        <w:t>show compassion and empathy to the staff professionally and personally.</w:t>
      </w:r>
      <w:r w:rsidR="00251440" w:rsidRPr="00822ABD">
        <w:rPr>
          <w:rFonts w:ascii="Times New Roman" w:hAnsi="Times New Roman" w:cs="Times New Roman"/>
        </w:rPr>
        <w:t xml:space="preserve"> Work environment</w:t>
      </w:r>
      <w:r w:rsidR="00165BDB">
        <w:rPr>
          <w:rFonts w:ascii="Times New Roman" w:hAnsi="Times New Roman" w:cs="Times New Roman"/>
        </w:rPr>
        <w:t>s</w:t>
      </w:r>
      <w:r w:rsidR="00251440" w:rsidRPr="00822ABD">
        <w:rPr>
          <w:rFonts w:ascii="Times New Roman" w:hAnsi="Times New Roman" w:cs="Times New Roman"/>
        </w:rPr>
        <w:t xml:space="preserve"> are evaluated as being healthier and staff retention is better when staff feels supported by their manager (Asamani, Naab, &amp; Ofei, 2016).</w:t>
      </w:r>
      <w:r w:rsidR="00637ED4" w:rsidRPr="00822ABD">
        <w:rPr>
          <w:rFonts w:ascii="Times New Roman" w:hAnsi="Times New Roman" w:cs="Times New Roman"/>
        </w:rPr>
        <w:t xml:space="preserve"> Instilling faith and hope in others means that nursing leaders will implement ways to promote and recognize employees for a job well done. Nursing leaders using Watson’s theory will develop tools that will value hard work and allow employees to feel as valued members of the team. </w:t>
      </w:r>
    </w:p>
    <w:p w:rsidR="00AC38DB" w:rsidRPr="00822ABD" w:rsidRDefault="00AC38DB" w:rsidP="00822ABD">
      <w:pPr>
        <w:spacing w:line="480" w:lineRule="auto"/>
        <w:jc w:val="center"/>
        <w:rPr>
          <w:rFonts w:ascii="Times New Roman" w:hAnsi="Times New Roman" w:cs="Times New Roman"/>
          <w:b/>
        </w:rPr>
      </w:pPr>
      <w:r w:rsidRPr="00822ABD">
        <w:rPr>
          <w:rFonts w:ascii="Times New Roman" w:hAnsi="Times New Roman" w:cs="Times New Roman"/>
          <w:b/>
        </w:rPr>
        <w:lastRenderedPageBreak/>
        <w:t>Strategy to solve the issue of job dissatisfaction and turnover in nursing</w:t>
      </w:r>
    </w:p>
    <w:p w:rsidR="00AB175B" w:rsidRPr="00822ABD" w:rsidRDefault="009E70F4" w:rsidP="00822ABD">
      <w:pPr>
        <w:spacing w:line="480" w:lineRule="auto"/>
        <w:rPr>
          <w:rFonts w:ascii="Times New Roman" w:hAnsi="Times New Roman" w:cs="Times New Roman"/>
        </w:rPr>
      </w:pPr>
      <w:r w:rsidRPr="00822ABD">
        <w:tab/>
      </w:r>
      <w:r w:rsidRPr="00822ABD">
        <w:rPr>
          <w:rFonts w:ascii="Times New Roman" w:hAnsi="Times New Roman" w:cs="Times New Roman"/>
        </w:rPr>
        <w:t>Job dissatisfaction and employee turnover has a negative impact on organizational goals. The financial cost of replacing a nurse is expensive, therefore it is important for nursing leaders to implement strategies to improve employee satisfaction and decrease nursing turnover. To address these issues</w:t>
      </w:r>
      <w:r w:rsidR="00E948FA">
        <w:rPr>
          <w:rFonts w:ascii="Times New Roman" w:hAnsi="Times New Roman" w:cs="Times New Roman"/>
        </w:rPr>
        <w:t>,</w:t>
      </w:r>
      <w:r w:rsidRPr="00822ABD">
        <w:rPr>
          <w:rFonts w:ascii="Times New Roman" w:hAnsi="Times New Roman" w:cs="Times New Roman"/>
        </w:rPr>
        <w:t xml:space="preserve"> nursing leaders could implement and integrate a caring model into their leadership practice. Shek &amp; Li </w:t>
      </w:r>
      <w:r w:rsidR="00C4792B" w:rsidRPr="00822ABD">
        <w:rPr>
          <w:rFonts w:ascii="Times New Roman" w:hAnsi="Times New Roman" w:cs="Times New Roman"/>
        </w:rPr>
        <w:t>(</w:t>
      </w:r>
      <w:r w:rsidRPr="00822ABD">
        <w:rPr>
          <w:rFonts w:ascii="Times New Roman" w:hAnsi="Times New Roman" w:cs="Times New Roman"/>
        </w:rPr>
        <w:t>2015</w:t>
      </w:r>
      <w:r w:rsidR="00C4792B" w:rsidRPr="00822ABD">
        <w:rPr>
          <w:rFonts w:ascii="Times New Roman" w:hAnsi="Times New Roman" w:cs="Times New Roman"/>
        </w:rPr>
        <w:t xml:space="preserve">) states the first priority of any leader should be putting others first. Caring leaders demonstrate a style of leadership which brings others along with them. They </w:t>
      </w:r>
      <w:r w:rsidR="00900861" w:rsidRPr="00822ABD">
        <w:rPr>
          <w:rFonts w:ascii="Times New Roman" w:hAnsi="Times New Roman" w:cs="Times New Roman"/>
        </w:rPr>
        <w:t>exhibit</w:t>
      </w:r>
      <w:r w:rsidR="00C4792B" w:rsidRPr="00822ABD">
        <w:rPr>
          <w:rFonts w:ascii="Times New Roman" w:hAnsi="Times New Roman" w:cs="Times New Roman"/>
        </w:rPr>
        <w:t xml:space="preserve"> </w:t>
      </w:r>
      <w:r w:rsidR="00146F3D" w:rsidRPr="00822ABD">
        <w:rPr>
          <w:rFonts w:ascii="Times New Roman" w:hAnsi="Times New Roman" w:cs="Times New Roman"/>
        </w:rPr>
        <w:t>kindness</w:t>
      </w:r>
      <w:r w:rsidR="00C4792B" w:rsidRPr="00822ABD">
        <w:rPr>
          <w:rFonts w:ascii="Times New Roman" w:hAnsi="Times New Roman" w:cs="Times New Roman"/>
        </w:rPr>
        <w:t>, compass</w:t>
      </w:r>
      <w:r w:rsidR="00E948FA">
        <w:rPr>
          <w:rFonts w:ascii="Times New Roman" w:hAnsi="Times New Roman" w:cs="Times New Roman"/>
        </w:rPr>
        <w:t>ion, mutual respect, and create</w:t>
      </w:r>
      <w:r w:rsidR="00C4792B" w:rsidRPr="00822ABD">
        <w:rPr>
          <w:rFonts w:ascii="Times New Roman" w:hAnsi="Times New Roman" w:cs="Times New Roman"/>
        </w:rPr>
        <w:t xml:space="preserve"> an environment of caring. This type of leadership will influence job satisfaction and improve turnover rates. </w:t>
      </w:r>
      <w:r w:rsidR="00AB175B" w:rsidRPr="00822ABD">
        <w:rPr>
          <w:rFonts w:ascii="Times New Roman" w:hAnsi="Times New Roman" w:cs="Times New Roman"/>
        </w:rPr>
        <w:t>A caring leader will be supportive and accessible to their sta</w:t>
      </w:r>
      <w:r w:rsidR="00E948FA">
        <w:rPr>
          <w:rFonts w:ascii="Times New Roman" w:hAnsi="Times New Roman" w:cs="Times New Roman"/>
        </w:rPr>
        <w:t xml:space="preserve">ff and will lead with kindness and </w:t>
      </w:r>
      <w:r w:rsidR="00AB175B" w:rsidRPr="00822ABD">
        <w:rPr>
          <w:rFonts w:ascii="Times New Roman" w:hAnsi="Times New Roman" w:cs="Times New Roman"/>
        </w:rPr>
        <w:t>m</w:t>
      </w:r>
      <w:r w:rsidR="00884193">
        <w:rPr>
          <w:rFonts w:ascii="Times New Roman" w:hAnsi="Times New Roman" w:cs="Times New Roman"/>
        </w:rPr>
        <w:t>utual respect, while imparting</w:t>
      </w:r>
      <w:r w:rsidR="00AB175B" w:rsidRPr="00822ABD">
        <w:rPr>
          <w:rFonts w:ascii="Times New Roman" w:hAnsi="Times New Roman" w:cs="Times New Roman"/>
        </w:rPr>
        <w:t xml:space="preserve"> hope and loyalty to the organization (Wong &amp; Laschinger, 2013)</w:t>
      </w:r>
      <w:r w:rsidR="00900861" w:rsidRPr="00822ABD">
        <w:rPr>
          <w:rFonts w:ascii="Times New Roman" w:hAnsi="Times New Roman" w:cs="Times New Roman"/>
        </w:rPr>
        <w:t>.</w:t>
      </w:r>
      <w:r w:rsidR="00146F3D" w:rsidRPr="00822ABD">
        <w:rPr>
          <w:rFonts w:ascii="Times New Roman" w:hAnsi="Times New Roman" w:cs="Times New Roman"/>
        </w:rPr>
        <w:t xml:space="preserve"> Nurse managers and leaders can implement a management style that focuses on caring. A caring manager will favor a work environment where their staff will feel supported, valued, included in decision-making, respected, </w:t>
      </w:r>
      <w:r w:rsidR="00822ABD" w:rsidRPr="00822ABD">
        <w:rPr>
          <w:rFonts w:ascii="Times New Roman" w:hAnsi="Times New Roman" w:cs="Times New Roman"/>
        </w:rPr>
        <w:t>recognized</w:t>
      </w:r>
      <w:r w:rsidR="00146F3D" w:rsidRPr="00822ABD">
        <w:rPr>
          <w:rFonts w:ascii="Times New Roman" w:hAnsi="Times New Roman" w:cs="Times New Roman"/>
        </w:rPr>
        <w:t xml:space="preserve">, providing adequate staffing and being accessible and empathic to the needs of their staff. Integrating caring in leadership means that the nurse manager will implement tools to encourage a caring relationship in the workplace. For example, the nurse manager can implement positive feedback by having recognition boards and mutual decision-making on issues concerning the organization. </w:t>
      </w:r>
      <w:r w:rsidR="00E948FA">
        <w:rPr>
          <w:rFonts w:ascii="Times New Roman" w:hAnsi="Times New Roman" w:cs="Times New Roman"/>
        </w:rPr>
        <w:t>Thank you cards</w:t>
      </w:r>
      <w:r w:rsidR="00822ABD" w:rsidRPr="00822ABD">
        <w:rPr>
          <w:rFonts w:ascii="Times New Roman" w:hAnsi="Times New Roman" w:cs="Times New Roman"/>
        </w:rPr>
        <w:t xml:space="preserve"> can also be mailed to employees, showing them that the leadership team cares. </w:t>
      </w:r>
      <w:r w:rsidR="00D65259" w:rsidRPr="00822ABD">
        <w:rPr>
          <w:rFonts w:ascii="Times New Roman" w:hAnsi="Times New Roman" w:cs="Times New Roman"/>
        </w:rPr>
        <w:t>It is important that nursing leaders of today are trained to acquire the skills of caring into their lea</w:t>
      </w:r>
      <w:r w:rsidR="00E948FA">
        <w:rPr>
          <w:rFonts w:ascii="Times New Roman" w:hAnsi="Times New Roman" w:cs="Times New Roman"/>
        </w:rPr>
        <w:t xml:space="preserve">dership practice. Caring is </w:t>
      </w:r>
      <w:r w:rsidR="00D65259" w:rsidRPr="00822ABD">
        <w:rPr>
          <w:rFonts w:ascii="Times New Roman" w:hAnsi="Times New Roman" w:cs="Times New Roman"/>
        </w:rPr>
        <w:t xml:space="preserve">essential to the success of nursing, especially in </w:t>
      </w:r>
      <w:r w:rsidR="00822ABD" w:rsidRPr="00822ABD">
        <w:rPr>
          <w:rFonts w:ascii="Times New Roman" w:hAnsi="Times New Roman" w:cs="Times New Roman"/>
        </w:rPr>
        <w:t>today’s</w:t>
      </w:r>
      <w:r w:rsidR="00D65259" w:rsidRPr="00822ABD">
        <w:rPr>
          <w:rFonts w:ascii="Times New Roman" w:hAnsi="Times New Roman" w:cs="Times New Roman"/>
        </w:rPr>
        <w:t xml:space="preserve"> healthcare environment that is continually changing. Nurses are already stressed with patient </w:t>
      </w:r>
      <w:r w:rsidR="00822ABD" w:rsidRPr="00822ABD">
        <w:rPr>
          <w:rFonts w:ascii="Times New Roman" w:hAnsi="Times New Roman" w:cs="Times New Roman"/>
        </w:rPr>
        <w:t>acuity</w:t>
      </w:r>
      <w:r w:rsidR="00E948FA">
        <w:rPr>
          <w:rFonts w:ascii="Times New Roman" w:hAnsi="Times New Roman" w:cs="Times New Roman"/>
        </w:rPr>
        <w:t xml:space="preserve"> and </w:t>
      </w:r>
      <w:r w:rsidR="00D65259" w:rsidRPr="00822ABD">
        <w:rPr>
          <w:rFonts w:ascii="Times New Roman" w:hAnsi="Times New Roman" w:cs="Times New Roman"/>
        </w:rPr>
        <w:t>more demand from patients and their families</w:t>
      </w:r>
      <w:r w:rsidR="00932416">
        <w:rPr>
          <w:rFonts w:ascii="Times New Roman" w:hAnsi="Times New Roman" w:cs="Times New Roman"/>
        </w:rPr>
        <w:t>,</w:t>
      </w:r>
      <w:r w:rsidR="00D65259" w:rsidRPr="00822ABD">
        <w:rPr>
          <w:rFonts w:ascii="Times New Roman" w:hAnsi="Times New Roman" w:cs="Times New Roman"/>
        </w:rPr>
        <w:t xml:space="preserve"> so leaders need to be more supportive of their staff and alleviate some of the </w:t>
      </w:r>
      <w:r w:rsidR="00D65259" w:rsidRPr="00822ABD">
        <w:rPr>
          <w:rFonts w:ascii="Times New Roman" w:hAnsi="Times New Roman" w:cs="Times New Roman"/>
        </w:rPr>
        <w:lastRenderedPageBreak/>
        <w:t>unnecessary stress that they may face. Caring leadership will make a difference on how employees view their jobs and will encourage less</w:t>
      </w:r>
      <w:r w:rsidR="00884193">
        <w:rPr>
          <w:rFonts w:ascii="Times New Roman" w:hAnsi="Times New Roman" w:cs="Times New Roman"/>
        </w:rPr>
        <w:t xml:space="preserve"> nurse</w:t>
      </w:r>
      <w:r w:rsidR="00D65259" w:rsidRPr="00822ABD">
        <w:rPr>
          <w:rFonts w:ascii="Times New Roman" w:hAnsi="Times New Roman" w:cs="Times New Roman"/>
        </w:rPr>
        <w:t xml:space="preserve"> turnover.</w:t>
      </w:r>
    </w:p>
    <w:p w:rsidR="00C4792B" w:rsidRPr="00822ABD" w:rsidRDefault="00822ABD" w:rsidP="00822ABD">
      <w:pPr>
        <w:spacing w:line="480" w:lineRule="auto"/>
        <w:jc w:val="center"/>
        <w:rPr>
          <w:rFonts w:ascii="Times New Roman" w:hAnsi="Times New Roman" w:cs="Times New Roman"/>
          <w:b/>
        </w:rPr>
      </w:pPr>
      <w:r w:rsidRPr="00822ABD">
        <w:rPr>
          <w:rFonts w:ascii="Times New Roman" w:hAnsi="Times New Roman" w:cs="Times New Roman"/>
          <w:b/>
        </w:rPr>
        <w:t>Conclusion</w:t>
      </w:r>
    </w:p>
    <w:p w:rsidR="00822ABD" w:rsidRPr="00822ABD" w:rsidRDefault="00822ABD" w:rsidP="00822ABD">
      <w:pPr>
        <w:spacing w:line="480" w:lineRule="auto"/>
        <w:rPr>
          <w:rFonts w:ascii="Times New Roman" w:hAnsi="Times New Roman" w:cs="Times New Roman"/>
        </w:rPr>
      </w:pPr>
      <w:r w:rsidRPr="00822ABD">
        <w:rPr>
          <w:rFonts w:ascii="Times New Roman" w:hAnsi="Times New Roman" w:cs="Times New Roman"/>
        </w:rPr>
        <w:tab/>
        <w:t>Theories are im</w:t>
      </w:r>
      <w:r w:rsidR="00E948FA">
        <w:rPr>
          <w:rFonts w:ascii="Times New Roman" w:hAnsi="Times New Roman" w:cs="Times New Roman"/>
        </w:rPr>
        <w:t>portant to nursing practice. They help</w:t>
      </w:r>
      <w:r w:rsidRPr="00822ABD">
        <w:rPr>
          <w:rFonts w:ascii="Times New Roman" w:hAnsi="Times New Roman" w:cs="Times New Roman"/>
        </w:rPr>
        <w:t xml:space="preserve"> to</w:t>
      </w:r>
      <w:r w:rsidR="00E948FA">
        <w:rPr>
          <w:rFonts w:ascii="Times New Roman" w:hAnsi="Times New Roman" w:cs="Times New Roman"/>
        </w:rPr>
        <w:t xml:space="preserve"> define what we do and provide </w:t>
      </w:r>
      <w:r w:rsidRPr="00822ABD">
        <w:rPr>
          <w:rFonts w:ascii="Times New Roman" w:hAnsi="Times New Roman" w:cs="Times New Roman"/>
        </w:rPr>
        <w:t>a framework to solve the many issues that can arise within the nursing profession. Watson’s caring theory can be ap</w:t>
      </w:r>
      <w:r w:rsidR="00E948FA">
        <w:rPr>
          <w:rFonts w:ascii="Times New Roman" w:hAnsi="Times New Roman" w:cs="Times New Roman"/>
        </w:rPr>
        <w:t xml:space="preserve">plied to all aspects of nursing </w:t>
      </w:r>
      <w:r w:rsidRPr="00822ABD">
        <w:rPr>
          <w:rFonts w:ascii="Times New Roman" w:hAnsi="Times New Roman" w:cs="Times New Roman"/>
        </w:rPr>
        <w:t>because caring is essential to nursing leaders creating an environment of caring to increase employee job satisfaction and decrease employee turnover. Caring leaders will have a staff t</w:t>
      </w:r>
      <w:r w:rsidR="00E948FA">
        <w:rPr>
          <w:rFonts w:ascii="Times New Roman" w:hAnsi="Times New Roman" w:cs="Times New Roman"/>
        </w:rPr>
        <w:t xml:space="preserve">hat will be more productive, an increase in patient safety and </w:t>
      </w:r>
      <w:r w:rsidRPr="00822ABD">
        <w:rPr>
          <w:rFonts w:ascii="Times New Roman" w:hAnsi="Times New Roman" w:cs="Times New Roman"/>
        </w:rPr>
        <w:t>j</w:t>
      </w:r>
      <w:r w:rsidR="00E948FA">
        <w:rPr>
          <w:rFonts w:ascii="Times New Roman" w:hAnsi="Times New Roman" w:cs="Times New Roman"/>
        </w:rPr>
        <w:t>ob satisfaction, and most of all, a caring leader will be cost-</w:t>
      </w:r>
      <w:r w:rsidRPr="00822ABD">
        <w:rPr>
          <w:rFonts w:ascii="Times New Roman" w:hAnsi="Times New Roman" w:cs="Times New Roman"/>
        </w:rPr>
        <w:t>effective because o</w:t>
      </w:r>
      <w:r w:rsidR="00932416">
        <w:rPr>
          <w:rFonts w:ascii="Times New Roman" w:hAnsi="Times New Roman" w:cs="Times New Roman"/>
        </w:rPr>
        <w:t>f decreased turnover. Watson’s Theory of Human C</w:t>
      </w:r>
      <w:r w:rsidRPr="00822ABD">
        <w:rPr>
          <w:rFonts w:ascii="Times New Roman" w:hAnsi="Times New Roman" w:cs="Times New Roman"/>
        </w:rPr>
        <w:t>aring will continue to be a framework for nurses to incorporate into their practice.</w:t>
      </w:r>
    </w:p>
    <w:p w:rsidR="009E70F4" w:rsidRPr="009E70F4" w:rsidRDefault="009E70F4" w:rsidP="009E70F4">
      <w:pPr>
        <w:rPr>
          <w:rFonts w:ascii="Times New Roman" w:hAnsi="Times New Roman" w:cs="Times New Roman"/>
        </w:rPr>
      </w:pPr>
    </w:p>
    <w:p w:rsidR="00AC38DB" w:rsidRPr="009E70F4" w:rsidRDefault="00AC38DB" w:rsidP="009E70F4">
      <w:pPr>
        <w:rPr>
          <w:rFonts w:ascii="Times New Roman" w:hAnsi="Times New Roman" w:cs="Times New Roman"/>
        </w:rPr>
      </w:pPr>
    </w:p>
    <w:p w:rsidR="009B0559" w:rsidRPr="00FB3374" w:rsidRDefault="009B0559" w:rsidP="00FB3374">
      <w:pPr>
        <w:rPr>
          <w:rFonts w:ascii="Times New Roman" w:hAnsi="Times New Roman" w:cs="Times New Roman"/>
        </w:rPr>
      </w:pPr>
    </w:p>
    <w:p w:rsidR="00F57781" w:rsidRPr="00F57781" w:rsidRDefault="00F57781" w:rsidP="00F57781">
      <w:pPr>
        <w:autoSpaceDE w:val="0"/>
        <w:autoSpaceDN w:val="0"/>
        <w:adjustRightInd w:val="0"/>
        <w:spacing w:after="240" w:line="300" w:lineRule="atLeast"/>
        <w:rPr>
          <w:rFonts w:ascii="Times" w:hAnsi="Times" w:cs="Times"/>
          <w:color w:val="000000"/>
        </w:rPr>
      </w:pPr>
    </w:p>
    <w:p w:rsidR="00EC1F27" w:rsidRPr="00EC1F27" w:rsidRDefault="00EC1F27" w:rsidP="00EC1F27">
      <w:pPr>
        <w:autoSpaceDE w:val="0"/>
        <w:autoSpaceDN w:val="0"/>
        <w:adjustRightInd w:val="0"/>
        <w:spacing w:after="240" w:line="300" w:lineRule="atLeast"/>
        <w:rPr>
          <w:rFonts w:ascii="Times New Roman" w:hAnsi="Times New Roman" w:cs="Times New Roman"/>
          <w:color w:val="000000"/>
        </w:rPr>
      </w:pPr>
    </w:p>
    <w:p w:rsidR="00D63EDE" w:rsidRPr="00EC1F27" w:rsidRDefault="00D63EDE" w:rsidP="00D63EDE">
      <w:pPr>
        <w:rPr>
          <w:rFonts w:ascii="Times New Roman" w:hAnsi="Times New Roman" w:cs="Times New Roman"/>
        </w:rPr>
      </w:pPr>
    </w:p>
    <w:p w:rsidR="00317E2E" w:rsidRPr="00D63EDE" w:rsidRDefault="00317E2E" w:rsidP="00D63EDE">
      <w:pPr>
        <w:rPr>
          <w:rFonts w:ascii="Times New Roman" w:hAnsi="Times New Roman" w:cs="Times New Roman"/>
        </w:rPr>
      </w:pPr>
    </w:p>
    <w:p w:rsidR="00F918A1" w:rsidRPr="00F918A1" w:rsidRDefault="00F918A1" w:rsidP="00F918A1">
      <w:pPr>
        <w:rPr>
          <w:rFonts w:ascii="Times New Roman" w:hAnsi="Times New Roman" w:cs="Times New Roman"/>
        </w:rPr>
      </w:pPr>
    </w:p>
    <w:p w:rsidR="00F918A1" w:rsidRPr="00F918A1" w:rsidRDefault="00F918A1" w:rsidP="00F918A1">
      <w:pPr>
        <w:rPr>
          <w:rFonts w:ascii="Times New Roman" w:hAnsi="Times New Roman" w:cs="Times New Roman"/>
        </w:rPr>
      </w:pPr>
    </w:p>
    <w:p w:rsidR="00F918A1" w:rsidRPr="00F918A1" w:rsidRDefault="00F918A1" w:rsidP="00F918A1">
      <w:pPr>
        <w:rPr>
          <w:rFonts w:ascii="Times New Roman" w:hAnsi="Times New Roman" w:cs="Times New Roman"/>
        </w:rPr>
      </w:pPr>
    </w:p>
    <w:p w:rsidR="009B2C80" w:rsidRPr="00F918A1" w:rsidRDefault="009B2C80" w:rsidP="00F918A1">
      <w:pPr>
        <w:rPr>
          <w:rFonts w:ascii="Times New Roman" w:hAnsi="Times New Roman" w:cs="Times New Roman"/>
        </w:rPr>
      </w:pPr>
    </w:p>
    <w:p w:rsidR="009B2C80" w:rsidRDefault="009B2C80" w:rsidP="009B2C80">
      <w:pPr>
        <w:jc w:val="center"/>
      </w:pPr>
    </w:p>
    <w:p w:rsidR="009B2C80" w:rsidRDefault="009B2C80" w:rsidP="009B2C80">
      <w:pPr>
        <w:jc w:val="center"/>
      </w:pPr>
    </w:p>
    <w:p w:rsidR="009B2C80" w:rsidRDefault="009B2C80" w:rsidP="009B2C80">
      <w:pPr>
        <w:jc w:val="center"/>
      </w:pPr>
    </w:p>
    <w:p w:rsidR="00A13298" w:rsidRDefault="00A13298" w:rsidP="009B2C80">
      <w:pPr>
        <w:jc w:val="center"/>
      </w:pPr>
    </w:p>
    <w:p w:rsidR="00A13298" w:rsidRDefault="00A13298" w:rsidP="009B2C80">
      <w:pPr>
        <w:jc w:val="center"/>
      </w:pPr>
    </w:p>
    <w:p w:rsidR="00A13298" w:rsidRDefault="00A13298" w:rsidP="009B2C80">
      <w:pPr>
        <w:jc w:val="center"/>
      </w:pPr>
    </w:p>
    <w:p w:rsidR="00D2508D" w:rsidRDefault="00D2508D" w:rsidP="009B2C80">
      <w:pPr>
        <w:jc w:val="center"/>
      </w:pPr>
    </w:p>
    <w:p w:rsidR="00AF2939" w:rsidRPr="00AF2939" w:rsidRDefault="00A13298" w:rsidP="00AF2939">
      <w:pPr>
        <w:jc w:val="center"/>
        <w:rPr>
          <w:rFonts w:ascii="Times New Roman" w:hAnsi="Times New Roman" w:cs="Times New Roman"/>
          <w:b/>
        </w:rPr>
      </w:pPr>
      <w:r w:rsidRPr="00A13298">
        <w:rPr>
          <w:rFonts w:ascii="Times New Roman" w:hAnsi="Times New Roman" w:cs="Times New Roman"/>
          <w:b/>
        </w:rPr>
        <w:t>References:</w:t>
      </w:r>
    </w:p>
    <w:p w:rsidR="00AF2939" w:rsidRPr="00AF2939" w:rsidRDefault="00AF2939" w:rsidP="00AF2939">
      <w:pPr>
        <w:spacing w:line="550" w:lineRule="atLeast"/>
        <w:ind w:left="720" w:right="75" w:hanging="720"/>
        <w:rPr>
          <w:rFonts w:ascii="Times New Roman" w:eastAsia="Times New Roman" w:hAnsi="Times New Roman" w:cs="Times New Roman"/>
          <w:color w:val="000000"/>
        </w:rPr>
      </w:pPr>
      <w:r w:rsidRPr="00AF2939">
        <w:rPr>
          <w:rFonts w:ascii="Times New Roman" w:eastAsia="Times New Roman" w:hAnsi="Times New Roman" w:cs="Times New Roman"/>
          <w:color w:val="000000"/>
        </w:rPr>
        <w:lastRenderedPageBreak/>
        <w:t>Andresen, I. H., Hansen, T., &amp; Grov, E. K. (2016). Norwegian nurses’ quality of life, job satisfaction, as well as intention to change jobs. </w:t>
      </w:r>
      <w:r w:rsidRPr="00AF2939">
        <w:rPr>
          <w:rFonts w:ascii="Times New Roman" w:eastAsia="Times New Roman" w:hAnsi="Times New Roman" w:cs="Times New Roman"/>
          <w:i/>
          <w:iCs/>
          <w:color w:val="000000"/>
        </w:rPr>
        <w:t>Nordic Journal of Nursing Research</w:t>
      </w:r>
      <w:r w:rsidRPr="00AF2939">
        <w:rPr>
          <w:rFonts w:ascii="Times New Roman" w:eastAsia="Times New Roman" w:hAnsi="Times New Roman" w:cs="Times New Roman"/>
          <w:color w:val="000000"/>
        </w:rPr>
        <w:t>, </w:t>
      </w:r>
      <w:r w:rsidRPr="00AF2939">
        <w:rPr>
          <w:rFonts w:ascii="Times New Roman" w:eastAsia="Times New Roman" w:hAnsi="Times New Roman" w:cs="Times New Roman"/>
          <w:i/>
          <w:iCs/>
          <w:color w:val="000000"/>
        </w:rPr>
        <w:t>37</w:t>
      </w:r>
      <w:r w:rsidRPr="00AF2939">
        <w:rPr>
          <w:rFonts w:ascii="Times New Roman" w:eastAsia="Times New Roman" w:hAnsi="Times New Roman" w:cs="Times New Roman"/>
          <w:color w:val="000000"/>
        </w:rPr>
        <w:t>(2), 90-99. doi:10.1177/2057158516676429</w:t>
      </w:r>
    </w:p>
    <w:p w:rsidR="00AF2939" w:rsidRPr="00AF2939" w:rsidRDefault="00AF2939" w:rsidP="00AF2939">
      <w:pPr>
        <w:spacing w:line="550" w:lineRule="atLeast"/>
        <w:ind w:left="720" w:right="75" w:hanging="720"/>
        <w:rPr>
          <w:rFonts w:ascii="Times New Roman" w:eastAsia="Times New Roman" w:hAnsi="Times New Roman" w:cs="Times New Roman"/>
          <w:color w:val="000000"/>
        </w:rPr>
      </w:pPr>
      <w:r w:rsidRPr="00AF2939">
        <w:rPr>
          <w:rFonts w:ascii="Times New Roman" w:eastAsia="Times New Roman" w:hAnsi="Times New Roman" w:cs="Times New Roman"/>
          <w:color w:val="000000"/>
        </w:rPr>
        <w:t>Asamani, J. A., Naab, F., &amp; Ofei, A. M. (2016). Leadership styles in nursing management: implications for staff outcomes. </w:t>
      </w:r>
      <w:r w:rsidRPr="00AF2939">
        <w:rPr>
          <w:rFonts w:ascii="Times New Roman" w:eastAsia="Times New Roman" w:hAnsi="Times New Roman" w:cs="Times New Roman"/>
          <w:i/>
          <w:iCs/>
          <w:color w:val="000000"/>
        </w:rPr>
        <w:t>Journal of Health Sciences</w:t>
      </w:r>
      <w:r w:rsidRPr="00AF2939">
        <w:rPr>
          <w:rFonts w:ascii="Times New Roman" w:eastAsia="Times New Roman" w:hAnsi="Times New Roman" w:cs="Times New Roman"/>
          <w:color w:val="000000"/>
        </w:rPr>
        <w:t>, </w:t>
      </w:r>
      <w:r w:rsidRPr="00AF2939">
        <w:rPr>
          <w:rFonts w:ascii="Times New Roman" w:eastAsia="Times New Roman" w:hAnsi="Times New Roman" w:cs="Times New Roman"/>
          <w:i/>
          <w:iCs/>
          <w:color w:val="000000"/>
        </w:rPr>
        <w:t>6</w:t>
      </w:r>
      <w:r w:rsidRPr="00AF2939">
        <w:rPr>
          <w:rFonts w:ascii="Times New Roman" w:eastAsia="Times New Roman" w:hAnsi="Times New Roman" w:cs="Times New Roman"/>
          <w:color w:val="000000"/>
        </w:rPr>
        <w:t>(1), 23. doi:10.17532/jhsci.2016.266</w:t>
      </w:r>
    </w:p>
    <w:p w:rsidR="00AF2939" w:rsidRPr="00AF2939" w:rsidRDefault="00AF2939" w:rsidP="00AF2939">
      <w:pPr>
        <w:spacing w:line="550" w:lineRule="atLeast"/>
        <w:ind w:left="720" w:right="75" w:hanging="720"/>
        <w:rPr>
          <w:rFonts w:ascii="Times New Roman" w:eastAsia="Times New Roman" w:hAnsi="Times New Roman" w:cs="Times New Roman"/>
          <w:color w:val="000000"/>
        </w:rPr>
      </w:pPr>
      <w:r w:rsidRPr="00AF2939">
        <w:rPr>
          <w:rFonts w:ascii="Times New Roman" w:eastAsia="Times New Roman" w:hAnsi="Times New Roman" w:cs="Times New Roman"/>
          <w:color w:val="000000"/>
        </w:rPr>
        <w:t>Gibson, D., &amp; Petrosko, J. (2014). Trust in leader and its effect on job satisfaction and intent to leave in a healthcare setting. </w:t>
      </w:r>
      <w:r w:rsidRPr="00AF2939">
        <w:rPr>
          <w:rFonts w:ascii="Times New Roman" w:eastAsia="Times New Roman" w:hAnsi="Times New Roman" w:cs="Times New Roman"/>
          <w:i/>
          <w:iCs/>
          <w:color w:val="000000"/>
        </w:rPr>
        <w:t>New Horizons in Adult Education and Human Resource Development</w:t>
      </w:r>
      <w:r w:rsidRPr="00AF2939">
        <w:rPr>
          <w:rFonts w:ascii="Times New Roman" w:eastAsia="Times New Roman" w:hAnsi="Times New Roman" w:cs="Times New Roman"/>
          <w:color w:val="000000"/>
        </w:rPr>
        <w:t>, </w:t>
      </w:r>
      <w:r w:rsidRPr="00AF2939">
        <w:rPr>
          <w:rFonts w:ascii="Times New Roman" w:eastAsia="Times New Roman" w:hAnsi="Times New Roman" w:cs="Times New Roman"/>
          <w:i/>
          <w:iCs/>
          <w:color w:val="000000"/>
        </w:rPr>
        <w:t>26</w:t>
      </w:r>
      <w:r w:rsidRPr="00AF2939">
        <w:rPr>
          <w:rFonts w:ascii="Times New Roman" w:eastAsia="Times New Roman" w:hAnsi="Times New Roman" w:cs="Times New Roman"/>
          <w:color w:val="000000"/>
        </w:rPr>
        <w:t>(3), 3-19. doi:10.1002/nha3.20069</w:t>
      </w:r>
    </w:p>
    <w:p w:rsidR="00AF2939" w:rsidRPr="00AF2939" w:rsidRDefault="00AF2939" w:rsidP="00AF2939">
      <w:pPr>
        <w:spacing w:line="550" w:lineRule="atLeast"/>
        <w:ind w:left="720" w:right="75" w:hanging="720"/>
        <w:rPr>
          <w:rFonts w:ascii="Times New Roman" w:eastAsia="Times New Roman" w:hAnsi="Times New Roman" w:cs="Times New Roman"/>
          <w:color w:val="000000"/>
        </w:rPr>
      </w:pPr>
      <w:r w:rsidRPr="00AF2939">
        <w:rPr>
          <w:rFonts w:ascii="Times New Roman" w:eastAsia="Times New Roman" w:hAnsi="Times New Roman" w:cs="Times New Roman"/>
          <w:color w:val="000000"/>
        </w:rPr>
        <w:t>Mazurenko, O., Gupte, G., &amp; Shan, G. (2015). Analyzing U.S. nurse turnover: Are nurses leaving their jobs or the profession itself? </w:t>
      </w:r>
      <w:r w:rsidRPr="00AF2939">
        <w:rPr>
          <w:rFonts w:ascii="Times New Roman" w:eastAsia="Times New Roman" w:hAnsi="Times New Roman" w:cs="Times New Roman"/>
          <w:i/>
          <w:iCs/>
          <w:color w:val="000000"/>
        </w:rPr>
        <w:t>Journal of Hospital Administration</w:t>
      </w:r>
      <w:r w:rsidRPr="00AF2939">
        <w:rPr>
          <w:rFonts w:ascii="Times New Roman" w:eastAsia="Times New Roman" w:hAnsi="Times New Roman" w:cs="Times New Roman"/>
          <w:color w:val="000000"/>
        </w:rPr>
        <w:t>, </w:t>
      </w:r>
      <w:r w:rsidRPr="00AF2939">
        <w:rPr>
          <w:rFonts w:ascii="Times New Roman" w:eastAsia="Times New Roman" w:hAnsi="Times New Roman" w:cs="Times New Roman"/>
          <w:i/>
          <w:iCs/>
          <w:color w:val="000000"/>
        </w:rPr>
        <w:t>4</w:t>
      </w:r>
      <w:r w:rsidRPr="00AF2939">
        <w:rPr>
          <w:rFonts w:ascii="Times New Roman" w:eastAsia="Times New Roman" w:hAnsi="Times New Roman" w:cs="Times New Roman"/>
          <w:color w:val="000000"/>
        </w:rPr>
        <w:t>(4). doi:10.5430/jha.v4n4p48</w:t>
      </w:r>
    </w:p>
    <w:p w:rsidR="00AF2939" w:rsidRPr="00AF2939" w:rsidRDefault="00AF2939" w:rsidP="00AF2939">
      <w:pPr>
        <w:spacing w:line="550" w:lineRule="atLeast"/>
        <w:ind w:left="720" w:right="75" w:hanging="720"/>
        <w:rPr>
          <w:rFonts w:ascii="Times New Roman" w:eastAsia="Times New Roman" w:hAnsi="Times New Roman" w:cs="Times New Roman"/>
          <w:color w:val="000000"/>
        </w:rPr>
      </w:pPr>
      <w:r w:rsidRPr="00AF2939">
        <w:rPr>
          <w:rFonts w:ascii="Times New Roman" w:eastAsia="Times New Roman" w:hAnsi="Times New Roman" w:cs="Times New Roman"/>
          <w:color w:val="000000"/>
        </w:rPr>
        <w:t>Norman, V., Rossillo, K., &amp; Skelton, K. (2016). Creating Healing Environments Through the Theory of Caring. </w:t>
      </w:r>
      <w:r w:rsidRPr="00AF2939">
        <w:rPr>
          <w:rFonts w:ascii="Times New Roman" w:eastAsia="Times New Roman" w:hAnsi="Times New Roman" w:cs="Times New Roman"/>
          <w:i/>
          <w:iCs/>
          <w:color w:val="000000"/>
        </w:rPr>
        <w:t>AORN Journal</w:t>
      </w:r>
      <w:r w:rsidRPr="00AF2939">
        <w:rPr>
          <w:rFonts w:ascii="Times New Roman" w:eastAsia="Times New Roman" w:hAnsi="Times New Roman" w:cs="Times New Roman"/>
          <w:color w:val="000000"/>
        </w:rPr>
        <w:t>, </w:t>
      </w:r>
      <w:r w:rsidRPr="00AF2939">
        <w:rPr>
          <w:rFonts w:ascii="Times New Roman" w:eastAsia="Times New Roman" w:hAnsi="Times New Roman" w:cs="Times New Roman"/>
          <w:i/>
          <w:iCs/>
          <w:color w:val="000000"/>
        </w:rPr>
        <w:t>104</w:t>
      </w:r>
      <w:r w:rsidRPr="00AF2939">
        <w:rPr>
          <w:rFonts w:ascii="Times New Roman" w:eastAsia="Times New Roman" w:hAnsi="Times New Roman" w:cs="Times New Roman"/>
          <w:color w:val="000000"/>
        </w:rPr>
        <w:t>(5), 401-409. doi:10.1016/j.aorn.2016.09.006</w:t>
      </w:r>
    </w:p>
    <w:p w:rsidR="00AF2939" w:rsidRPr="00AF2939" w:rsidRDefault="00AF2939" w:rsidP="00AF2939">
      <w:pPr>
        <w:spacing w:line="550" w:lineRule="atLeast"/>
        <w:ind w:left="720" w:right="75" w:hanging="720"/>
        <w:rPr>
          <w:rFonts w:ascii="Times New Roman" w:eastAsia="Times New Roman" w:hAnsi="Times New Roman" w:cs="Times New Roman"/>
          <w:color w:val="000000"/>
        </w:rPr>
      </w:pPr>
      <w:r w:rsidRPr="00AF2939">
        <w:rPr>
          <w:rFonts w:ascii="Times New Roman" w:eastAsia="Times New Roman" w:hAnsi="Times New Roman" w:cs="Times New Roman"/>
          <w:color w:val="000000"/>
        </w:rPr>
        <w:t>Pawar, I. A., &amp; Chakravarthy, V. (2014). FACTORS INFLUENCING EMPLOYEE TURNOVER IN FUSION HEALTHCARE ORGANIZATION. </w:t>
      </w:r>
      <w:r w:rsidRPr="00AF2939">
        <w:rPr>
          <w:rFonts w:ascii="Times New Roman" w:eastAsia="Times New Roman" w:hAnsi="Times New Roman" w:cs="Times New Roman"/>
          <w:i/>
          <w:iCs/>
          <w:color w:val="000000"/>
        </w:rPr>
        <w:t>International Journal of Management Research and Reviews</w:t>
      </w:r>
      <w:r w:rsidRPr="00AF2939">
        <w:rPr>
          <w:rFonts w:ascii="Times New Roman" w:eastAsia="Times New Roman" w:hAnsi="Times New Roman" w:cs="Times New Roman"/>
          <w:color w:val="000000"/>
        </w:rPr>
        <w:t>, </w:t>
      </w:r>
      <w:r w:rsidRPr="00AF2939">
        <w:rPr>
          <w:rFonts w:ascii="Times New Roman" w:eastAsia="Times New Roman" w:hAnsi="Times New Roman" w:cs="Times New Roman"/>
          <w:i/>
          <w:iCs/>
          <w:color w:val="000000"/>
        </w:rPr>
        <w:t>4</w:t>
      </w:r>
      <w:r w:rsidRPr="00AF2939">
        <w:rPr>
          <w:rFonts w:ascii="Times New Roman" w:eastAsia="Times New Roman" w:hAnsi="Times New Roman" w:cs="Times New Roman"/>
          <w:color w:val="000000"/>
        </w:rPr>
        <w:t>(9), 834-846. Retrieved from https://search-proquest-com.chamberlainuniversity.idm.oclc.org/docview/1612466559?accountid=147674</w:t>
      </w:r>
    </w:p>
    <w:p w:rsidR="00AF2939" w:rsidRPr="00AF2939" w:rsidRDefault="00AF2939" w:rsidP="00AF2939">
      <w:pPr>
        <w:spacing w:line="550" w:lineRule="atLeast"/>
        <w:ind w:left="720" w:right="75" w:hanging="720"/>
        <w:rPr>
          <w:rFonts w:ascii="Times New Roman" w:eastAsia="Times New Roman" w:hAnsi="Times New Roman" w:cs="Times New Roman"/>
          <w:color w:val="000000"/>
        </w:rPr>
      </w:pPr>
      <w:r w:rsidRPr="00AF2939">
        <w:rPr>
          <w:rFonts w:ascii="Times New Roman" w:eastAsia="Times New Roman" w:hAnsi="Times New Roman" w:cs="Times New Roman"/>
          <w:color w:val="000000"/>
        </w:rPr>
        <w:t>Shek, D. T., &amp; Li, X. (2015). The role of a caring disposition in service leadership. </w:t>
      </w:r>
      <w:r w:rsidRPr="00AF2939">
        <w:rPr>
          <w:rFonts w:ascii="Times New Roman" w:eastAsia="Times New Roman" w:hAnsi="Times New Roman" w:cs="Times New Roman"/>
          <w:i/>
          <w:iCs/>
          <w:color w:val="000000"/>
        </w:rPr>
        <w:t>International Journal on Disability and Human Development</w:t>
      </w:r>
      <w:r w:rsidRPr="00AF2939">
        <w:rPr>
          <w:rFonts w:ascii="Times New Roman" w:eastAsia="Times New Roman" w:hAnsi="Times New Roman" w:cs="Times New Roman"/>
          <w:color w:val="000000"/>
        </w:rPr>
        <w:t>, </w:t>
      </w:r>
      <w:r w:rsidRPr="00AF2939">
        <w:rPr>
          <w:rFonts w:ascii="Times New Roman" w:eastAsia="Times New Roman" w:hAnsi="Times New Roman" w:cs="Times New Roman"/>
          <w:i/>
          <w:iCs/>
          <w:color w:val="000000"/>
        </w:rPr>
        <w:t>14</w:t>
      </w:r>
      <w:r w:rsidRPr="00AF2939">
        <w:rPr>
          <w:rFonts w:ascii="Times New Roman" w:eastAsia="Times New Roman" w:hAnsi="Times New Roman" w:cs="Times New Roman"/>
          <w:color w:val="000000"/>
        </w:rPr>
        <w:t>(4). doi:10.1515/ijdhd-2015-0453</w:t>
      </w:r>
    </w:p>
    <w:p w:rsidR="00AF2939" w:rsidRPr="00AF2939" w:rsidRDefault="00AF2939" w:rsidP="00AF2939">
      <w:pPr>
        <w:spacing w:line="550" w:lineRule="atLeast"/>
        <w:ind w:left="720" w:right="75" w:hanging="720"/>
        <w:rPr>
          <w:rFonts w:ascii="Times New Roman" w:eastAsia="Times New Roman" w:hAnsi="Times New Roman" w:cs="Times New Roman"/>
          <w:color w:val="000000"/>
        </w:rPr>
      </w:pPr>
      <w:r w:rsidRPr="00AF2939">
        <w:rPr>
          <w:rFonts w:ascii="Times New Roman" w:eastAsia="Times New Roman" w:hAnsi="Times New Roman" w:cs="Times New Roman"/>
          <w:color w:val="000000"/>
        </w:rPr>
        <w:lastRenderedPageBreak/>
        <w:t>Wong, C. A., &amp; Laschinger, H. (2013). Authentic Leadership, Performance and Job Satisfaction: The Mediating Role of Empowerment. </w:t>
      </w:r>
      <w:r w:rsidRPr="00AF2939">
        <w:rPr>
          <w:rFonts w:ascii="Times New Roman" w:eastAsia="Times New Roman" w:hAnsi="Times New Roman" w:cs="Times New Roman"/>
          <w:i/>
          <w:iCs/>
          <w:color w:val="000000"/>
        </w:rPr>
        <w:t>PsycEXTRA Dataset</w:t>
      </w:r>
      <w:r w:rsidRPr="00AF2939">
        <w:rPr>
          <w:rFonts w:ascii="Times New Roman" w:eastAsia="Times New Roman" w:hAnsi="Times New Roman" w:cs="Times New Roman"/>
          <w:color w:val="000000"/>
        </w:rPr>
        <w:t>. doi:10.1037/e604062012-250</w:t>
      </w:r>
    </w:p>
    <w:p w:rsidR="00AF2939" w:rsidRPr="00A13298" w:rsidRDefault="00AF2939" w:rsidP="00AF2939">
      <w:pPr>
        <w:rPr>
          <w:rFonts w:ascii="Times New Roman" w:hAnsi="Times New Roman" w:cs="Times New Roman"/>
          <w:b/>
        </w:rPr>
      </w:pPr>
    </w:p>
    <w:sectPr w:rsidR="00AF2939" w:rsidRPr="00A13298" w:rsidSect="000D1C7A">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37D2" w:rsidRDefault="00CF37D2" w:rsidP="009B2C80">
      <w:r>
        <w:separator/>
      </w:r>
    </w:p>
  </w:endnote>
  <w:endnote w:type="continuationSeparator" w:id="0">
    <w:p w:rsidR="00CF37D2" w:rsidRDefault="00CF37D2" w:rsidP="009B2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auto"/>
    <w:pitch w:val="variable"/>
    <w:sig w:usb0="00000003" w:usb1="00000000" w:usb2="00000000" w:usb3="00000000" w:csb0="00000007" w:csb1="00000000"/>
  </w:font>
  <w:font w:name="Times New Roman (Body CS)">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37D2" w:rsidRDefault="00CF37D2" w:rsidP="009B2C80">
      <w:r>
        <w:separator/>
      </w:r>
    </w:p>
  </w:footnote>
  <w:footnote w:type="continuationSeparator" w:id="0">
    <w:p w:rsidR="00CF37D2" w:rsidRDefault="00CF37D2" w:rsidP="009B2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58806132"/>
      <w:docPartObj>
        <w:docPartGallery w:val="Page Numbers (Top of Page)"/>
        <w:docPartUnique/>
      </w:docPartObj>
    </w:sdtPr>
    <w:sdtEndPr>
      <w:rPr>
        <w:rStyle w:val="PageNumber"/>
      </w:rPr>
    </w:sdtEndPr>
    <w:sdtContent>
      <w:p w:rsidR="009B2C80" w:rsidRDefault="009B2C80" w:rsidP="008C0AD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9B2C80" w:rsidRDefault="009B2C80" w:rsidP="009B2C8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85992172"/>
      <w:docPartObj>
        <w:docPartGallery w:val="Page Numbers (Top of Page)"/>
        <w:docPartUnique/>
      </w:docPartObj>
    </w:sdtPr>
    <w:sdtEndPr>
      <w:rPr>
        <w:rStyle w:val="PageNumber"/>
      </w:rPr>
    </w:sdtEndPr>
    <w:sdtContent>
      <w:p w:rsidR="009B2C80" w:rsidRDefault="009B2C80" w:rsidP="008C0AD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9B2C80" w:rsidRPr="009B2C80" w:rsidRDefault="009B2C80" w:rsidP="009B2C80">
    <w:pPr>
      <w:pStyle w:val="Header"/>
      <w:ind w:right="360"/>
      <w:rPr>
        <w:rFonts w:ascii="Times New Roman" w:hAnsi="Times New Roman" w:cs="Times New Roman (Body CS)"/>
      </w:rPr>
    </w:pPr>
    <w:r w:rsidRPr="009B2C80">
      <w:rPr>
        <w:rFonts w:ascii="Times New Roman" w:hAnsi="Times New Roman" w:cs="Times New Roman (Body CS)"/>
      </w:rPr>
      <w:t xml:space="preserve">APPLICATION OF THEORY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D3359B"/>
    <w:multiLevelType w:val="multilevel"/>
    <w:tmpl w:val="6C624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80"/>
    <w:rsid w:val="00006C2E"/>
    <w:rsid w:val="00035150"/>
    <w:rsid w:val="00065DD7"/>
    <w:rsid w:val="000D1C7A"/>
    <w:rsid w:val="00146F3D"/>
    <w:rsid w:val="00165BDB"/>
    <w:rsid w:val="00177C8C"/>
    <w:rsid w:val="001B33AE"/>
    <w:rsid w:val="0021030A"/>
    <w:rsid w:val="00223B0C"/>
    <w:rsid w:val="002270E8"/>
    <w:rsid w:val="00251440"/>
    <w:rsid w:val="002E7FA0"/>
    <w:rsid w:val="0030545B"/>
    <w:rsid w:val="00317E2E"/>
    <w:rsid w:val="0034243E"/>
    <w:rsid w:val="003B4F26"/>
    <w:rsid w:val="00436233"/>
    <w:rsid w:val="0044485B"/>
    <w:rsid w:val="00471623"/>
    <w:rsid w:val="005130BF"/>
    <w:rsid w:val="00521556"/>
    <w:rsid w:val="00551DE0"/>
    <w:rsid w:val="005569E1"/>
    <w:rsid w:val="00594D08"/>
    <w:rsid w:val="00626FC8"/>
    <w:rsid w:val="00637ED4"/>
    <w:rsid w:val="006B35C6"/>
    <w:rsid w:val="00710DC6"/>
    <w:rsid w:val="007227A7"/>
    <w:rsid w:val="007B218B"/>
    <w:rsid w:val="007B58B8"/>
    <w:rsid w:val="00820562"/>
    <w:rsid w:val="00822ABD"/>
    <w:rsid w:val="00873FD0"/>
    <w:rsid w:val="00884193"/>
    <w:rsid w:val="00900861"/>
    <w:rsid w:val="00921C52"/>
    <w:rsid w:val="00932416"/>
    <w:rsid w:val="00935E1F"/>
    <w:rsid w:val="009862BA"/>
    <w:rsid w:val="00995C1B"/>
    <w:rsid w:val="009B0559"/>
    <w:rsid w:val="009B2C80"/>
    <w:rsid w:val="009D3F2A"/>
    <w:rsid w:val="009E70F4"/>
    <w:rsid w:val="00A13298"/>
    <w:rsid w:val="00A449CE"/>
    <w:rsid w:val="00AB175B"/>
    <w:rsid w:val="00AC38DB"/>
    <w:rsid w:val="00AE18D4"/>
    <w:rsid w:val="00AF2939"/>
    <w:rsid w:val="00B06627"/>
    <w:rsid w:val="00B12ABB"/>
    <w:rsid w:val="00B25F29"/>
    <w:rsid w:val="00B375F1"/>
    <w:rsid w:val="00B5276E"/>
    <w:rsid w:val="00C26C46"/>
    <w:rsid w:val="00C4792B"/>
    <w:rsid w:val="00CF37D2"/>
    <w:rsid w:val="00D12C94"/>
    <w:rsid w:val="00D2508D"/>
    <w:rsid w:val="00D63EDE"/>
    <w:rsid w:val="00D65259"/>
    <w:rsid w:val="00D93177"/>
    <w:rsid w:val="00DE13BE"/>
    <w:rsid w:val="00E23149"/>
    <w:rsid w:val="00E948FA"/>
    <w:rsid w:val="00EC03F7"/>
    <w:rsid w:val="00EC1F27"/>
    <w:rsid w:val="00ED21E6"/>
    <w:rsid w:val="00EE10C3"/>
    <w:rsid w:val="00F30FD2"/>
    <w:rsid w:val="00F57781"/>
    <w:rsid w:val="00F918A1"/>
    <w:rsid w:val="00FB3374"/>
    <w:rsid w:val="00FB3F29"/>
    <w:rsid w:val="00FF73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178AE"/>
  <w14:defaultImageDpi w14:val="32767"/>
  <w15:chartTrackingRefBased/>
  <w15:docId w15:val="{C969B813-332E-C341-AA0B-89D2F4E1B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C80"/>
    <w:pPr>
      <w:tabs>
        <w:tab w:val="center" w:pos="4680"/>
        <w:tab w:val="right" w:pos="9360"/>
      </w:tabs>
    </w:pPr>
  </w:style>
  <w:style w:type="character" w:customStyle="1" w:styleId="HeaderChar">
    <w:name w:val="Header Char"/>
    <w:basedOn w:val="DefaultParagraphFont"/>
    <w:link w:val="Header"/>
    <w:uiPriority w:val="99"/>
    <w:rsid w:val="009B2C80"/>
  </w:style>
  <w:style w:type="paragraph" w:styleId="Footer">
    <w:name w:val="footer"/>
    <w:basedOn w:val="Normal"/>
    <w:link w:val="FooterChar"/>
    <w:uiPriority w:val="99"/>
    <w:unhideWhenUsed/>
    <w:rsid w:val="009B2C80"/>
    <w:pPr>
      <w:tabs>
        <w:tab w:val="center" w:pos="4680"/>
        <w:tab w:val="right" w:pos="9360"/>
      </w:tabs>
    </w:pPr>
  </w:style>
  <w:style w:type="character" w:customStyle="1" w:styleId="FooterChar">
    <w:name w:val="Footer Char"/>
    <w:basedOn w:val="DefaultParagraphFont"/>
    <w:link w:val="Footer"/>
    <w:uiPriority w:val="99"/>
    <w:rsid w:val="009B2C80"/>
  </w:style>
  <w:style w:type="character" w:styleId="PageNumber">
    <w:name w:val="page number"/>
    <w:basedOn w:val="DefaultParagraphFont"/>
    <w:uiPriority w:val="99"/>
    <w:semiHidden/>
    <w:unhideWhenUsed/>
    <w:rsid w:val="009B2C80"/>
  </w:style>
  <w:style w:type="character" w:customStyle="1" w:styleId="apple-converted-space">
    <w:name w:val="apple-converted-space"/>
    <w:basedOn w:val="DefaultParagraphFont"/>
    <w:rsid w:val="00F918A1"/>
  </w:style>
  <w:style w:type="character" w:customStyle="1" w:styleId="hit">
    <w:name w:val="hit"/>
    <w:basedOn w:val="DefaultParagraphFont"/>
    <w:rsid w:val="00F918A1"/>
  </w:style>
  <w:style w:type="character" w:styleId="Emphasis">
    <w:name w:val="Emphasis"/>
    <w:basedOn w:val="DefaultParagraphFont"/>
    <w:uiPriority w:val="20"/>
    <w:qFormat/>
    <w:rsid w:val="00F918A1"/>
    <w:rPr>
      <w:i/>
      <w:iCs/>
    </w:rPr>
  </w:style>
  <w:style w:type="paragraph" w:styleId="NormalWeb">
    <w:name w:val="Normal (Web)"/>
    <w:basedOn w:val="Normal"/>
    <w:uiPriority w:val="99"/>
    <w:semiHidden/>
    <w:unhideWhenUsed/>
    <w:rsid w:val="00EC03F7"/>
    <w:pPr>
      <w:spacing w:before="100" w:beforeAutospacing="1" w:after="100" w:afterAutospacing="1"/>
    </w:pPr>
    <w:rPr>
      <w:rFonts w:ascii="Times New Roman" w:eastAsia="Times New Roman" w:hAnsi="Times New Roman" w:cs="Times New Roman"/>
    </w:rPr>
  </w:style>
  <w:style w:type="paragraph" w:customStyle="1" w:styleId="cpformat">
    <w:name w:val="cpformat"/>
    <w:basedOn w:val="Normal"/>
    <w:rsid w:val="00AF293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05928">
      <w:bodyDiv w:val="1"/>
      <w:marLeft w:val="0"/>
      <w:marRight w:val="0"/>
      <w:marTop w:val="0"/>
      <w:marBottom w:val="0"/>
      <w:divBdr>
        <w:top w:val="none" w:sz="0" w:space="0" w:color="auto"/>
        <w:left w:val="none" w:sz="0" w:space="0" w:color="auto"/>
        <w:bottom w:val="none" w:sz="0" w:space="0" w:color="auto"/>
        <w:right w:val="none" w:sz="0" w:space="0" w:color="auto"/>
      </w:divBdr>
    </w:div>
    <w:div w:id="309331141">
      <w:bodyDiv w:val="1"/>
      <w:marLeft w:val="0"/>
      <w:marRight w:val="0"/>
      <w:marTop w:val="0"/>
      <w:marBottom w:val="0"/>
      <w:divBdr>
        <w:top w:val="none" w:sz="0" w:space="0" w:color="auto"/>
        <w:left w:val="none" w:sz="0" w:space="0" w:color="auto"/>
        <w:bottom w:val="none" w:sz="0" w:space="0" w:color="auto"/>
        <w:right w:val="none" w:sz="0" w:space="0" w:color="auto"/>
      </w:divBdr>
    </w:div>
    <w:div w:id="482350555">
      <w:bodyDiv w:val="1"/>
      <w:marLeft w:val="0"/>
      <w:marRight w:val="0"/>
      <w:marTop w:val="0"/>
      <w:marBottom w:val="0"/>
      <w:divBdr>
        <w:top w:val="none" w:sz="0" w:space="0" w:color="auto"/>
        <w:left w:val="none" w:sz="0" w:space="0" w:color="auto"/>
        <w:bottom w:val="none" w:sz="0" w:space="0" w:color="auto"/>
        <w:right w:val="none" w:sz="0" w:space="0" w:color="auto"/>
      </w:divBdr>
    </w:div>
    <w:div w:id="532304472">
      <w:bodyDiv w:val="1"/>
      <w:marLeft w:val="0"/>
      <w:marRight w:val="0"/>
      <w:marTop w:val="0"/>
      <w:marBottom w:val="0"/>
      <w:divBdr>
        <w:top w:val="none" w:sz="0" w:space="0" w:color="auto"/>
        <w:left w:val="none" w:sz="0" w:space="0" w:color="auto"/>
        <w:bottom w:val="none" w:sz="0" w:space="0" w:color="auto"/>
        <w:right w:val="none" w:sz="0" w:space="0" w:color="auto"/>
      </w:divBdr>
    </w:div>
    <w:div w:id="598638530">
      <w:bodyDiv w:val="1"/>
      <w:marLeft w:val="0"/>
      <w:marRight w:val="0"/>
      <w:marTop w:val="0"/>
      <w:marBottom w:val="0"/>
      <w:divBdr>
        <w:top w:val="none" w:sz="0" w:space="0" w:color="auto"/>
        <w:left w:val="none" w:sz="0" w:space="0" w:color="auto"/>
        <w:bottom w:val="none" w:sz="0" w:space="0" w:color="auto"/>
        <w:right w:val="none" w:sz="0" w:space="0" w:color="auto"/>
      </w:divBdr>
    </w:div>
    <w:div w:id="878011613">
      <w:bodyDiv w:val="1"/>
      <w:marLeft w:val="0"/>
      <w:marRight w:val="0"/>
      <w:marTop w:val="0"/>
      <w:marBottom w:val="0"/>
      <w:divBdr>
        <w:top w:val="none" w:sz="0" w:space="0" w:color="auto"/>
        <w:left w:val="none" w:sz="0" w:space="0" w:color="auto"/>
        <w:bottom w:val="none" w:sz="0" w:space="0" w:color="auto"/>
        <w:right w:val="none" w:sz="0" w:space="0" w:color="auto"/>
      </w:divBdr>
    </w:div>
    <w:div w:id="1027830235">
      <w:bodyDiv w:val="1"/>
      <w:marLeft w:val="0"/>
      <w:marRight w:val="0"/>
      <w:marTop w:val="0"/>
      <w:marBottom w:val="0"/>
      <w:divBdr>
        <w:top w:val="none" w:sz="0" w:space="0" w:color="auto"/>
        <w:left w:val="none" w:sz="0" w:space="0" w:color="auto"/>
        <w:bottom w:val="none" w:sz="0" w:space="0" w:color="auto"/>
        <w:right w:val="none" w:sz="0" w:space="0" w:color="auto"/>
      </w:divBdr>
    </w:div>
    <w:div w:id="1554347598">
      <w:bodyDiv w:val="1"/>
      <w:marLeft w:val="0"/>
      <w:marRight w:val="0"/>
      <w:marTop w:val="0"/>
      <w:marBottom w:val="0"/>
      <w:divBdr>
        <w:top w:val="none" w:sz="0" w:space="0" w:color="auto"/>
        <w:left w:val="none" w:sz="0" w:space="0" w:color="auto"/>
        <w:bottom w:val="none" w:sz="0" w:space="0" w:color="auto"/>
        <w:right w:val="none" w:sz="0" w:space="0" w:color="auto"/>
      </w:divBdr>
    </w:div>
    <w:div w:id="1605458446">
      <w:bodyDiv w:val="1"/>
      <w:marLeft w:val="0"/>
      <w:marRight w:val="0"/>
      <w:marTop w:val="0"/>
      <w:marBottom w:val="0"/>
      <w:divBdr>
        <w:top w:val="none" w:sz="0" w:space="0" w:color="auto"/>
        <w:left w:val="none" w:sz="0" w:space="0" w:color="auto"/>
        <w:bottom w:val="none" w:sz="0" w:space="0" w:color="auto"/>
        <w:right w:val="none" w:sz="0" w:space="0" w:color="auto"/>
      </w:divBdr>
    </w:div>
    <w:div w:id="1799639778">
      <w:bodyDiv w:val="1"/>
      <w:marLeft w:val="0"/>
      <w:marRight w:val="0"/>
      <w:marTop w:val="0"/>
      <w:marBottom w:val="0"/>
      <w:divBdr>
        <w:top w:val="none" w:sz="0" w:space="0" w:color="auto"/>
        <w:left w:val="none" w:sz="0" w:space="0" w:color="auto"/>
        <w:bottom w:val="none" w:sz="0" w:space="0" w:color="auto"/>
        <w:right w:val="none" w:sz="0" w:space="0" w:color="auto"/>
      </w:divBdr>
    </w:div>
    <w:div w:id="1841847121">
      <w:bodyDiv w:val="1"/>
      <w:marLeft w:val="0"/>
      <w:marRight w:val="0"/>
      <w:marTop w:val="0"/>
      <w:marBottom w:val="0"/>
      <w:divBdr>
        <w:top w:val="none" w:sz="0" w:space="0" w:color="auto"/>
        <w:left w:val="none" w:sz="0" w:space="0" w:color="auto"/>
        <w:bottom w:val="none" w:sz="0" w:space="0" w:color="auto"/>
        <w:right w:val="none" w:sz="0" w:space="0" w:color="auto"/>
      </w:divBdr>
    </w:div>
    <w:div w:id="1874689420">
      <w:bodyDiv w:val="1"/>
      <w:marLeft w:val="0"/>
      <w:marRight w:val="0"/>
      <w:marTop w:val="0"/>
      <w:marBottom w:val="0"/>
      <w:divBdr>
        <w:top w:val="none" w:sz="0" w:space="0" w:color="auto"/>
        <w:left w:val="none" w:sz="0" w:space="0" w:color="auto"/>
        <w:bottom w:val="none" w:sz="0" w:space="0" w:color="auto"/>
        <w:right w:val="none" w:sz="0" w:space="0" w:color="auto"/>
      </w:divBdr>
    </w:div>
    <w:div w:id="1952933235">
      <w:bodyDiv w:val="1"/>
      <w:marLeft w:val="0"/>
      <w:marRight w:val="0"/>
      <w:marTop w:val="0"/>
      <w:marBottom w:val="0"/>
      <w:divBdr>
        <w:top w:val="none" w:sz="0" w:space="0" w:color="auto"/>
        <w:left w:val="none" w:sz="0" w:space="0" w:color="auto"/>
        <w:bottom w:val="none" w:sz="0" w:space="0" w:color="auto"/>
        <w:right w:val="none" w:sz="0" w:space="0" w:color="auto"/>
      </w:divBdr>
    </w:div>
    <w:div w:id="2016953283">
      <w:bodyDiv w:val="1"/>
      <w:marLeft w:val="0"/>
      <w:marRight w:val="0"/>
      <w:marTop w:val="0"/>
      <w:marBottom w:val="0"/>
      <w:divBdr>
        <w:top w:val="none" w:sz="0" w:space="0" w:color="auto"/>
        <w:left w:val="none" w:sz="0" w:space="0" w:color="auto"/>
        <w:bottom w:val="none" w:sz="0" w:space="0" w:color="auto"/>
        <w:right w:val="none" w:sz="0" w:space="0" w:color="auto"/>
      </w:divBdr>
    </w:div>
    <w:div w:id="2114207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1628</Words>
  <Characters>9286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Remy</dc:creator>
  <cp:keywords/>
  <dc:description/>
  <cp:lastModifiedBy>owner</cp:lastModifiedBy>
  <cp:revision>2</cp:revision>
  <cp:lastPrinted>2018-04-08T01:50:00Z</cp:lastPrinted>
  <dcterms:created xsi:type="dcterms:W3CDTF">2020-10-05T03:13:00Z</dcterms:created>
  <dcterms:modified xsi:type="dcterms:W3CDTF">2020-10-05T03:13:00Z</dcterms:modified>
</cp:coreProperties>
</file>