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2"/>
        <w:gridCol w:w="8228"/>
      </w:tblGrid>
      <w:tr w:rsidR="00794C77" w:rsidRPr="00794C77" w:rsidTr="00794C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4C77" w:rsidRPr="00794C77" w:rsidRDefault="00794C77" w:rsidP="00794C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C77">
              <w:rPr>
                <w:rFonts w:ascii="Times New Roman" w:eastAsia="Times New Roman" w:hAnsi="Times New Roman" w:cs="Times New Roman"/>
                <w:sz w:val="24"/>
                <w:szCs w:val="24"/>
              </w:rPr>
              <w:t>Information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49"/>
              <w:gridCol w:w="7104"/>
            </w:tblGrid>
            <w:tr w:rsidR="00794C77" w:rsidRPr="00794C77" w:rsidTr="00794C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94C77" w:rsidRPr="00794C77" w:rsidRDefault="00794C77" w:rsidP="00794C7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94C7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Title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4C77" w:rsidRPr="00794C77" w:rsidRDefault="00794C77" w:rsidP="00794C7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hyperlink r:id="rId5" w:tgtFrame="_blank" w:history="1">
                    <w:r w:rsidRPr="00794C77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Policy &amp; Politics in Nursing and Health Care</w:t>
                    </w:r>
                  </w:hyperlink>
                </w:p>
              </w:tc>
            </w:tr>
            <w:tr w:rsidR="00794C77" w:rsidRPr="00794C77" w:rsidTr="00794C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94C77" w:rsidRPr="00794C77" w:rsidRDefault="00794C77" w:rsidP="00794C7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94C7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Authors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4C77" w:rsidRPr="00794C77" w:rsidRDefault="00794C77" w:rsidP="00794C7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94C7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Diana J. Mason, Deborah B. Gardner, </w:t>
                  </w:r>
                  <w:proofErr w:type="spellStart"/>
                  <w:r w:rsidRPr="00794C7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Freida</w:t>
                  </w:r>
                  <w:proofErr w:type="spellEnd"/>
                  <w:r w:rsidRPr="00794C7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Hopkins Outlaw, and Eileen T. O'Grady</w:t>
                  </w:r>
                </w:p>
              </w:tc>
            </w:tr>
            <w:tr w:rsidR="00794C77" w:rsidRPr="00794C77" w:rsidTr="00794C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94C77" w:rsidRPr="00794C77" w:rsidRDefault="00794C77" w:rsidP="00794C7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94C7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Copyright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4C77" w:rsidRPr="00794C77" w:rsidRDefault="00794C77" w:rsidP="00794C7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94C7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2016/7th Edition</w:t>
                  </w:r>
                </w:p>
              </w:tc>
            </w:tr>
            <w:tr w:rsidR="00794C77" w:rsidRPr="00794C77" w:rsidTr="00794C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94C77" w:rsidRPr="00794C77" w:rsidRDefault="00794C77" w:rsidP="00794C7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94C7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Publisher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4C77" w:rsidRPr="00794C77" w:rsidRDefault="00794C77" w:rsidP="00794C7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94C7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Elsevier Inc.</w:t>
                  </w:r>
                </w:p>
              </w:tc>
            </w:tr>
            <w:tr w:rsidR="00794C77" w:rsidRPr="00794C77" w:rsidTr="00794C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94C77" w:rsidRPr="00794C77" w:rsidRDefault="00794C77" w:rsidP="00794C7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94C7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ISBN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4C77" w:rsidRPr="00794C77" w:rsidRDefault="00794C77" w:rsidP="00794C7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94C7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978-0-323-24144-1</w:t>
                  </w:r>
                </w:p>
              </w:tc>
            </w:tr>
            <w:tr w:rsidR="00794C77" w:rsidRPr="00794C77" w:rsidTr="00794C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94C77" w:rsidRPr="00794C77" w:rsidRDefault="00794C77" w:rsidP="00794C7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94C7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Title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4C77" w:rsidRPr="00794C77" w:rsidRDefault="00794C77" w:rsidP="00794C7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94C7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hyperlink r:id="rId6" w:tgtFrame="_blank" w:history="1">
                    <w:r w:rsidRPr="00794C77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</w:rPr>
                      <w:t>Pocket Guide to APA Style</w:t>
                    </w:r>
                  </w:hyperlink>
                  <w:r w:rsidRPr="00794C7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(6th ed.)</w:t>
                  </w:r>
                </w:p>
              </w:tc>
            </w:tr>
            <w:tr w:rsidR="00794C77" w:rsidRPr="00794C77" w:rsidTr="00794C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94C77" w:rsidRPr="00794C77" w:rsidRDefault="00794C77" w:rsidP="00794C7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94C7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Authors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4C77" w:rsidRPr="00794C77" w:rsidRDefault="00794C77" w:rsidP="00794C7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94C7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Robert Perrin</w:t>
                  </w:r>
                </w:p>
              </w:tc>
            </w:tr>
            <w:tr w:rsidR="00794C77" w:rsidRPr="00794C77" w:rsidTr="00794C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94C77" w:rsidRPr="00794C77" w:rsidRDefault="00794C77" w:rsidP="00794C7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94C7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Copyright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4C77" w:rsidRPr="00794C77" w:rsidRDefault="00794C77" w:rsidP="00794C7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94C7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2017/6th Edition</w:t>
                  </w:r>
                </w:p>
              </w:tc>
            </w:tr>
            <w:tr w:rsidR="00794C77" w:rsidRPr="00794C77" w:rsidTr="00794C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94C77" w:rsidRPr="00794C77" w:rsidRDefault="00794C77" w:rsidP="00794C7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94C7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Publisher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4C77" w:rsidRPr="00794C77" w:rsidRDefault="00794C77" w:rsidP="00794C7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94C7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Cengage</w:t>
                  </w:r>
                  <w:proofErr w:type="spellEnd"/>
                </w:p>
              </w:tc>
            </w:tr>
            <w:tr w:rsidR="00794C77" w:rsidRPr="00794C77" w:rsidTr="00794C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94C77" w:rsidRPr="00794C77" w:rsidRDefault="00794C77" w:rsidP="00794C7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94C7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ISBN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94C77" w:rsidRPr="00794C77" w:rsidRDefault="00794C77" w:rsidP="00794C7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94C7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9781305969698</w:t>
                  </w:r>
                </w:p>
              </w:tc>
            </w:tr>
          </w:tbl>
          <w:p w:rsidR="00794C77" w:rsidRPr="00794C77" w:rsidRDefault="00794C77" w:rsidP="00794C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D7FF1" w:rsidRDefault="002D7FF1">
      <w:bookmarkStart w:id="0" w:name="_GoBack"/>
      <w:bookmarkEnd w:id="0"/>
    </w:p>
    <w:sectPr w:rsidR="002D7F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C77"/>
    <w:rsid w:val="002D7FF1"/>
    <w:rsid w:val="00794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94C7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94C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85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88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2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5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yclasses.southuniversity.edu/d2l/common/dialogs/quickLink/quickLink.d2l?ou=47128&amp;type=lti&amp;rcode=southu-44527&amp;srcou=13330" TargetMode="External"/><Relationship Id="rId5" Type="http://schemas.openxmlformats.org/officeDocument/2006/relationships/hyperlink" Target="https://myclasses.southuniversity.edu/d2l/common/dialogs/quickLink/quickLink.d2l?ou=47128&amp;type=lti&amp;rcode=southu-35371&amp;srcou=1333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Yordany Rodriguez</dc:creator>
  <cp:lastModifiedBy>Yordany Rodriguez</cp:lastModifiedBy>
  <cp:revision>1</cp:revision>
  <dcterms:created xsi:type="dcterms:W3CDTF">2019-06-06T07:54:00Z</dcterms:created>
  <dcterms:modified xsi:type="dcterms:W3CDTF">2019-06-06T07:55:00Z</dcterms:modified>
</cp:coreProperties>
</file>