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786A" w:rsidRDefault="0094786A" w:rsidP="00075AF7">
      <w:pPr>
        <w:spacing w:line="240" w:lineRule="auto"/>
        <w:contextualSpacing/>
        <w:rPr>
          <w:rFonts w:ascii="Times New Roman" w:hAnsi="Times New Roman" w:cs="Times New Roman"/>
          <w:sz w:val="24"/>
          <w:szCs w:val="24"/>
        </w:rPr>
      </w:pPr>
      <w:bookmarkStart w:id="0" w:name="_GoBack"/>
      <w:bookmarkEnd w:id="0"/>
    </w:p>
    <w:p w:rsidR="00735FFF" w:rsidRPr="00746E24" w:rsidRDefault="00735FFF" w:rsidP="00746E24">
      <w:pPr>
        <w:spacing w:line="240" w:lineRule="auto"/>
        <w:contextualSpacing/>
        <w:rPr>
          <w:rFonts w:ascii="Times New Roman" w:hAnsi="Times New Roman" w:cs="Times New Roman"/>
          <w:b/>
          <w:sz w:val="24"/>
          <w:szCs w:val="24"/>
          <w:shd w:val="clear" w:color="auto" w:fill="FFFFFF"/>
        </w:rPr>
      </w:pPr>
      <w:r w:rsidRPr="00746E24">
        <w:rPr>
          <w:rFonts w:ascii="Times New Roman" w:hAnsi="Times New Roman" w:cs="Times New Roman"/>
          <w:b/>
          <w:sz w:val="24"/>
          <w:szCs w:val="24"/>
          <w:shd w:val="clear" w:color="auto" w:fill="FFFFFF"/>
        </w:rPr>
        <w:t>Source #1</w:t>
      </w:r>
    </w:p>
    <w:p w:rsidR="00DE0F84" w:rsidRPr="00746E24" w:rsidRDefault="00AD5A33" w:rsidP="00746E24">
      <w:pPr>
        <w:spacing w:line="240" w:lineRule="auto"/>
        <w:ind w:left="720" w:hanging="720"/>
        <w:contextualSpacing/>
        <w:rPr>
          <w:rFonts w:ascii="Times New Roman" w:hAnsi="Times New Roman" w:cs="Times New Roman"/>
          <w:sz w:val="24"/>
          <w:szCs w:val="24"/>
        </w:rPr>
      </w:pPr>
      <w:r w:rsidRPr="00746E24">
        <w:rPr>
          <w:rFonts w:ascii="Times New Roman" w:hAnsi="Times New Roman" w:cs="Times New Roman"/>
          <w:sz w:val="24"/>
          <w:szCs w:val="24"/>
          <w:shd w:val="clear" w:color="auto" w:fill="FFFFFF"/>
        </w:rPr>
        <w:t>Bradley, C., &amp; Holley, D. (2016</w:t>
      </w:r>
      <w:r w:rsidR="008245D3" w:rsidRPr="00746E24">
        <w:rPr>
          <w:rFonts w:ascii="Times New Roman" w:hAnsi="Times New Roman" w:cs="Times New Roman"/>
          <w:sz w:val="24"/>
          <w:szCs w:val="24"/>
          <w:shd w:val="clear" w:color="auto" w:fill="FFFFFF"/>
        </w:rPr>
        <w:t>). Empirical research into students’ mobile phones and their use for learning. In </w:t>
      </w:r>
      <w:r w:rsidR="008245D3" w:rsidRPr="00746E24">
        <w:rPr>
          <w:rFonts w:ascii="Times New Roman" w:hAnsi="Times New Roman" w:cs="Times New Roman"/>
          <w:i/>
          <w:iCs/>
          <w:sz w:val="24"/>
          <w:szCs w:val="24"/>
          <w:shd w:val="clear" w:color="auto" w:fill="FFFFFF"/>
        </w:rPr>
        <w:t>Innovations in Mobile Educational Technologies and Applications</w:t>
      </w:r>
      <w:r w:rsidR="008245D3" w:rsidRPr="00746E24">
        <w:rPr>
          <w:rFonts w:ascii="Times New Roman" w:hAnsi="Times New Roman" w:cs="Times New Roman"/>
          <w:sz w:val="24"/>
          <w:szCs w:val="24"/>
          <w:shd w:val="clear" w:color="auto" w:fill="FFFFFF"/>
        </w:rPr>
        <w:t xml:space="preserve"> (pp. 318-333). IGI Global. </w:t>
      </w:r>
      <w:r w:rsidR="00F16FCD" w:rsidRPr="00746E24">
        <w:rPr>
          <w:rFonts w:ascii="Times New Roman" w:hAnsi="Times New Roman" w:cs="Times New Roman"/>
          <w:sz w:val="24"/>
          <w:szCs w:val="24"/>
          <w:shd w:val="clear" w:color="auto" w:fill="FFFFFF"/>
        </w:rPr>
        <w:t xml:space="preserve">Retrieved from </w:t>
      </w:r>
      <w:hyperlink r:id="rId7" w:history="1">
        <w:r w:rsidR="008245D3" w:rsidRPr="00746E24">
          <w:rPr>
            <w:rStyle w:val="a3"/>
            <w:rFonts w:ascii="Times New Roman" w:hAnsi="Times New Roman" w:cs="Times New Roman"/>
            <w:color w:val="auto"/>
            <w:sz w:val="24"/>
            <w:szCs w:val="24"/>
          </w:rPr>
          <w:t>https://pdfs.semanticscholar.org/400e/8189dde244503e858d309794108587406491.pdf</w:t>
        </w:r>
      </w:hyperlink>
    </w:p>
    <w:p w:rsidR="008828F5" w:rsidRPr="00746E24" w:rsidRDefault="0093339A" w:rsidP="00746E24">
      <w:pPr>
        <w:pStyle w:val="a4"/>
        <w:numPr>
          <w:ilvl w:val="0"/>
          <w:numId w:val="1"/>
        </w:numPr>
        <w:spacing w:line="240" w:lineRule="auto"/>
        <w:rPr>
          <w:rFonts w:ascii="Times New Roman" w:hAnsi="Times New Roman" w:cs="Times New Roman"/>
          <w:sz w:val="24"/>
          <w:szCs w:val="24"/>
        </w:rPr>
      </w:pPr>
      <w:r w:rsidRPr="00075AF7">
        <w:rPr>
          <w:rFonts w:ascii="Times New Roman" w:hAnsi="Times New Roman" w:cs="Times New Roman"/>
          <w:b/>
          <w:bCs/>
          <w:sz w:val="24"/>
          <w:szCs w:val="24"/>
        </w:rPr>
        <w:t>Summary</w:t>
      </w:r>
      <w:r w:rsidRPr="00746E24">
        <w:rPr>
          <w:rFonts w:ascii="Times New Roman" w:hAnsi="Times New Roman" w:cs="Times New Roman"/>
          <w:sz w:val="24"/>
          <w:szCs w:val="24"/>
        </w:rPr>
        <w:t xml:space="preserve">: </w:t>
      </w:r>
      <w:r w:rsidR="00AD5A33" w:rsidRPr="00746E24">
        <w:rPr>
          <w:rFonts w:ascii="Times New Roman" w:hAnsi="Times New Roman" w:cs="Times New Roman"/>
          <w:sz w:val="24"/>
          <w:szCs w:val="24"/>
          <w:shd w:val="clear" w:color="auto" w:fill="FFFFFF"/>
        </w:rPr>
        <w:t>Bradley &amp; Holley (2016)</w:t>
      </w:r>
      <w:r w:rsidR="00FF76CB" w:rsidRPr="00746E24">
        <w:rPr>
          <w:rFonts w:ascii="Times New Roman" w:hAnsi="Times New Roman" w:cs="Times New Roman"/>
          <w:sz w:val="24"/>
          <w:szCs w:val="24"/>
          <w:shd w:val="clear" w:color="auto" w:fill="FFFFFF"/>
        </w:rPr>
        <w:t xml:space="preserve"> conducted an empirical research with an aim of finding out </w:t>
      </w:r>
      <w:r w:rsidR="00BE43CF" w:rsidRPr="00746E24">
        <w:rPr>
          <w:rFonts w:ascii="Times New Roman" w:hAnsi="Times New Roman" w:cs="Times New Roman"/>
          <w:sz w:val="24"/>
          <w:szCs w:val="24"/>
          <w:shd w:val="clear" w:color="auto" w:fill="FFFFFF"/>
        </w:rPr>
        <w:t>the ownership of mobile phones by students from higher education</w:t>
      </w:r>
      <w:r w:rsidR="00323A3D" w:rsidRPr="00746E24">
        <w:rPr>
          <w:rFonts w:ascii="Times New Roman" w:hAnsi="Times New Roman" w:cs="Times New Roman"/>
          <w:sz w:val="24"/>
          <w:szCs w:val="24"/>
          <w:shd w:val="clear" w:color="auto" w:fill="FFFFFF"/>
        </w:rPr>
        <w:t xml:space="preserve">, as well as how they use their mobiles for learning. </w:t>
      </w:r>
    </w:p>
    <w:p w:rsidR="00374B96" w:rsidRPr="00746E24" w:rsidRDefault="00374B96" w:rsidP="00746E24">
      <w:pPr>
        <w:pStyle w:val="a4"/>
        <w:numPr>
          <w:ilvl w:val="0"/>
          <w:numId w:val="1"/>
        </w:numPr>
        <w:spacing w:line="240" w:lineRule="auto"/>
        <w:rPr>
          <w:rFonts w:ascii="Times New Roman" w:hAnsi="Times New Roman" w:cs="Times New Roman"/>
          <w:sz w:val="24"/>
          <w:szCs w:val="24"/>
        </w:rPr>
      </w:pPr>
      <w:r w:rsidRPr="00075AF7">
        <w:rPr>
          <w:rFonts w:ascii="Times New Roman" w:hAnsi="Times New Roman" w:cs="Times New Roman"/>
          <w:b/>
          <w:bCs/>
          <w:sz w:val="24"/>
          <w:szCs w:val="24"/>
          <w:shd w:val="clear" w:color="auto" w:fill="FFFFFF"/>
        </w:rPr>
        <w:t>Assessment</w:t>
      </w:r>
      <w:r w:rsidRPr="00746E24">
        <w:rPr>
          <w:rFonts w:ascii="Times New Roman" w:hAnsi="Times New Roman" w:cs="Times New Roman"/>
          <w:sz w:val="24"/>
          <w:szCs w:val="24"/>
          <w:shd w:val="clear" w:color="auto" w:fill="FFFFFF"/>
        </w:rPr>
        <w:t xml:space="preserve">: </w:t>
      </w:r>
      <w:r w:rsidR="00791843" w:rsidRPr="00746E24">
        <w:rPr>
          <w:rFonts w:ascii="Times New Roman" w:hAnsi="Times New Roman" w:cs="Times New Roman"/>
          <w:sz w:val="24"/>
          <w:szCs w:val="24"/>
          <w:shd w:val="clear" w:color="auto" w:fill="FFFFFF"/>
        </w:rPr>
        <w:t xml:space="preserve">This source is important because it is published by the International Journal of Mobile and Blended Learning. </w:t>
      </w:r>
    </w:p>
    <w:p w:rsidR="006D487B" w:rsidRPr="00746E24" w:rsidRDefault="006D487B" w:rsidP="00746E24">
      <w:pPr>
        <w:pStyle w:val="a4"/>
        <w:numPr>
          <w:ilvl w:val="0"/>
          <w:numId w:val="1"/>
        </w:numPr>
        <w:spacing w:line="240" w:lineRule="auto"/>
        <w:rPr>
          <w:rFonts w:ascii="Times New Roman" w:hAnsi="Times New Roman" w:cs="Times New Roman"/>
          <w:sz w:val="24"/>
          <w:szCs w:val="24"/>
        </w:rPr>
      </w:pPr>
      <w:r w:rsidRPr="00075AF7">
        <w:rPr>
          <w:rFonts w:ascii="Times New Roman" w:hAnsi="Times New Roman" w:cs="Times New Roman"/>
          <w:b/>
          <w:bCs/>
          <w:sz w:val="24"/>
          <w:szCs w:val="24"/>
          <w:shd w:val="clear" w:color="auto" w:fill="FFFFFF"/>
        </w:rPr>
        <w:t>Reflection</w:t>
      </w:r>
      <w:r w:rsidRPr="00746E24">
        <w:rPr>
          <w:rFonts w:ascii="Times New Roman" w:hAnsi="Times New Roman" w:cs="Times New Roman"/>
          <w:sz w:val="24"/>
          <w:szCs w:val="24"/>
          <w:shd w:val="clear" w:color="auto" w:fill="FFFFFF"/>
        </w:rPr>
        <w:t xml:space="preserve">: </w:t>
      </w:r>
      <w:r w:rsidR="00404367" w:rsidRPr="00746E24">
        <w:rPr>
          <w:rFonts w:ascii="Times New Roman" w:hAnsi="Times New Roman" w:cs="Times New Roman"/>
          <w:sz w:val="24"/>
          <w:szCs w:val="24"/>
          <w:shd w:val="clear" w:color="auto" w:fill="FFFFFF"/>
        </w:rPr>
        <w:t xml:space="preserve">This source is useful because it gives support to the ways in which mobile phones are used in learning, which are discussed in my research proposal. </w:t>
      </w:r>
    </w:p>
    <w:p w:rsidR="00735FFF" w:rsidRPr="00746E24" w:rsidRDefault="00735FFF" w:rsidP="00746E24">
      <w:pPr>
        <w:spacing w:line="240" w:lineRule="auto"/>
        <w:contextualSpacing/>
        <w:rPr>
          <w:rFonts w:ascii="Times New Roman" w:hAnsi="Times New Roman" w:cs="Times New Roman"/>
          <w:b/>
          <w:sz w:val="24"/>
          <w:szCs w:val="24"/>
          <w:shd w:val="clear" w:color="auto" w:fill="FFFFFF"/>
        </w:rPr>
      </w:pPr>
      <w:r w:rsidRPr="00746E24">
        <w:rPr>
          <w:rFonts w:ascii="Times New Roman" w:hAnsi="Times New Roman" w:cs="Times New Roman"/>
          <w:b/>
          <w:sz w:val="24"/>
          <w:szCs w:val="24"/>
          <w:shd w:val="clear" w:color="auto" w:fill="FFFFFF"/>
        </w:rPr>
        <w:t>Source #2</w:t>
      </w:r>
    </w:p>
    <w:p w:rsidR="00EA30A2" w:rsidRPr="00746E24" w:rsidRDefault="00EA30A2" w:rsidP="00746E24">
      <w:pPr>
        <w:spacing w:line="240" w:lineRule="auto"/>
        <w:ind w:left="720" w:hanging="720"/>
        <w:contextualSpacing/>
        <w:rPr>
          <w:rFonts w:ascii="Times New Roman" w:hAnsi="Times New Roman" w:cs="Times New Roman"/>
          <w:sz w:val="24"/>
          <w:szCs w:val="24"/>
          <w:shd w:val="clear" w:color="auto" w:fill="FFFFFF"/>
        </w:rPr>
      </w:pPr>
      <w:r w:rsidRPr="00746E24">
        <w:rPr>
          <w:rFonts w:ascii="Times New Roman" w:hAnsi="Times New Roman" w:cs="Times New Roman"/>
          <w:sz w:val="24"/>
          <w:szCs w:val="24"/>
          <w:shd w:val="clear" w:color="auto" w:fill="FFFFFF"/>
        </w:rPr>
        <w:t xml:space="preserve">Karim, N. S. A., </w:t>
      </w:r>
      <w:proofErr w:type="spellStart"/>
      <w:r w:rsidRPr="00746E24">
        <w:rPr>
          <w:rFonts w:ascii="Times New Roman" w:hAnsi="Times New Roman" w:cs="Times New Roman"/>
          <w:sz w:val="24"/>
          <w:szCs w:val="24"/>
          <w:shd w:val="clear" w:color="auto" w:fill="FFFFFF"/>
        </w:rPr>
        <w:t>Darus</w:t>
      </w:r>
      <w:proofErr w:type="spellEnd"/>
      <w:r w:rsidRPr="00746E24">
        <w:rPr>
          <w:rFonts w:ascii="Times New Roman" w:hAnsi="Times New Roman" w:cs="Times New Roman"/>
          <w:sz w:val="24"/>
          <w:szCs w:val="24"/>
          <w:shd w:val="clear" w:color="auto" w:fill="FFFFFF"/>
        </w:rPr>
        <w:t xml:space="preserve">, S. H., &amp; </w:t>
      </w:r>
      <w:proofErr w:type="spellStart"/>
      <w:r w:rsidRPr="00746E24">
        <w:rPr>
          <w:rFonts w:ascii="Times New Roman" w:hAnsi="Times New Roman" w:cs="Times New Roman"/>
          <w:sz w:val="24"/>
          <w:szCs w:val="24"/>
          <w:shd w:val="clear" w:color="auto" w:fill="FFFFFF"/>
        </w:rPr>
        <w:t>Hussin</w:t>
      </w:r>
      <w:proofErr w:type="spellEnd"/>
      <w:r w:rsidRPr="00746E24">
        <w:rPr>
          <w:rFonts w:ascii="Times New Roman" w:hAnsi="Times New Roman" w:cs="Times New Roman"/>
          <w:sz w:val="24"/>
          <w:szCs w:val="24"/>
          <w:shd w:val="clear" w:color="auto" w:fill="FFFFFF"/>
        </w:rPr>
        <w:t>, R. (2006). Mobile phone applications in academic library services: a students' feedback survey. </w:t>
      </w:r>
      <w:r w:rsidRPr="00746E24">
        <w:rPr>
          <w:rFonts w:ascii="Times New Roman" w:hAnsi="Times New Roman" w:cs="Times New Roman"/>
          <w:i/>
          <w:iCs/>
          <w:sz w:val="24"/>
          <w:szCs w:val="24"/>
          <w:shd w:val="clear" w:color="auto" w:fill="FFFFFF"/>
        </w:rPr>
        <w:t>Campus-Wide Information Systems</w:t>
      </w:r>
      <w:r w:rsidRPr="00746E24">
        <w:rPr>
          <w:rFonts w:ascii="Times New Roman" w:hAnsi="Times New Roman" w:cs="Times New Roman"/>
          <w:sz w:val="24"/>
          <w:szCs w:val="24"/>
          <w:shd w:val="clear" w:color="auto" w:fill="FFFFFF"/>
        </w:rPr>
        <w:t>.</w:t>
      </w:r>
      <w:r w:rsidR="00F16FCD" w:rsidRPr="00746E24">
        <w:rPr>
          <w:rFonts w:ascii="Times New Roman" w:hAnsi="Times New Roman" w:cs="Times New Roman"/>
          <w:sz w:val="24"/>
          <w:szCs w:val="24"/>
          <w:shd w:val="clear" w:color="auto" w:fill="FFFFFF"/>
        </w:rPr>
        <w:t xml:space="preserve"> </w:t>
      </w:r>
      <w:r w:rsidRPr="00746E24">
        <w:rPr>
          <w:rFonts w:ascii="Times New Roman" w:hAnsi="Times New Roman" w:cs="Times New Roman"/>
          <w:sz w:val="24"/>
          <w:szCs w:val="24"/>
          <w:shd w:val="clear" w:color="auto" w:fill="FFFFFF"/>
        </w:rPr>
        <w:t xml:space="preserve">Retrieved from </w:t>
      </w:r>
      <w:hyperlink r:id="rId8" w:history="1">
        <w:r w:rsidRPr="00746E24">
          <w:rPr>
            <w:rStyle w:val="a3"/>
            <w:rFonts w:ascii="Times New Roman" w:hAnsi="Times New Roman" w:cs="Times New Roman"/>
            <w:color w:val="auto"/>
            <w:sz w:val="24"/>
            <w:szCs w:val="24"/>
          </w:rPr>
          <w:t>https://www.emerald.com/insight/content/doi/10.1108/10650740610639723/full/html</w:t>
        </w:r>
      </w:hyperlink>
    </w:p>
    <w:p w:rsidR="00EA30A2" w:rsidRPr="00746E24" w:rsidRDefault="007A246F" w:rsidP="00746E24">
      <w:pPr>
        <w:pStyle w:val="a4"/>
        <w:numPr>
          <w:ilvl w:val="0"/>
          <w:numId w:val="2"/>
        </w:numPr>
        <w:spacing w:line="240" w:lineRule="auto"/>
        <w:rPr>
          <w:rFonts w:ascii="Times New Roman" w:hAnsi="Times New Roman" w:cs="Times New Roman"/>
          <w:sz w:val="24"/>
          <w:szCs w:val="24"/>
        </w:rPr>
      </w:pPr>
      <w:r w:rsidRPr="00075AF7">
        <w:rPr>
          <w:rFonts w:ascii="Times New Roman" w:hAnsi="Times New Roman" w:cs="Times New Roman"/>
          <w:b/>
          <w:bCs/>
          <w:sz w:val="24"/>
          <w:szCs w:val="24"/>
        </w:rPr>
        <w:t>Summary</w:t>
      </w:r>
      <w:r w:rsidRPr="00746E24">
        <w:rPr>
          <w:rFonts w:ascii="Times New Roman" w:hAnsi="Times New Roman" w:cs="Times New Roman"/>
          <w:sz w:val="24"/>
          <w:szCs w:val="24"/>
        </w:rPr>
        <w:t xml:space="preserve">: </w:t>
      </w:r>
      <w:r w:rsidR="00014C80" w:rsidRPr="00746E24">
        <w:rPr>
          <w:rFonts w:ascii="Times New Roman" w:hAnsi="Times New Roman" w:cs="Times New Roman"/>
          <w:sz w:val="24"/>
          <w:szCs w:val="24"/>
        </w:rPr>
        <w:t xml:space="preserve">This source aimed at exploring mobile phone services utilization in educational environment. It also aimed at exploring </w:t>
      </w:r>
      <w:r w:rsidR="003D1DBF" w:rsidRPr="00746E24">
        <w:rPr>
          <w:rFonts w:ascii="Times New Roman" w:hAnsi="Times New Roman" w:cs="Times New Roman"/>
          <w:sz w:val="24"/>
          <w:szCs w:val="24"/>
        </w:rPr>
        <w:t xml:space="preserve">the nature of the use of mobile phones by students in universities, as well as investigating university students’ perception on the use of mobile phones in library and information services. </w:t>
      </w:r>
    </w:p>
    <w:p w:rsidR="00D312D8" w:rsidRPr="00746E24" w:rsidRDefault="00D312D8" w:rsidP="00746E24">
      <w:pPr>
        <w:pStyle w:val="a4"/>
        <w:numPr>
          <w:ilvl w:val="0"/>
          <w:numId w:val="2"/>
        </w:numPr>
        <w:spacing w:line="240" w:lineRule="auto"/>
        <w:rPr>
          <w:rFonts w:ascii="Times New Roman" w:hAnsi="Times New Roman" w:cs="Times New Roman"/>
          <w:sz w:val="24"/>
          <w:szCs w:val="24"/>
        </w:rPr>
      </w:pPr>
      <w:r w:rsidRPr="00075AF7">
        <w:rPr>
          <w:rFonts w:ascii="Times New Roman" w:hAnsi="Times New Roman" w:cs="Times New Roman"/>
          <w:b/>
          <w:bCs/>
          <w:sz w:val="24"/>
          <w:szCs w:val="24"/>
        </w:rPr>
        <w:t>Assessment</w:t>
      </w:r>
      <w:r w:rsidRPr="00746E24">
        <w:rPr>
          <w:rFonts w:ascii="Times New Roman" w:hAnsi="Times New Roman" w:cs="Times New Roman"/>
          <w:sz w:val="24"/>
          <w:szCs w:val="24"/>
        </w:rPr>
        <w:t xml:space="preserve">: </w:t>
      </w:r>
      <w:r w:rsidR="004D126B" w:rsidRPr="00746E24">
        <w:rPr>
          <w:rFonts w:ascii="Times New Roman" w:hAnsi="Times New Roman" w:cs="Times New Roman"/>
          <w:sz w:val="24"/>
          <w:szCs w:val="24"/>
        </w:rPr>
        <w:t>This source is vital and can be relied on because it is published through</w:t>
      </w:r>
      <w:r w:rsidR="005443B4" w:rsidRPr="00746E24">
        <w:rPr>
          <w:rFonts w:ascii="Times New Roman" w:hAnsi="Times New Roman" w:cs="Times New Roman"/>
          <w:sz w:val="24"/>
          <w:szCs w:val="24"/>
        </w:rPr>
        <w:t xml:space="preserve"> </w:t>
      </w:r>
      <w:r w:rsidR="004D126B" w:rsidRPr="00746E24">
        <w:rPr>
          <w:rFonts w:ascii="Times New Roman" w:hAnsi="Times New Roman" w:cs="Times New Roman"/>
          <w:sz w:val="24"/>
          <w:szCs w:val="24"/>
        </w:rPr>
        <w:t xml:space="preserve">Campus-Wide Information Systems. </w:t>
      </w:r>
    </w:p>
    <w:p w:rsidR="005443B4" w:rsidRPr="00746E24" w:rsidRDefault="005443B4" w:rsidP="00746E24">
      <w:pPr>
        <w:pStyle w:val="a4"/>
        <w:numPr>
          <w:ilvl w:val="0"/>
          <w:numId w:val="2"/>
        </w:numPr>
        <w:spacing w:line="240" w:lineRule="auto"/>
        <w:rPr>
          <w:rFonts w:ascii="Times New Roman" w:hAnsi="Times New Roman" w:cs="Times New Roman"/>
          <w:sz w:val="24"/>
          <w:szCs w:val="24"/>
        </w:rPr>
      </w:pPr>
      <w:r w:rsidRPr="00075AF7">
        <w:rPr>
          <w:rFonts w:ascii="Times New Roman" w:hAnsi="Times New Roman" w:cs="Times New Roman"/>
          <w:b/>
          <w:bCs/>
          <w:sz w:val="24"/>
          <w:szCs w:val="24"/>
        </w:rPr>
        <w:t>Reflection</w:t>
      </w:r>
      <w:r w:rsidRPr="00746E24">
        <w:rPr>
          <w:rFonts w:ascii="Times New Roman" w:hAnsi="Times New Roman" w:cs="Times New Roman"/>
          <w:sz w:val="24"/>
          <w:szCs w:val="24"/>
        </w:rPr>
        <w:t xml:space="preserve">: </w:t>
      </w:r>
      <w:r w:rsidR="004F0FB5" w:rsidRPr="00746E24">
        <w:rPr>
          <w:rFonts w:ascii="Times New Roman" w:hAnsi="Times New Roman" w:cs="Times New Roman"/>
          <w:sz w:val="24"/>
          <w:szCs w:val="24"/>
        </w:rPr>
        <w:t xml:space="preserve">This article provides more information </w:t>
      </w:r>
      <w:r w:rsidR="004C0AF2" w:rsidRPr="00746E24">
        <w:rPr>
          <w:rFonts w:ascii="Times New Roman" w:hAnsi="Times New Roman" w:cs="Times New Roman"/>
          <w:sz w:val="24"/>
          <w:szCs w:val="24"/>
        </w:rPr>
        <w:t xml:space="preserve">to the current study </w:t>
      </w:r>
      <w:r w:rsidR="004F0FB5" w:rsidRPr="00746E24">
        <w:rPr>
          <w:rFonts w:ascii="Times New Roman" w:hAnsi="Times New Roman" w:cs="Times New Roman"/>
          <w:sz w:val="24"/>
          <w:szCs w:val="24"/>
        </w:rPr>
        <w:t>on how university students use mobile</w:t>
      </w:r>
      <w:r w:rsidR="00580A95" w:rsidRPr="00746E24">
        <w:rPr>
          <w:rFonts w:ascii="Times New Roman" w:hAnsi="Times New Roman" w:cs="Times New Roman"/>
          <w:sz w:val="24"/>
          <w:szCs w:val="24"/>
        </w:rPr>
        <w:t xml:space="preserve"> phones in learning in relation to libraries and </w:t>
      </w:r>
      <w:r w:rsidR="004C0AF2" w:rsidRPr="00746E24">
        <w:rPr>
          <w:rFonts w:ascii="Times New Roman" w:hAnsi="Times New Roman" w:cs="Times New Roman"/>
          <w:sz w:val="24"/>
          <w:szCs w:val="24"/>
        </w:rPr>
        <w:t xml:space="preserve">information systems. </w:t>
      </w:r>
    </w:p>
    <w:p w:rsidR="00735FFF" w:rsidRPr="00746E24" w:rsidRDefault="00735FFF" w:rsidP="00746E24">
      <w:pPr>
        <w:spacing w:line="240" w:lineRule="auto"/>
        <w:contextualSpacing/>
        <w:rPr>
          <w:rFonts w:ascii="Times New Roman" w:hAnsi="Times New Roman" w:cs="Times New Roman"/>
          <w:b/>
          <w:sz w:val="24"/>
          <w:szCs w:val="24"/>
          <w:shd w:val="clear" w:color="auto" w:fill="FFFFFF"/>
        </w:rPr>
      </w:pPr>
      <w:r w:rsidRPr="00746E24">
        <w:rPr>
          <w:rFonts w:ascii="Times New Roman" w:hAnsi="Times New Roman" w:cs="Times New Roman"/>
          <w:b/>
          <w:sz w:val="24"/>
          <w:szCs w:val="24"/>
          <w:shd w:val="clear" w:color="auto" w:fill="FFFFFF"/>
        </w:rPr>
        <w:t>Source #3</w:t>
      </w:r>
    </w:p>
    <w:p w:rsidR="00A075C7" w:rsidRPr="00746E24" w:rsidRDefault="00A075C7" w:rsidP="00746E24">
      <w:pPr>
        <w:spacing w:line="240" w:lineRule="auto"/>
        <w:ind w:left="720" w:hanging="720"/>
        <w:contextualSpacing/>
        <w:rPr>
          <w:rFonts w:ascii="Times New Roman" w:hAnsi="Times New Roman" w:cs="Times New Roman"/>
          <w:sz w:val="24"/>
          <w:szCs w:val="24"/>
          <w:shd w:val="clear" w:color="auto" w:fill="FFFFFF"/>
        </w:rPr>
      </w:pPr>
      <w:proofErr w:type="spellStart"/>
      <w:r w:rsidRPr="00746E24">
        <w:rPr>
          <w:rFonts w:ascii="Times New Roman" w:hAnsi="Times New Roman" w:cs="Times New Roman"/>
          <w:sz w:val="24"/>
          <w:szCs w:val="24"/>
          <w:shd w:val="clear" w:color="auto" w:fill="FFFFFF"/>
        </w:rPr>
        <w:t>AlTameemy</w:t>
      </w:r>
      <w:proofErr w:type="spellEnd"/>
      <w:r w:rsidRPr="00746E24">
        <w:rPr>
          <w:rFonts w:ascii="Times New Roman" w:hAnsi="Times New Roman" w:cs="Times New Roman"/>
          <w:sz w:val="24"/>
          <w:szCs w:val="24"/>
          <w:shd w:val="clear" w:color="auto" w:fill="FFFFFF"/>
        </w:rPr>
        <w:t>, F. (2017). Mobile phones for teaching and learning: Implementation and students’ and teachers’ attitudes. </w:t>
      </w:r>
      <w:r w:rsidRPr="00746E24">
        <w:rPr>
          <w:rFonts w:ascii="Times New Roman" w:hAnsi="Times New Roman" w:cs="Times New Roman"/>
          <w:i/>
          <w:iCs/>
          <w:sz w:val="24"/>
          <w:szCs w:val="24"/>
          <w:shd w:val="clear" w:color="auto" w:fill="FFFFFF"/>
        </w:rPr>
        <w:t>Journal of Educational Technology Systems</w:t>
      </w:r>
      <w:r w:rsidRPr="00746E24">
        <w:rPr>
          <w:rFonts w:ascii="Times New Roman" w:hAnsi="Times New Roman" w:cs="Times New Roman"/>
          <w:sz w:val="24"/>
          <w:szCs w:val="24"/>
          <w:shd w:val="clear" w:color="auto" w:fill="FFFFFF"/>
        </w:rPr>
        <w:t>, </w:t>
      </w:r>
      <w:r w:rsidRPr="00746E24">
        <w:rPr>
          <w:rFonts w:ascii="Times New Roman" w:hAnsi="Times New Roman" w:cs="Times New Roman"/>
          <w:i/>
          <w:iCs/>
          <w:sz w:val="24"/>
          <w:szCs w:val="24"/>
          <w:shd w:val="clear" w:color="auto" w:fill="FFFFFF"/>
        </w:rPr>
        <w:t>45</w:t>
      </w:r>
      <w:r w:rsidRPr="00746E24">
        <w:rPr>
          <w:rFonts w:ascii="Times New Roman" w:hAnsi="Times New Roman" w:cs="Times New Roman"/>
          <w:sz w:val="24"/>
          <w:szCs w:val="24"/>
          <w:shd w:val="clear" w:color="auto" w:fill="FFFFFF"/>
        </w:rPr>
        <w:t>(3), 436-451.</w:t>
      </w:r>
      <w:r w:rsidR="00F16FCD" w:rsidRPr="00746E24">
        <w:rPr>
          <w:rFonts w:ascii="Times New Roman" w:hAnsi="Times New Roman" w:cs="Times New Roman"/>
          <w:sz w:val="24"/>
          <w:szCs w:val="24"/>
          <w:shd w:val="clear" w:color="auto" w:fill="FFFFFF"/>
        </w:rPr>
        <w:t xml:space="preserve"> </w:t>
      </w:r>
      <w:r w:rsidRPr="00746E24">
        <w:rPr>
          <w:rFonts w:ascii="Times New Roman" w:hAnsi="Times New Roman" w:cs="Times New Roman"/>
          <w:sz w:val="24"/>
          <w:szCs w:val="24"/>
          <w:shd w:val="clear" w:color="auto" w:fill="FFFFFF"/>
        </w:rPr>
        <w:t xml:space="preserve">Retrieved from </w:t>
      </w:r>
      <w:hyperlink r:id="rId9" w:history="1">
        <w:r w:rsidRPr="00746E24">
          <w:rPr>
            <w:rStyle w:val="a3"/>
            <w:rFonts w:ascii="Times New Roman" w:hAnsi="Times New Roman" w:cs="Times New Roman"/>
            <w:color w:val="auto"/>
            <w:sz w:val="24"/>
            <w:szCs w:val="24"/>
          </w:rPr>
          <w:t>https://journals.sagepub.com/doi/abs/10.1177/0047239516659754</w:t>
        </w:r>
      </w:hyperlink>
    </w:p>
    <w:p w:rsidR="00A075C7" w:rsidRPr="00746E24" w:rsidRDefault="00A075C7" w:rsidP="00746E24">
      <w:pPr>
        <w:pStyle w:val="a4"/>
        <w:numPr>
          <w:ilvl w:val="0"/>
          <w:numId w:val="3"/>
        </w:numPr>
        <w:spacing w:line="240" w:lineRule="auto"/>
        <w:rPr>
          <w:rFonts w:ascii="Times New Roman" w:hAnsi="Times New Roman" w:cs="Times New Roman"/>
          <w:sz w:val="24"/>
          <w:szCs w:val="24"/>
          <w:shd w:val="clear" w:color="auto" w:fill="FFFFFF"/>
        </w:rPr>
      </w:pPr>
      <w:r w:rsidRPr="00075AF7">
        <w:rPr>
          <w:rFonts w:ascii="Times New Roman" w:hAnsi="Times New Roman" w:cs="Times New Roman"/>
          <w:b/>
          <w:bCs/>
          <w:sz w:val="24"/>
          <w:szCs w:val="24"/>
        </w:rPr>
        <w:t>Summary</w:t>
      </w:r>
      <w:r w:rsidRPr="00746E24">
        <w:rPr>
          <w:rFonts w:ascii="Times New Roman" w:hAnsi="Times New Roman" w:cs="Times New Roman"/>
          <w:sz w:val="24"/>
          <w:szCs w:val="24"/>
        </w:rPr>
        <w:t xml:space="preserve">: </w:t>
      </w:r>
      <w:proofErr w:type="spellStart"/>
      <w:r w:rsidR="0088631B" w:rsidRPr="00746E24">
        <w:rPr>
          <w:rFonts w:ascii="Times New Roman" w:hAnsi="Times New Roman" w:cs="Times New Roman"/>
          <w:sz w:val="24"/>
          <w:szCs w:val="24"/>
          <w:shd w:val="clear" w:color="auto" w:fill="FFFFFF"/>
        </w:rPr>
        <w:t>AlTameemy’s</w:t>
      </w:r>
      <w:proofErr w:type="spellEnd"/>
      <w:r w:rsidR="0088631B" w:rsidRPr="00746E24">
        <w:rPr>
          <w:rFonts w:ascii="Times New Roman" w:hAnsi="Times New Roman" w:cs="Times New Roman"/>
          <w:sz w:val="24"/>
          <w:szCs w:val="24"/>
          <w:shd w:val="clear" w:color="auto" w:fill="FFFFFF"/>
        </w:rPr>
        <w:t xml:space="preserve"> study aimed at investigating the use of mobile pho</w:t>
      </w:r>
      <w:r w:rsidR="00A7041A" w:rsidRPr="00746E24">
        <w:rPr>
          <w:rFonts w:ascii="Times New Roman" w:hAnsi="Times New Roman" w:cs="Times New Roman"/>
          <w:sz w:val="24"/>
          <w:szCs w:val="24"/>
          <w:shd w:val="clear" w:color="auto" w:fill="FFFFFF"/>
        </w:rPr>
        <w:t xml:space="preserve">nes among students and teachers. This study also investigated the attitude of learners and teachers towards the use of learning and teaching tools, as well as the difference in these attitudes. </w:t>
      </w:r>
    </w:p>
    <w:p w:rsidR="00385B51" w:rsidRPr="00746E24" w:rsidRDefault="00385B51" w:rsidP="00746E24">
      <w:pPr>
        <w:pStyle w:val="a4"/>
        <w:numPr>
          <w:ilvl w:val="0"/>
          <w:numId w:val="3"/>
        </w:numPr>
        <w:spacing w:line="240" w:lineRule="auto"/>
        <w:rPr>
          <w:rFonts w:ascii="Times New Roman" w:hAnsi="Times New Roman" w:cs="Times New Roman"/>
          <w:sz w:val="24"/>
          <w:szCs w:val="24"/>
          <w:shd w:val="clear" w:color="auto" w:fill="FFFFFF"/>
        </w:rPr>
      </w:pPr>
      <w:r w:rsidRPr="00075AF7">
        <w:rPr>
          <w:rFonts w:ascii="Times New Roman" w:hAnsi="Times New Roman" w:cs="Times New Roman"/>
          <w:b/>
          <w:bCs/>
          <w:sz w:val="24"/>
          <w:szCs w:val="24"/>
          <w:shd w:val="clear" w:color="auto" w:fill="FFFFFF"/>
        </w:rPr>
        <w:t>Assessment</w:t>
      </w:r>
      <w:r w:rsidRPr="00746E24">
        <w:rPr>
          <w:rFonts w:ascii="Times New Roman" w:hAnsi="Times New Roman" w:cs="Times New Roman"/>
          <w:sz w:val="24"/>
          <w:szCs w:val="24"/>
          <w:shd w:val="clear" w:color="auto" w:fill="FFFFFF"/>
        </w:rPr>
        <w:t xml:space="preserve">: </w:t>
      </w:r>
      <w:r w:rsidR="00EA2AFD" w:rsidRPr="00746E24">
        <w:rPr>
          <w:rFonts w:ascii="Times New Roman" w:hAnsi="Times New Roman" w:cs="Times New Roman"/>
          <w:sz w:val="24"/>
          <w:szCs w:val="24"/>
          <w:shd w:val="clear" w:color="auto" w:fill="FFFFFF"/>
        </w:rPr>
        <w:t xml:space="preserve">This article is great because it is published by the Journal of Educational Technology Systems. </w:t>
      </w:r>
    </w:p>
    <w:p w:rsidR="00E641A6" w:rsidRPr="00746E24" w:rsidRDefault="00E641A6" w:rsidP="00746E24">
      <w:pPr>
        <w:pStyle w:val="a4"/>
        <w:numPr>
          <w:ilvl w:val="0"/>
          <w:numId w:val="3"/>
        </w:numPr>
        <w:spacing w:line="240" w:lineRule="auto"/>
        <w:rPr>
          <w:rFonts w:ascii="Times New Roman" w:hAnsi="Times New Roman" w:cs="Times New Roman"/>
          <w:sz w:val="24"/>
          <w:szCs w:val="24"/>
        </w:rPr>
      </w:pPr>
      <w:r w:rsidRPr="00075AF7">
        <w:rPr>
          <w:rFonts w:ascii="Times New Roman" w:hAnsi="Times New Roman" w:cs="Times New Roman"/>
          <w:b/>
          <w:bCs/>
          <w:sz w:val="24"/>
          <w:szCs w:val="24"/>
          <w:shd w:val="clear" w:color="auto" w:fill="FFFFFF"/>
        </w:rPr>
        <w:t>Reflection</w:t>
      </w:r>
      <w:r w:rsidRPr="00746E24">
        <w:rPr>
          <w:rFonts w:ascii="Times New Roman" w:hAnsi="Times New Roman" w:cs="Times New Roman"/>
          <w:sz w:val="24"/>
          <w:szCs w:val="24"/>
          <w:shd w:val="clear" w:color="auto" w:fill="FFFFFF"/>
        </w:rPr>
        <w:t xml:space="preserve">: </w:t>
      </w:r>
      <w:r w:rsidR="00C016D6" w:rsidRPr="00746E24">
        <w:rPr>
          <w:rFonts w:ascii="Times New Roman" w:hAnsi="Times New Roman" w:cs="Times New Roman"/>
          <w:sz w:val="24"/>
          <w:szCs w:val="24"/>
          <w:shd w:val="clear" w:color="auto" w:fill="FFFFFF"/>
        </w:rPr>
        <w:t>The attitude of learners and teachers on the use of mobile</w:t>
      </w:r>
      <w:r w:rsidR="002E095D" w:rsidRPr="00746E24">
        <w:rPr>
          <w:rFonts w:ascii="Times New Roman" w:hAnsi="Times New Roman" w:cs="Times New Roman"/>
          <w:sz w:val="24"/>
          <w:szCs w:val="24"/>
          <w:shd w:val="clear" w:color="auto" w:fill="FFFFFF"/>
        </w:rPr>
        <w:t xml:space="preserve"> phones in learning</w:t>
      </w:r>
      <w:r w:rsidR="00C016D6" w:rsidRPr="00746E24">
        <w:rPr>
          <w:rFonts w:ascii="Times New Roman" w:hAnsi="Times New Roman" w:cs="Times New Roman"/>
          <w:sz w:val="24"/>
          <w:szCs w:val="24"/>
          <w:shd w:val="clear" w:color="auto" w:fill="FFFFFF"/>
        </w:rPr>
        <w:t xml:space="preserve"> gives a projection on how various people will perceive the idea of erecting power banks in libraries. </w:t>
      </w:r>
      <w:r w:rsidR="00BD4C07" w:rsidRPr="00746E24">
        <w:rPr>
          <w:rFonts w:ascii="Times New Roman" w:hAnsi="Times New Roman" w:cs="Times New Roman"/>
          <w:sz w:val="24"/>
          <w:szCs w:val="24"/>
          <w:shd w:val="clear" w:color="auto" w:fill="FFFFFF"/>
        </w:rPr>
        <w:t xml:space="preserve">This source also provides more information on how mobile phones can be used in </w:t>
      </w:r>
      <w:r w:rsidR="009B6ABF" w:rsidRPr="00746E24">
        <w:rPr>
          <w:rFonts w:ascii="Times New Roman" w:hAnsi="Times New Roman" w:cs="Times New Roman"/>
          <w:sz w:val="24"/>
          <w:szCs w:val="24"/>
          <w:shd w:val="clear" w:color="auto" w:fill="FFFFFF"/>
        </w:rPr>
        <w:t xml:space="preserve">learning. </w:t>
      </w:r>
    </w:p>
    <w:p w:rsidR="005443B4" w:rsidRPr="00746E24" w:rsidRDefault="005443B4" w:rsidP="00746E24">
      <w:pPr>
        <w:spacing w:line="240" w:lineRule="auto"/>
        <w:contextualSpacing/>
        <w:rPr>
          <w:rFonts w:ascii="Times New Roman" w:hAnsi="Times New Roman" w:cs="Times New Roman"/>
          <w:sz w:val="24"/>
          <w:szCs w:val="24"/>
        </w:rPr>
      </w:pPr>
    </w:p>
    <w:sectPr w:rsidR="005443B4" w:rsidRPr="00746E24" w:rsidSect="0094786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4236" w:rsidRDefault="00724236" w:rsidP="0094786A">
      <w:pPr>
        <w:spacing w:after="0" w:line="240" w:lineRule="auto"/>
      </w:pPr>
      <w:r>
        <w:separator/>
      </w:r>
    </w:p>
  </w:endnote>
  <w:endnote w:type="continuationSeparator" w:id="0">
    <w:p w:rsidR="00724236" w:rsidRDefault="00724236" w:rsidP="0094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4236" w:rsidRDefault="00724236" w:rsidP="0094786A">
      <w:pPr>
        <w:spacing w:after="0" w:line="240" w:lineRule="auto"/>
      </w:pPr>
      <w:r>
        <w:separator/>
      </w:r>
    </w:p>
  </w:footnote>
  <w:footnote w:type="continuationSeparator" w:id="0">
    <w:p w:rsidR="00724236" w:rsidRDefault="00724236" w:rsidP="00947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6446823"/>
      <w:docPartObj>
        <w:docPartGallery w:val="Page Numbers (Top of Page)"/>
        <w:docPartUnique/>
      </w:docPartObj>
    </w:sdtPr>
    <w:sdtEndPr>
      <w:rPr>
        <w:rFonts w:ascii="Times New Roman" w:hAnsi="Times New Roman" w:cs="Times New Roman"/>
        <w:noProof/>
        <w:sz w:val="24"/>
        <w:szCs w:val="24"/>
      </w:rPr>
    </w:sdtEndPr>
    <w:sdtContent>
      <w:p w:rsidR="0094786A" w:rsidRPr="0094786A" w:rsidRDefault="0094786A" w:rsidP="0094786A">
        <w:pPr>
          <w:pStyle w:val="a5"/>
          <w:contextualSpacing/>
          <w:jc w:val="right"/>
          <w:rPr>
            <w:rFonts w:ascii="Times New Roman" w:hAnsi="Times New Roman" w:cs="Times New Roman"/>
            <w:sz w:val="24"/>
            <w:szCs w:val="24"/>
          </w:rPr>
        </w:pPr>
        <w:r w:rsidRPr="0094786A">
          <w:rPr>
            <w:rFonts w:ascii="Times New Roman" w:hAnsi="Times New Roman" w:cs="Times New Roman"/>
            <w:sz w:val="24"/>
            <w:szCs w:val="24"/>
          </w:rPr>
          <w:t xml:space="preserve">RESEARCH EVALUATION </w:t>
        </w:r>
        <w:r>
          <w:rPr>
            <w:rFonts w:ascii="Times New Roman" w:hAnsi="Times New Roman" w:cs="Times New Roman"/>
            <w:sz w:val="24"/>
            <w:szCs w:val="24"/>
          </w:rPr>
          <w:t xml:space="preserve">                                                                                                         </w:t>
        </w:r>
        <w:r w:rsidRPr="0094786A">
          <w:rPr>
            <w:rFonts w:ascii="Times New Roman" w:hAnsi="Times New Roman" w:cs="Times New Roman"/>
            <w:sz w:val="24"/>
            <w:szCs w:val="24"/>
          </w:rPr>
          <w:fldChar w:fldCharType="begin"/>
        </w:r>
        <w:r w:rsidRPr="0094786A">
          <w:rPr>
            <w:rFonts w:ascii="Times New Roman" w:hAnsi="Times New Roman" w:cs="Times New Roman"/>
            <w:sz w:val="24"/>
            <w:szCs w:val="24"/>
          </w:rPr>
          <w:instrText xml:space="preserve"> PAGE   \* MERGEFORMAT </w:instrText>
        </w:r>
        <w:r w:rsidRPr="0094786A">
          <w:rPr>
            <w:rFonts w:ascii="Times New Roman" w:hAnsi="Times New Roman" w:cs="Times New Roman"/>
            <w:sz w:val="24"/>
            <w:szCs w:val="24"/>
          </w:rPr>
          <w:fldChar w:fldCharType="separate"/>
        </w:r>
        <w:r w:rsidR="009A39CA">
          <w:rPr>
            <w:rFonts w:ascii="Times New Roman" w:hAnsi="Times New Roman" w:cs="Times New Roman"/>
            <w:noProof/>
            <w:sz w:val="24"/>
            <w:szCs w:val="24"/>
          </w:rPr>
          <w:t>2</w:t>
        </w:r>
        <w:r w:rsidRPr="0094786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86A" w:rsidRPr="0094786A" w:rsidRDefault="0094786A" w:rsidP="0094786A">
    <w:pPr>
      <w:pStyle w:val="a5"/>
      <w:contextualSpacing/>
      <w:jc w:val="right"/>
      <w:rPr>
        <w:rFonts w:ascii="Times New Roman" w:hAnsi="Times New Roman" w:cs="Times New Roman"/>
        <w:sz w:val="24"/>
        <w:szCs w:val="24"/>
      </w:rPr>
    </w:pPr>
    <w:r w:rsidRPr="0094786A">
      <w:rPr>
        <w:rFonts w:ascii="Times New Roman" w:hAnsi="Times New Roman" w:cs="Times New Roman"/>
        <w:sz w:val="24"/>
        <w:szCs w:val="24"/>
      </w:rPr>
      <w:t xml:space="preserve">Running head: RESEARCH EVALUATION </w:t>
    </w:r>
    <w:sdt>
      <w:sdtPr>
        <w:rPr>
          <w:rFonts w:ascii="Times New Roman" w:hAnsi="Times New Roman" w:cs="Times New Roman"/>
          <w:sz w:val="24"/>
          <w:szCs w:val="24"/>
        </w:rPr>
        <w:id w:val="-70185843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4786A">
          <w:rPr>
            <w:rFonts w:ascii="Times New Roman" w:hAnsi="Times New Roman" w:cs="Times New Roman"/>
            <w:sz w:val="24"/>
            <w:szCs w:val="24"/>
          </w:rPr>
          <w:fldChar w:fldCharType="begin"/>
        </w:r>
        <w:r w:rsidRPr="0094786A">
          <w:rPr>
            <w:rFonts w:ascii="Times New Roman" w:hAnsi="Times New Roman" w:cs="Times New Roman"/>
            <w:sz w:val="24"/>
            <w:szCs w:val="24"/>
          </w:rPr>
          <w:instrText xml:space="preserve"> PAGE   \* MERGEFORMAT </w:instrText>
        </w:r>
        <w:r w:rsidRPr="0094786A">
          <w:rPr>
            <w:rFonts w:ascii="Times New Roman" w:hAnsi="Times New Roman" w:cs="Times New Roman"/>
            <w:sz w:val="24"/>
            <w:szCs w:val="24"/>
          </w:rPr>
          <w:fldChar w:fldCharType="separate"/>
        </w:r>
        <w:r w:rsidR="009A39CA">
          <w:rPr>
            <w:rFonts w:ascii="Times New Roman" w:hAnsi="Times New Roman" w:cs="Times New Roman"/>
            <w:noProof/>
            <w:sz w:val="24"/>
            <w:szCs w:val="24"/>
          </w:rPr>
          <w:t>1</w:t>
        </w:r>
        <w:r w:rsidRPr="0094786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469A2"/>
    <w:multiLevelType w:val="hybridMultilevel"/>
    <w:tmpl w:val="5C0C9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62302"/>
    <w:multiLevelType w:val="hybridMultilevel"/>
    <w:tmpl w:val="5914A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65057D"/>
    <w:multiLevelType w:val="hybridMultilevel"/>
    <w:tmpl w:val="FB101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F84"/>
    <w:rsid w:val="00014C80"/>
    <w:rsid w:val="00075AF7"/>
    <w:rsid w:val="001A24D8"/>
    <w:rsid w:val="001C4B0D"/>
    <w:rsid w:val="002E095D"/>
    <w:rsid w:val="002E45EB"/>
    <w:rsid w:val="00323A3D"/>
    <w:rsid w:val="0033679B"/>
    <w:rsid w:val="00374B96"/>
    <w:rsid w:val="0038125B"/>
    <w:rsid w:val="00385B51"/>
    <w:rsid w:val="003D1DBF"/>
    <w:rsid w:val="00404367"/>
    <w:rsid w:val="004B64BD"/>
    <w:rsid w:val="004C0AF2"/>
    <w:rsid w:val="004D126B"/>
    <w:rsid w:val="004F0FB5"/>
    <w:rsid w:val="005443B4"/>
    <w:rsid w:val="00553B80"/>
    <w:rsid w:val="00580A95"/>
    <w:rsid w:val="006D487B"/>
    <w:rsid w:val="00724236"/>
    <w:rsid w:val="00735FFF"/>
    <w:rsid w:val="00746E24"/>
    <w:rsid w:val="007826DE"/>
    <w:rsid w:val="00791843"/>
    <w:rsid w:val="007A246F"/>
    <w:rsid w:val="007D6CFF"/>
    <w:rsid w:val="008245D3"/>
    <w:rsid w:val="008828F5"/>
    <w:rsid w:val="0088631B"/>
    <w:rsid w:val="0093339A"/>
    <w:rsid w:val="0094786A"/>
    <w:rsid w:val="009A39CA"/>
    <w:rsid w:val="009B6ABF"/>
    <w:rsid w:val="00A075C7"/>
    <w:rsid w:val="00A7041A"/>
    <w:rsid w:val="00AD5A33"/>
    <w:rsid w:val="00BD4C07"/>
    <w:rsid w:val="00BE43CF"/>
    <w:rsid w:val="00C016D6"/>
    <w:rsid w:val="00C760D2"/>
    <w:rsid w:val="00D312D8"/>
    <w:rsid w:val="00DE0F84"/>
    <w:rsid w:val="00E641A6"/>
    <w:rsid w:val="00EA2AFD"/>
    <w:rsid w:val="00EA30A2"/>
    <w:rsid w:val="00F16FCD"/>
    <w:rsid w:val="00FF76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A42D7"/>
  <w15:chartTrackingRefBased/>
  <w15:docId w15:val="{71D079DC-FFDD-42CA-AF94-64A9983B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828F5"/>
    <w:rPr>
      <w:color w:val="0000FF"/>
      <w:u w:val="single"/>
    </w:rPr>
  </w:style>
  <w:style w:type="paragraph" w:styleId="a4">
    <w:name w:val="List Paragraph"/>
    <w:basedOn w:val="a"/>
    <w:uiPriority w:val="34"/>
    <w:qFormat/>
    <w:rsid w:val="0093339A"/>
    <w:pPr>
      <w:ind w:left="720"/>
      <w:contextualSpacing/>
    </w:pPr>
  </w:style>
  <w:style w:type="paragraph" w:styleId="a5">
    <w:name w:val="header"/>
    <w:basedOn w:val="a"/>
    <w:link w:val="a6"/>
    <w:uiPriority w:val="99"/>
    <w:unhideWhenUsed/>
    <w:rsid w:val="0094786A"/>
    <w:pPr>
      <w:tabs>
        <w:tab w:val="center" w:pos="4680"/>
        <w:tab w:val="right" w:pos="9360"/>
      </w:tabs>
      <w:spacing w:after="0" w:line="240" w:lineRule="auto"/>
    </w:pPr>
  </w:style>
  <w:style w:type="character" w:customStyle="1" w:styleId="a6">
    <w:name w:val="页眉 字符"/>
    <w:basedOn w:val="a0"/>
    <w:link w:val="a5"/>
    <w:uiPriority w:val="99"/>
    <w:rsid w:val="0094786A"/>
  </w:style>
  <w:style w:type="paragraph" w:styleId="a7">
    <w:name w:val="footer"/>
    <w:basedOn w:val="a"/>
    <w:link w:val="a8"/>
    <w:uiPriority w:val="99"/>
    <w:unhideWhenUsed/>
    <w:rsid w:val="0094786A"/>
    <w:pPr>
      <w:tabs>
        <w:tab w:val="center" w:pos="4680"/>
        <w:tab w:val="right" w:pos="9360"/>
      </w:tabs>
      <w:spacing w:after="0" w:line="240" w:lineRule="auto"/>
    </w:pPr>
  </w:style>
  <w:style w:type="character" w:customStyle="1" w:styleId="a8">
    <w:name w:val="页脚 字符"/>
    <w:basedOn w:val="a0"/>
    <w:link w:val="a7"/>
    <w:uiPriority w:val="99"/>
    <w:rsid w:val="0094786A"/>
  </w:style>
  <w:style w:type="character" w:styleId="a9">
    <w:name w:val="FollowedHyperlink"/>
    <w:basedOn w:val="a0"/>
    <w:uiPriority w:val="99"/>
    <w:semiHidden/>
    <w:unhideWhenUsed/>
    <w:rsid w:val="00075A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content/doi/10.1108/10650740610639723/full/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dfs.semanticscholar.org/400e/8189dde244503e858d30979410858740649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journals.sagepub.com/doi/abs/10.1177/00472395166597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nixmutunga</dc:creator>
  <cp:keywords/>
  <dc:description/>
  <cp:lastModifiedBy>Microsoft Office User</cp:lastModifiedBy>
  <cp:revision>2</cp:revision>
  <dcterms:created xsi:type="dcterms:W3CDTF">2020-02-21T04:23:00Z</dcterms:created>
  <dcterms:modified xsi:type="dcterms:W3CDTF">2020-02-21T04:23:00Z</dcterms:modified>
</cp:coreProperties>
</file>