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7C079F" w14:textId="77777777" w:rsidR="00E238A5" w:rsidRDefault="00E238A5" w:rsidP="00E238A5">
      <w:bookmarkStart w:id="0" w:name="_GoBack"/>
      <w:bookmarkEnd w:id="0"/>
      <w:r>
        <w:t>1. Bamford, F., &amp; Roberts, R. (1989). ABC of child abuse. child sexual abuse--I. BMJ : British Medical Journal, 299(6694), 312</w:t>
      </w:r>
    </w:p>
    <w:p w14:paraId="4A3D4663" w14:textId="77777777" w:rsidR="00E238A5" w:rsidRDefault="00E238A5" w:rsidP="00E238A5"/>
    <w:p w14:paraId="2BC225E6" w14:textId="77777777" w:rsidR="00E238A5" w:rsidRDefault="00E238A5" w:rsidP="00E238A5">
      <w:r>
        <w:t xml:space="preserve">2. </w:t>
      </w:r>
      <w:proofErr w:type="spellStart"/>
      <w:r>
        <w:t>Okawa</w:t>
      </w:r>
      <w:proofErr w:type="spellEnd"/>
      <w:r>
        <w:t xml:space="preserve">, H., </w:t>
      </w:r>
      <w:proofErr w:type="spellStart"/>
      <w:r>
        <w:t>Nakayama</w:t>
      </w:r>
      <w:proofErr w:type="spellEnd"/>
      <w:r>
        <w:t xml:space="preserve">, T., </w:t>
      </w:r>
      <w:proofErr w:type="spellStart"/>
      <w:r>
        <w:t>Hirose</w:t>
      </w:r>
      <w:proofErr w:type="spellEnd"/>
      <w:r>
        <w:t xml:space="preserve">, T., Fujimoto, M., &amp; </w:t>
      </w:r>
      <w:proofErr w:type="spellStart"/>
      <w:r>
        <w:t>Takigawa</w:t>
      </w:r>
      <w:proofErr w:type="spellEnd"/>
      <w:r>
        <w:t xml:space="preserve">, I. (2007). Measuring </w:t>
      </w:r>
      <w:proofErr w:type="spellStart"/>
      <w:r>
        <w:t>japanese</w:t>
      </w:r>
      <w:proofErr w:type="spellEnd"/>
      <w:r>
        <w:t xml:space="preserve"> mothers' perception of child abuse: Development of a </w:t>
      </w:r>
      <w:proofErr w:type="spellStart"/>
      <w:r>
        <w:t>japanese</w:t>
      </w:r>
      <w:proofErr w:type="spellEnd"/>
      <w:r>
        <w:t xml:space="preserve"> version of the child abuse blame scale - physical abuse (cabs-pa-j). </w:t>
      </w:r>
      <w:proofErr w:type="spellStart"/>
      <w:r>
        <w:t>Biopsychosocial</w:t>
      </w:r>
      <w:proofErr w:type="spellEnd"/>
      <w:r>
        <w:t xml:space="preserve"> Medicine, 1(1). </w:t>
      </w:r>
      <w:proofErr w:type="spellStart"/>
      <w:r>
        <w:t>doi:10.1186</w:t>
      </w:r>
      <w:proofErr w:type="spellEnd"/>
      <w:r>
        <w:t>/1751-0759-1-14</w:t>
      </w:r>
    </w:p>
    <w:p w14:paraId="5234AB8A" w14:textId="77777777" w:rsidR="00E238A5" w:rsidRDefault="00E238A5" w:rsidP="00E238A5"/>
    <w:p w14:paraId="49A5B5CF" w14:textId="77777777" w:rsidR="00E238A5" w:rsidRDefault="00E238A5" w:rsidP="00E238A5"/>
    <w:p w14:paraId="753C9685" w14:textId="77777777" w:rsidR="00E238A5" w:rsidRDefault="00E238A5" w:rsidP="00E238A5">
      <w:r>
        <w:t xml:space="preserve">Child abuse. (1980). New England Journal of Medicine, 302(13), 756-757. </w:t>
      </w:r>
      <w:proofErr w:type="spellStart"/>
      <w:r>
        <w:t>doi:10.1056</w:t>
      </w:r>
      <w:proofErr w:type="spellEnd"/>
      <w:r>
        <w:t>/NEJM198003273021320</w:t>
      </w:r>
    </w:p>
    <w:p w14:paraId="306761BB" w14:textId="77777777" w:rsidR="00E238A5" w:rsidRDefault="00E238A5" w:rsidP="00E238A5"/>
    <w:p w14:paraId="091D0EB1" w14:textId="77777777" w:rsidR="00E238A5" w:rsidRDefault="00E238A5" w:rsidP="00E238A5">
      <w:r>
        <w:t xml:space="preserve">Stern, J. (2004). Traumatic brain injury: An effect and cause of domestic violence and child abuse. Current Neurology and Neuroscience Reports, 4(3), 179-81. </w:t>
      </w:r>
      <w:proofErr w:type="spellStart"/>
      <w:r>
        <w:t>doi:10.1007</w:t>
      </w:r>
      <w:proofErr w:type="spellEnd"/>
      <w:r>
        <w:t>/s11910-004-0034-4</w:t>
      </w:r>
    </w:p>
    <w:p w14:paraId="3AC941EA" w14:textId="77777777" w:rsidR="00E238A5" w:rsidRDefault="00E238A5" w:rsidP="00E238A5"/>
    <w:p w14:paraId="55F28EE4" w14:textId="77777777" w:rsidR="00E238A5" w:rsidRDefault="00E238A5" w:rsidP="00E238A5">
      <w:r>
        <w:t>World Health Organization. Department of Mental Health and Substance Abuse, World Psychiatric Association, International Association for Child and Adolescent Psychiatry and Allied Professions, &amp; Academic Search Complete. (2005). Child and adolescent mental health resources : Global concerns - implications for the future (</w:t>
      </w:r>
      <w:proofErr w:type="spellStart"/>
      <w:r>
        <w:t>Nonserial</w:t>
      </w:r>
      <w:proofErr w:type="spellEnd"/>
      <w:r>
        <w:t xml:space="preserve"> publication). Geneva: World Health Organization. (2005). Retrieved February 19, 2020, from INSERT-MISSING-DATABASE-NAME.</w:t>
      </w:r>
    </w:p>
    <w:p w14:paraId="55609559" w14:textId="77777777" w:rsidR="00E238A5" w:rsidRDefault="00E238A5" w:rsidP="00E238A5"/>
    <w:p w14:paraId="754E4CF9" w14:textId="77777777" w:rsidR="00E238A5" w:rsidRDefault="00E238A5" w:rsidP="00E238A5">
      <w:r>
        <w:t xml:space="preserve">6. Administration for Children &amp; Families. (January 15, 2020). Number of child deaths per day due to child abuse and neglect in the United States from 1998 to 2018 [Graph]. In </w:t>
      </w:r>
      <w:proofErr w:type="spellStart"/>
      <w:r>
        <w:t>Statista</w:t>
      </w:r>
      <w:proofErr w:type="spellEnd"/>
      <w:r>
        <w:t>. Retrieved February 04, 2020, from https://www.statista.com/statistics/255206/number-of-child-deaths-per-day-due-to-child-abuse-and-neglect-in-the-us/</w:t>
      </w:r>
    </w:p>
    <w:p w14:paraId="57EBDDE6" w14:textId="77777777" w:rsidR="00E238A5" w:rsidRDefault="00E238A5" w:rsidP="00E238A5"/>
    <w:p w14:paraId="0EAC9AB2" w14:textId="77777777" w:rsidR="00E238A5" w:rsidRDefault="00E238A5" w:rsidP="00E238A5">
      <w:r>
        <w:t xml:space="preserve">7. US Department of Health and Human Services, &amp; Administration for Children &amp; Families. (January 15, 2020). Child abuse rate in the United States in 2018, by age of the victim [Graph]. In </w:t>
      </w:r>
      <w:proofErr w:type="spellStart"/>
      <w:r>
        <w:t>Statista</w:t>
      </w:r>
      <w:proofErr w:type="spellEnd"/>
      <w:r>
        <w:t>. Retrieved February 04, 2020, from https://www.statista.com/statistics/254885/child-abuse-rate-in-the-us-by-age/</w:t>
      </w:r>
    </w:p>
    <w:p w14:paraId="0EB765D9" w14:textId="77777777" w:rsidR="00E238A5" w:rsidRDefault="00E238A5" w:rsidP="00E238A5"/>
    <w:p w14:paraId="2CCAFEBD" w14:textId="77777777" w:rsidR="00E238A5" w:rsidRDefault="00E238A5" w:rsidP="00E238A5"/>
    <w:p w14:paraId="029B6863" w14:textId="77777777" w:rsidR="00E238A5" w:rsidRDefault="00E238A5" w:rsidP="00E238A5"/>
    <w:p w14:paraId="1F005BA2" w14:textId="77777777" w:rsidR="00E238A5" w:rsidRDefault="00E238A5" w:rsidP="00E238A5">
      <w:r>
        <w:t xml:space="preserve">8. US Department of Health and Human Services, &amp; Administration for Children &amp; Families. (January 15, 2020). Number of child abuse cases in the United States in 2018, by gender of the victim [Graph]. In </w:t>
      </w:r>
      <w:proofErr w:type="spellStart"/>
      <w:r>
        <w:t>Statista</w:t>
      </w:r>
      <w:proofErr w:type="spellEnd"/>
      <w:r>
        <w:t>. Retrieved February 04, 2020, from https://www.statista.com/statistics/203831/number-of-child-abuse-cases-in-the-us-by-gender/</w:t>
      </w:r>
    </w:p>
    <w:p w14:paraId="6BC81C22" w14:textId="77777777" w:rsidR="00E238A5" w:rsidRDefault="00E238A5" w:rsidP="00E238A5"/>
    <w:p w14:paraId="76EC43BA" w14:textId="77777777" w:rsidR="00E238A5" w:rsidRDefault="00E238A5" w:rsidP="00E238A5">
      <w:r>
        <w:t xml:space="preserve">9. Child Abuse. (2020). In Gale Global Issues Online Collection. Farmington Hills, MI: Gale. Retrieved from https://link.gale.com/apps/doc/CP3208520020/GIC?u=boca54337&amp;sid=GIC&amp;xid=2c8827c03 </w:t>
      </w:r>
    </w:p>
    <w:p w14:paraId="60EF2EAE" w14:textId="77777777" w:rsidR="00E238A5" w:rsidRDefault="00E238A5" w:rsidP="00E238A5"/>
    <w:p w14:paraId="52DEA9A5" w14:textId="77777777" w:rsidR="00E238A5" w:rsidRDefault="00E238A5" w:rsidP="00E238A5"/>
    <w:p w14:paraId="431EF004" w14:textId="77777777" w:rsidR="00E238A5" w:rsidRDefault="00E238A5" w:rsidP="00E238A5"/>
    <w:p w14:paraId="14EA9176" w14:textId="77777777" w:rsidR="00E238A5" w:rsidRDefault="00E238A5" w:rsidP="00E238A5"/>
    <w:p w14:paraId="05DB24B4" w14:textId="77777777" w:rsidR="00E238A5" w:rsidRDefault="00E238A5">
      <w:r>
        <w:t xml:space="preserve">Child abuse. (2018). In P. </w:t>
      </w:r>
      <w:proofErr w:type="spellStart"/>
      <w:r>
        <w:t>Lagasse</w:t>
      </w:r>
      <w:proofErr w:type="spellEnd"/>
      <w:r>
        <w:t>, &amp; Columbia University, The Columbia encyclopedia (8th ed.). New York, NY: Columbia University Press. Retrieved from http://lynn-lang.student.lynn.edu/login?url=https://search.credoreference.com/content/entry/columency/child_abuse/0?institutionId=1065</w:t>
      </w:r>
    </w:p>
    <w:sectPr w:rsidR="00E238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8A5"/>
    <w:rsid w:val="00C60EB6"/>
    <w:rsid w:val="00E2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EE921C"/>
  <w15:chartTrackingRefBased/>
  <w15:docId w15:val="{57ED5F91-4155-554D-84CC-14893F8BA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Ghalem</dc:creator>
  <cp:keywords/>
  <dc:description/>
  <cp:lastModifiedBy>Adam Ghalem</cp:lastModifiedBy>
  <cp:revision>2</cp:revision>
  <dcterms:created xsi:type="dcterms:W3CDTF">2020-02-19T18:10:00Z</dcterms:created>
  <dcterms:modified xsi:type="dcterms:W3CDTF">2020-02-19T18:10:00Z</dcterms:modified>
</cp:coreProperties>
</file>