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BDC" w:rsidRPr="00AD5BDC" w:rsidRDefault="00AD5BDC" w:rsidP="000C2C5D">
      <w:pPr>
        <w:pStyle w:val="Body-Times"/>
        <w:spacing w:before="0"/>
        <w:rPr>
          <w:rFonts w:ascii="Times New Roman" w:hAnsi="Times New Roman"/>
          <w:b/>
          <w:szCs w:val="24"/>
        </w:rPr>
      </w:pPr>
      <w:r w:rsidRPr="00AD5BDC">
        <w:rPr>
          <w:rFonts w:ascii="Times New Roman" w:hAnsi="Times New Roman"/>
          <w:b/>
          <w:szCs w:val="24"/>
        </w:rPr>
        <w:t xml:space="preserve">CHAPTER 11: AN OVERVIEW OF PRICING DECISIONS </w:t>
      </w:r>
    </w:p>
    <w:p w:rsidR="00AD5BDC" w:rsidRPr="00AD5BDC" w:rsidRDefault="00AD5BDC" w:rsidP="000C2C5D">
      <w:pPr>
        <w:pStyle w:val="Body-Times"/>
        <w:spacing w:before="0"/>
        <w:rPr>
          <w:rFonts w:ascii="Times New Roman" w:hAnsi="Times New Roman"/>
          <w:b/>
          <w:szCs w:val="24"/>
        </w:rPr>
      </w:pPr>
    </w:p>
    <w:p w:rsidR="00AD5BDC" w:rsidRPr="00AD5BDC" w:rsidRDefault="00AD5BDC" w:rsidP="000C2C5D">
      <w:pPr>
        <w:pStyle w:val="Body-Times"/>
        <w:spacing w:before="0"/>
        <w:rPr>
          <w:rFonts w:ascii="Times New Roman" w:hAnsi="Times New Roman"/>
          <w:b/>
          <w:szCs w:val="24"/>
        </w:rPr>
      </w:pPr>
      <w:r w:rsidRPr="00AD5BDC">
        <w:rPr>
          <w:rFonts w:ascii="Times New Roman" w:hAnsi="Times New Roman"/>
          <w:b/>
          <w:szCs w:val="24"/>
        </w:rPr>
        <w:t xml:space="preserve">PURPOSE AND PERSPECTIVE </w:t>
      </w:r>
    </w:p>
    <w:p w:rsidR="00AD5BDC" w:rsidRDefault="00AD5BDC" w:rsidP="000C2C5D">
      <w:pPr>
        <w:pStyle w:val="Body-Times"/>
        <w:spacing w:before="0"/>
        <w:rPr>
          <w:rFonts w:ascii="Times New Roman" w:hAnsi="Times New Roman"/>
          <w:szCs w:val="24"/>
        </w:rPr>
      </w:pPr>
    </w:p>
    <w:p w:rsidR="00AD5BDC" w:rsidRPr="00544E4C" w:rsidRDefault="000C2C5D" w:rsidP="00AD5BDC">
      <w:pPr>
        <w:pStyle w:val="Body-Times"/>
        <w:spacing w:before="0"/>
        <w:rPr>
          <w:rFonts w:ascii="Times New Roman" w:hAnsi="Times New Roman"/>
          <w:szCs w:val="24"/>
        </w:rPr>
      </w:pPr>
      <w:r w:rsidRPr="00460371">
        <w:rPr>
          <w:rFonts w:ascii="Times New Roman" w:hAnsi="Times New Roman"/>
          <w:szCs w:val="24"/>
        </w:rPr>
        <w:t>The purpose of this chapter is to understand that pricing decisions are a critical element of the marketing mix and that it must reflect costs, competitive factors, and customer perceptions regarding v</w:t>
      </w:r>
      <w:r w:rsidR="00F74B43" w:rsidRPr="00460371">
        <w:rPr>
          <w:rFonts w:ascii="Times New Roman" w:hAnsi="Times New Roman"/>
          <w:szCs w:val="24"/>
        </w:rPr>
        <w:t>alue of the product. G</w:t>
      </w:r>
      <w:r w:rsidRPr="00460371">
        <w:rPr>
          <w:rFonts w:ascii="Times New Roman" w:hAnsi="Times New Roman"/>
          <w:szCs w:val="24"/>
        </w:rPr>
        <w:t>lobal market</w:t>
      </w:r>
      <w:r w:rsidR="00F74B43" w:rsidRPr="00460371">
        <w:rPr>
          <w:rFonts w:ascii="Times New Roman" w:hAnsi="Times New Roman"/>
          <w:szCs w:val="24"/>
        </w:rPr>
        <w:t>ing involves</w:t>
      </w:r>
      <w:r w:rsidRPr="00460371">
        <w:rPr>
          <w:rFonts w:ascii="Times New Roman" w:hAnsi="Times New Roman"/>
          <w:szCs w:val="24"/>
        </w:rPr>
        <w:t xml:space="preserve">, the law of one price would prevail. Pricing strategies include market skimming, market penetration, and market holding. </w:t>
      </w:r>
      <w:r w:rsidR="00265203" w:rsidRPr="00460371">
        <w:rPr>
          <w:rFonts w:ascii="Times New Roman" w:hAnsi="Times New Roman"/>
          <w:szCs w:val="24"/>
        </w:rPr>
        <w:t xml:space="preserve">Frequently exporters </w:t>
      </w:r>
      <w:r w:rsidRPr="00460371">
        <w:rPr>
          <w:rFonts w:ascii="Times New Roman" w:hAnsi="Times New Roman"/>
          <w:szCs w:val="24"/>
        </w:rPr>
        <w:t xml:space="preserve">use </w:t>
      </w:r>
      <w:r w:rsidRPr="00AD5BDC">
        <w:rPr>
          <w:rFonts w:ascii="Times New Roman" w:hAnsi="Times New Roman"/>
          <w:szCs w:val="24"/>
        </w:rPr>
        <w:t>cost-plus pricing</w:t>
      </w:r>
      <w:r w:rsidR="00265203" w:rsidRPr="00AD5BDC">
        <w:rPr>
          <w:rFonts w:ascii="Times New Roman" w:hAnsi="Times New Roman"/>
          <w:szCs w:val="24"/>
        </w:rPr>
        <w:t>.</w:t>
      </w:r>
      <w:r w:rsidR="00265203" w:rsidRPr="00460371">
        <w:rPr>
          <w:rFonts w:ascii="Times New Roman" w:hAnsi="Times New Roman"/>
          <w:szCs w:val="24"/>
        </w:rPr>
        <w:t xml:space="preserve"> In i</w:t>
      </w:r>
      <w:r w:rsidRPr="00460371">
        <w:rPr>
          <w:rFonts w:ascii="Times New Roman" w:hAnsi="Times New Roman"/>
          <w:szCs w:val="24"/>
        </w:rPr>
        <w:t xml:space="preserve">nternational terms of a sale such as </w:t>
      </w:r>
      <w:r w:rsidRPr="00AD5BDC">
        <w:rPr>
          <w:rFonts w:ascii="Times New Roman" w:hAnsi="Times New Roman"/>
          <w:szCs w:val="24"/>
        </w:rPr>
        <w:t>ex-works, F.A.S., F.O.B.,</w:t>
      </w:r>
      <w:r w:rsidRPr="00460371">
        <w:rPr>
          <w:rFonts w:ascii="Times New Roman" w:hAnsi="Times New Roman"/>
          <w:szCs w:val="24"/>
        </w:rPr>
        <w:t xml:space="preserve"> and </w:t>
      </w:r>
      <w:r w:rsidRPr="00AD5BDC">
        <w:rPr>
          <w:rFonts w:ascii="Times New Roman" w:hAnsi="Times New Roman"/>
          <w:szCs w:val="24"/>
        </w:rPr>
        <w:t>C.I.F.</w:t>
      </w:r>
      <w:r w:rsidRPr="00460371">
        <w:rPr>
          <w:rFonts w:ascii="Times New Roman" w:hAnsi="Times New Roman"/>
          <w:b/>
          <w:szCs w:val="24"/>
        </w:rPr>
        <w:t xml:space="preserve"> </w:t>
      </w:r>
      <w:r w:rsidRPr="00460371">
        <w:rPr>
          <w:rFonts w:ascii="Times New Roman" w:hAnsi="Times New Roman"/>
          <w:szCs w:val="24"/>
        </w:rPr>
        <w:t xml:space="preserve">are known as </w:t>
      </w:r>
      <w:r w:rsidRPr="00AD5BDC">
        <w:rPr>
          <w:rFonts w:ascii="Times New Roman" w:hAnsi="Times New Roman"/>
          <w:szCs w:val="24"/>
        </w:rPr>
        <w:t>Incoterms</w:t>
      </w:r>
      <w:r w:rsidRPr="00460371">
        <w:rPr>
          <w:rFonts w:ascii="Times New Roman" w:hAnsi="Times New Roman"/>
          <w:szCs w:val="24"/>
        </w:rPr>
        <w:t xml:space="preserve"> which </w:t>
      </w:r>
      <w:r w:rsidR="00265203" w:rsidRPr="00460371">
        <w:rPr>
          <w:rFonts w:ascii="Times New Roman" w:hAnsi="Times New Roman"/>
          <w:szCs w:val="24"/>
        </w:rPr>
        <w:t>specify which party</w:t>
      </w:r>
      <w:r w:rsidRPr="00460371">
        <w:rPr>
          <w:rFonts w:ascii="Times New Roman" w:hAnsi="Times New Roman"/>
          <w:szCs w:val="24"/>
        </w:rPr>
        <w:t xml:space="preserve"> to a transaction is responsible for covering various costs. The introduction of the euro has impacted price strategies in the EU because of improved </w:t>
      </w:r>
      <w:r w:rsidRPr="00AD5BDC">
        <w:rPr>
          <w:rFonts w:ascii="Times New Roman" w:hAnsi="Times New Roman"/>
          <w:szCs w:val="24"/>
        </w:rPr>
        <w:t>price transparency</w:t>
      </w:r>
      <w:r w:rsidRPr="00460371">
        <w:rPr>
          <w:rFonts w:ascii="Times New Roman" w:hAnsi="Times New Roman"/>
          <w:b/>
          <w:szCs w:val="24"/>
        </w:rPr>
        <w:t>.</w:t>
      </w:r>
      <w:r w:rsidR="00544E4C">
        <w:rPr>
          <w:rFonts w:ascii="Times New Roman" w:hAnsi="Times New Roman"/>
          <w:szCs w:val="24"/>
        </w:rPr>
        <w:t xml:space="preserve"> </w:t>
      </w:r>
      <w:r w:rsidR="00AD5BDC" w:rsidRPr="0015323E">
        <w:rPr>
          <w:rFonts w:ascii="Times New Roman" w:hAnsi="Times New Roman"/>
          <w:szCs w:val="24"/>
        </w:rPr>
        <w:t>Several additional pricing issues are related to glob</w:t>
      </w:r>
      <w:r w:rsidR="00544E4C">
        <w:rPr>
          <w:rFonts w:ascii="Times New Roman" w:hAnsi="Times New Roman"/>
          <w:szCs w:val="24"/>
        </w:rPr>
        <w:t xml:space="preserve">al marketing. </w:t>
      </w:r>
      <w:r w:rsidR="00AD5BDC" w:rsidRPr="0015323E">
        <w:rPr>
          <w:rFonts w:ascii="Times New Roman" w:hAnsi="Times New Roman"/>
          <w:szCs w:val="24"/>
        </w:rPr>
        <w:t xml:space="preserve">Various forms of </w:t>
      </w:r>
      <w:r w:rsidR="00AD5BDC" w:rsidRPr="00544E4C">
        <w:rPr>
          <w:rFonts w:ascii="Times New Roman" w:hAnsi="Times New Roman"/>
          <w:szCs w:val="24"/>
        </w:rPr>
        <w:t xml:space="preserve">countertrade play an important role in today’s global environment. Barter, </w:t>
      </w:r>
      <w:proofErr w:type="spellStart"/>
      <w:r w:rsidR="00AD5BDC" w:rsidRPr="00544E4C">
        <w:rPr>
          <w:rFonts w:ascii="Times New Roman" w:hAnsi="Times New Roman"/>
          <w:szCs w:val="24"/>
        </w:rPr>
        <w:t>counterpurchase</w:t>
      </w:r>
      <w:proofErr w:type="spellEnd"/>
      <w:r w:rsidR="00AD5BDC" w:rsidRPr="00544E4C">
        <w:rPr>
          <w:rFonts w:ascii="Times New Roman" w:hAnsi="Times New Roman"/>
          <w:szCs w:val="24"/>
        </w:rPr>
        <w:t xml:space="preserve">, offset, compensation trading, and switch trading are the main countertrade options. </w:t>
      </w:r>
    </w:p>
    <w:p w:rsidR="00544E4C" w:rsidRDefault="00544E4C">
      <w:pPr>
        <w:rPr>
          <w:rFonts w:ascii="Times New Roman" w:eastAsia="Times New Roman" w:hAnsi="Times New Roman" w:cs="Times New Roman"/>
          <w:sz w:val="24"/>
          <w:szCs w:val="24"/>
        </w:rPr>
      </w:pPr>
    </w:p>
    <w:p w:rsidR="0013239D" w:rsidRPr="00460371" w:rsidRDefault="0013239D">
      <w:pPr>
        <w:rPr>
          <w:rFonts w:ascii="Times New Roman" w:hAnsi="Times New Roman" w:cs="Times New Roman"/>
          <w:b/>
          <w:sz w:val="24"/>
          <w:szCs w:val="24"/>
        </w:rPr>
      </w:pPr>
      <w:r w:rsidRPr="00460371">
        <w:rPr>
          <w:rFonts w:ascii="Times New Roman" w:hAnsi="Times New Roman" w:cs="Times New Roman"/>
          <w:b/>
          <w:sz w:val="24"/>
          <w:szCs w:val="24"/>
        </w:rPr>
        <w:t>CHAPTER OUTLINE</w:t>
      </w:r>
    </w:p>
    <w:p w:rsidR="0013239D" w:rsidRPr="00E0221F" w:rsidRDefault="00E0221F" w:rsidP="00E0221F">
      <w:pPr>
        <w:rPr>
          <w:rFonts w:ascii="Times New Roman" w:hAnsi="Times New Roman" w:cs="Times New Roman"/>
          <w:b/>
          <w:sz w:val="24"/>
          <w:szCs w:val="24"/>
        </w:rPr>
      </w:pPr>
      <w:proofErr w:type="spellStart"/>
      <w:r>
        <w:rPr>
          <w:rFonts w:ascii="Times New Roman" w:hAnsi="Times New Roman" w:cs="Times New Roman"/>
          <w:b/>
          <w:sz w:val="24"/>
          <w:szCs w:val="24"/>
        </w:rPr>
        <w:t>I.</w:t>
      </w:r>
      <w:r w:rsidR="006422D5" w:rsidRPr="00E0221F">
        <w:rPr>
          <w:rFonts w:ascii="Times New Roman" w:hAnsi="Times New Roman" w:cs="Times New Roman"/>
          <w:b/>
          <w:sz w:val="24"/>
          <w:szCs w:val="24"/>
        </w:rPr>
        <w:t>Basic</w:t>
      </w:r>
      <w:proofErr w:type="spellEnd"/>
      <w:r w:rsidR="006422D5" w:rsidRPr="00E0221F">
        <w:rPr>
          <w:rFonts w:ascii="Times New Roman" w:hAnsi="Times New Roman" w:cs="Times New Roman"/>
          <w:b/>
          <w:sz w:val="24"/>
          <w:szCs w:val="24"/>
        </w:rPr>
        <w:t xml:space="preserve"> Pricing Concepts </w:t>
      </w:r>
    </w:p>
    <w:p w:rsidR="000A2C0B" w:rsidRPr="0015323E" w:rsidRDefault="006422D5" w:rsidP="000A2C0B">
      <w:pPr>
        <w:pStyle w:val="Body-Times"/>
        <w:spacing w:before="0"/>
        <w:rPr>
          <w:rFonts w:ascii="Times New Roman" w:hAnsi="Times New Roman"/>
          <w:szCs w:val="24"/>
        </w:rPr>
      </w:pPr>
      <w:r>
        <w:rPr>
          <w:rFonts w:ascii="Times New Roman" w:hAnsi="Times New Roman"/>
          <w:szCs w:val="24"/>
        </w:rPr>
        <w:t>A.</w:t>
      </w:r>
      <w:r w:rsidR="006D2D69">
        <w:rPr>
          <w:rFonts w:ascii="Times New Roman" w:hAnsi="Times New Roman"/>
          <w:szCs w:val="24"/>
        </w:rPr>
        <w:t xml:space="preserve"> </w:t>
      </w:r>
      <w:r w:rsidR="000A2C0B" w:rsidRPr="0015323E">
        <w:rPr>
          <w:rFonts w:ascii="Times New Roman" w:hAnsi="Times New Roman"/>
          <w:szCs w:val="24"/>
        </w:rPr>
        <w:t xml:space="preserve">Lower prices, in turn, help keep a country’s rate of inflation in check. In a true global market, the </w:t>
      </w:r>
      <w:r w:rsidR="000A2C0B" w:rsidRPr="00E0221F">
        <w:rPr>
          <w:rFonts w:ascii="Times New Roman" w:hAnsi="Times New Roman"/>
          <w:szCs w:val="24"/>
        </w:rPr>
        <w:t>law of one price</w:t>
      </w:r>
      <w:r w:rsidR="000A2C0B" w:rsidRPr="0015323E">
        <w:rPr>
          <w:rFonts w:ascii="Times New Roman" w:hAnsi="Times New Roman"/>
          <w:szCs w:val="24"/>
        </w:rPr>
        <w:t xml:space="preserve"> would prevail: All customers in the market could get the best produc</w:t>
      </w:r>
      <w:r w:rsidR="000A2C0B">
        <w:rPr>
          <w:rFonts w:ascii="Times New Roman" w:hAnsi="Times New Roman"/>
          <w:szCs w:val="24"/>
        </w:rPr>
        <w:t>t available for the best price.</w:t>
      </w:r>
    </w:p>
    <w:p w:rsidR="00544E4C" w:rsidRDefault="00544E4C" w:rsidP="006422D5">
      <w:pPr>
        <w:rPr>
          <w:rFonts w:ascii="Times New Roman" w:hAnsi="Times New Roman" w:cs="Times New Roman"/>
          <w:sz w:val="24"/>
          <w:szCs w:val="24"/>
        </w:rPr>
      </w:pPr>
    </w:p>
    <w:p w:rsidR="006422D5" w:rsidRDefault="006422D5" w:rsidP="006422D5">
      <w:pPr>
        <w:rPr>
          <w:rFonts w:ascii="Times New Roman" w:hAnsi="Times New Roman" w:cs="Times New Roman"/>
          <w:sz w:val="24"/>
          <w:szCs w:val="24"/>
        </w:rPr>
      </w:pPr>
      <w:r>
        <w:rPr>
          <w:rFonts w:ascii="Times New Roman" w:hAnsi="Times New Roman" w:cs="Times New Roman"/>
          <w:sz w:val="24"/>
          <w:szCs w:val="24"/>
        </w:rPr>
        <w:t>B.</w:t>
      </w:r>
      <w:r w:rsidR="000A2C0B">
        <w:rPr>
          <w:rFonts w:ascii="Times New Roman" w:hAnsi="Times New Roman" w:cs="Times New Roman"/>
          <w:sz w:val="24"/>
          <w:szCs w:val="24"/>
        </w:rPr>
        <w:t xml:space="preserve"> </w:t>
      </w:r>
      <w:r w:rsidR="000A2C0B" w:rsidRPr="000A2C0B">
        <w:rPr>
          <w:rFonts w:ascii="Times New Roman" w:hAnsi="Times New Roman" w:cs="Times New Roman"/>
          <w:sz w:val="24"/>
          <w:szCs w:val="24"/>
        </w:rPr>
        <w:t>Because of differences in national markets, the global marketer must develop pricing systems and pricing policies that take into account price floors, price ceilings, and optimum prices.</w:t>
      </w:r>
    </w:p>
    <w:p w:rsidR="006422D5" w:rsidRDefault="006422D5" w:rsidP="006422D5">
      <w:pPr>
        <w:rPr>
          <w:rFonts w:ascii="Times New Roman" w:hAnsi="Times New Roman" w:cs="Times New Roman"/>
          <w:sz w:val="24"/>
          <w:szCs w:val="24"/>
        </w:rPr>
      </w:pPr>
      <w:r>
        <w:rPr>
          <w:rFonts w:ascii="Times New Roman" w:hAnsi="Times New Roman" w:cs="Times New Roman"/>
          <w:sz w:val="24"/>
          <w:szCs w:val="24"/>
        </w:rPr>
        <w:t>C.</w:t>
      </w:r>
      <w:r w:rsidR="000A2C0B" w:rsidRPr="000A2C0B">
        <w:t xml:space="preserve"> </w:t>
      </w:r>
      <w:r w:rsidR="000A2C0B" w:rsidRPr="000A2C0B">
        <w:rPr>
          <w:rFonts w:ascii="Times New Roman" w:hAnsi="Times New Roman" w:cs="Times New Roman"/>
          <w:sz w:val="24"/>
          <w:szCs w:val="24"/>
        </w:rPr>
        <w:t>Within the typical corporation, there are many interest groups and conflicting price objectives. A firm’s pricing system and policies must also be consistent with other uniquely global opportunities and constraints.</w:t>
      </w:r>
    </w:p>
    <w:p w:rsidR="00544E4C" w:rsidRDefault="006422D5" w:rsidP="00544E4C">
      <w:pPr>
        <w:pStyle w:val="Body-Times"/>
        <w:spacing w:before="0"/>
        <w:rPr>
          <w:rFonts w:ascii="Times New Roman" w:hAnsi="Times New Roman"/>
          <w:szCs w:val="24"/>
        </w:rPr>
      </w:pPr>
      <w:r>
        <w:rPr>
          <w:rFonts w:ascii="Times New Roman" w:hAnsi="Times New Roman"/>
          <w:szCs w:val="24"/>
        </w:rPr>
        <w:t>D.</w:t>
      </w:r>
      <w:r w:rsidR="000A2C0B" w:rsidRPr="000A2C0B">
        <w:rPr>
          <w:rFonts w:ascii="Times New Roman" w:hAnsi="Times New Roman"/>
          <w:szCs w:val="24"/>
        </w:rPr>
        <w:t xml:space="preserve"> </w:t>
      </w:r>
      <w:r w:rsidR="000A2C0B">
        <w:rPr>
          <w:rFonts w:ascii="Times New Roman" w:hAnsi="Times New Roman"/>
          <w:szCs w:val="24"/>
        </w:rPr>
        <w:t xml:space="preserve"> The Internet has made price information for many products available around the globe.  Companies must carefully consider how customers in one country or region will react if they discover they are paying significantly higher prices for the same product as custome</w:t>
      </w:r>
      <w:r w:rsidR="00544E4C">
        <w:rPr>
          <w:rFonts w:ascii="Times New Roman" w:hAnsi="Times New Roman"/>
          <w:szCs w:val="24"/>
        </w:rPr>
        <w:t xml:space="preserve">r in other parts of the world. </w:t>
      </w:r>
    </w:p>
    <w:p w:rsidR="00544E4C" w:rsidRDefault="00544E4C" w:rsidP="00544E4C">
      <w:pPr>
        <w:pStyle w:val="Body-Times"/>
        <w:spacing w:before="0"/>
        <w:rPr>
          <w:rFonts w:ascii="Times New Roman" w:hAnsi="Times New Roman"/>
          <w:szCs w:val="24"/>
        </w:rPr>
      </w:pPr>
    </w:p>
    <w:p w:rsidR="006422D5" w:rsidRDefault="00E0221F" w:rsidP="00544E4C">
      <w:pPr>
        <w:pStyle w:val="Body-Times"/>
        <w:spacing w:before="0"/>
        <w:rPr>
          <w:rFonts w:ascii="Times New Roman" w:hAnsi="Times New Roman"/>
          <w:szCs w:val="24"/>
        </w:rPr>
      </w:pPr>
      <w:r w:rsidRPr="00E0221F">
        <w:rPr>
          <w:rFonts w:ascii="Times New Roman" w:hAnsi="Times New Roman"/>
          <w:b/>
          <w:szCs w:val="24"/>
        </w:rPr>
        <w:t xml:space="preserve">  </w:t>
      </w:r>
      <w:proofErr w:type="spellStart"/>
      <w:r w:rsidRPr="00E0221F">
        <w:rPr>
          <w:rFonts w:ascii="Times New Roman" w:hAnsi="Times New Roman"/>
          <w:b/>
          <w:szCs w:val="24"/>
        </w:rPr>
        <w:t>II.</w:t>
      </w:r>
      <w:r w:rsidR="006422D5" w:rsidRPr="00416565">
        <w:rPr>
          <w:rFonts w:ascii="Times New Roman" w:hAnsi="Times New Roman"/>
          <w:b/>
          <w:szCs w:val="24"/>
        </w:rPr>
        <w:t>Global</w:t>
      </w:r>
      <w:proofErr w:type="spellEnd"/>
      <w:r w:rsidR="006422D5" w:rsidRPr="00416565">
        <w:rPr>
          <w:rFonts w:ascii="Times New Roman" w:hAnsi="Times New Roman"/>
          <w:b/>
          <w:szCs w:val="24"/>
        </w:rPr>
        <w:t xml:space="preserve"> Pricing Objectives and Strategies</w:t>
      </w:r>
    </w:p>
    <w:p w:rsidR="000A2C0B" w:rsidRDefault="006422D5" w:rsidP="000A2C0B">
      <w:pPr>
        <w:pStyle w:val="Body-Times"/>
        <w:spacing w:before="0"/>
        <w:rPr>
          <w:rFonts w:ascii="Times New Roman" w:hAnsi="Times New Roman"/>
          <w:szCs w:val="24"/>
        </w:rPr>
      </w:pPr>
      <w:r>
        <w:rPr>
          <w:rFonts w:ascii="Times New Roman" w:hAnsi="Times New Roman"/>
          <w:szCs w:val="24"/>
        </w:rPr>
        <w:t>A.</w:t>
      </w:r>
      <w:r w:rsidR="000A2C0B" w:rsidRPr="000A2C0B">
        <w:rPr>
          <w:rFonts w:ascii="Times New Roman" w:hAnsi="Times New Roman"/>
          <w:szCs w:val="24"/>
        </w:rPr>
        <w:t xml:space="preserve"> </w:t>
      </w:r>
      <w:r w:rsidR="000A2C0B">
        <w:rPr>
          <w:rFonts w:ascii="Times New Roman" w:hAnsi="Times New Roman"/>
          <w:szCs w:val="24"/>
        </w:rPr>
        <w:t xml:space="preserve">Whether dealing with a single home country market or multiple country markets, marketing manages must develop pricing objectives as well as strategies for achieving those objectives.  </w:t>
      </w:r>
    </w:p>
    <w:p w:rsidR="00544E4C" w:rsidRDefault="00544E4C" w:rsidP="000A2C0B">
      <w:pPr>
        <w:pStyle w:val="Body-Times"/>
        <w:spacing w:before="0"/>
        <w:rPr>
          <w:rFonts w:ascii="Times New Roman" w:hAnsi="Times New Roman"/>
          <w:szCs w:val="24"/>
        </w:rPr>
      </w:pPr>
    </w:p>
    <w:p w:rsidR="000A2C0B" w:rsidRPr="0015323E" w:rsidRDefault="006422D5" w:rsidP="000A2C0B">
      <w:pPr>
        <w:pStyle w:val="Body-Times"/>
        <w:spacing w:before="0"/>
        <w:rPr>
          <w:rFonts w:ascii="Times New Roman" w:hAnsi="Times New Roman"/>
          <w:szCs w:val="24"/>
        </w:rPr>
      </w:pPr>
      <w:r>
        <w:rPr>
          <w:rFonts w:ascii="Times New Roman" w:hAnsi="Times New Roman"/>
          <w:szCs w:val="24"/>
        </w:rPr>
        <w:t>B.</w:t>
      </w:r>
      <w:r w:rsidR="000A2C0B" w:rsidRPr="000A2C0B">
        <w:rPr>
          <w:rFonts w:ascii="Times New Roman" w:hAnsi="Times New Roman"/>
          <w:szCs w:val="24"/>
        </w:rPr>
        <w:t xml:space="preserve"> </w:t>
      </w:r>
      <w:r w:rsidR="000A2C0B" w:rsidRPr="0015323E">
        <w:rPr>
          <w:rFonts w:ascii="Times New Roman" w:hAnsi="Times New Roman"/>
          <w:szCs w:val="24"/>
        </w:rPr>
        <w:t xml:space="preserve">The pricing strategy for a particular product may vary from country to country; a product may be positioned as a low-priced, mass-market product in some countries and a premium-priced, niche product in others. </w:t>
      </w:r>
    </w:p>
    <w:p w:rsidR="00544E4C" w:rsidRDefault="00544E4C" w:rsidP="000A2C0B">
      <w:pPr>
        <w:pStyle w:val="Body-Times"/>
        <w:spacing w:before="0"/>
        <w:rPr>
          <w:rFonts w:ascii="Times New Roman" w:hAnsi="Times New Roman"/>
          <w:szCs w:val="24"/>
        </w:rPr>
      </w:pPr>
    </w:p>
    <w:p w:rsidR="000A2C0B" w:rsidRDefault="006422D5" w:rsidP="000A2C0B">
      <w:pPr>
        <w:pStyle w:val="Body-Times"/>
        <w:spacing w:before="0"/>
        <w:rPr>
          <w:rFonts w:ascii="Times New Roman" w:hAnsi="Times New Roman"/>
          <w:szCs w:val="24"/>
        </w:rPr>
      </w:pPr>
      <w:r>
        <w:rPr>
          <w:rFonts w:ascii="Times New Roman" w:hAnsi="Times New Roman"/>
          <w:szCs w:val="24"/>
        </w:rPr>
        <w:lastRenderedPageBreak/>
        <w:t>C.</w:t>
      </w:r>
      <w:r w:rsidR="000A2C0B" w:rsidRPr="000A2C0B">
        <w:rPr>
          <w:rFonts w:ascii="Times New Roman" w:hAnsi="Times New Roman"/>
          <w:szCs w:val="24"/>
        </w:rPr>
        <w:t xml:space="preserve"> </w:t>
      </w:r>
      <w:r w:rsidR="000A2C0B">
        <w:rPr>
          <w:rFonts w:ascii="Times New Roman" w:hAnsi="Times New Roman"/>
          <w:szCs w:val="24"/>
        </w:rPr>
        <w:t xml:space="preserve">Pricing objectives may also vary depending on a product’s life-cycle stage and the country-specific competitive situation.  </w:t>
      </w:r>
    </w:p>
    <w:p w:rsidR="000A2C0B" w:rsidRDefault="000A2C0B" w:rsidP="000A2C0B">
      <w:pPr>
        <w:pStyle w:val="Body-Times"/>
        <w:spacing w:before="0"/>
        <w:rPr>
          <w:rFonts w:ascii="Times New Roman" w:hAnsi="Times New Roman"/>
          <w:szCs w:val="24"/>
        </w:rPr>
      </w:pPr>
      <w:r w:rsidRPr="0015323E">
        <w:rPr>
          <w:rFonts w:ascii="Times New Roman" w:hAnsi="Times New Roman"/>
          <w:szCs w:val="24"/>
        </w:rPr>
        <w:t xml:space="preserve">It is necessary to factor in external considerations such as the added cost associated with shipping goods long distances across national boundaries. </w:t>
      </w:r>
      <w:r>
        <w:rPr>
          <w:rFonts w:ascii="Times New Roman" w:hAnsi="Times New Roman"/>
          <w:szCs w:val="24"/>
        </w:rPr>
        <w:t xml:space="preserve">The issue of global pricing can also be fully integrated in the product-design process, an approach widely used by Japanese companies. </w:t>
      </w:r>
    </w:p>
    <w:p w:rsidR="006422D5" w:rsidRDefault="006422D5" w:rsidP="006422D5">
      <w:pPr>
        <w:rPr>
          <w:rFonts w:ascii="Times New Roman" w:hAnsi="Times New Roman" w:cs="Times New Roman"/>
          <w:sz w:val="24"/>
          <w:szCs w:val="24"/>
        </w:rPr>
      </w:pPr>
    </w:p>
    <w:p w:rsidR="006422D5" w:rsidRDefault="00160BE2" w:rsidP="006422D5">
      <w:pPr>
        <w:rPr>
          <w:rFonts w:ascii="Times New Roman" w:hAnsi="Times New Roman" w:cs="Times New Roman"/>
          <w:sz w:val="24"/>
          <w:szCs w:val="24"/>
        </w:rPr>
      </w:pPr>
      <w:r>
        <w:rPr>
          <w:rFonts w:ascii="Times New Roman" w:hAnsi="Times New Roman" w:cs="Times New Roman"/>
          <w:sz w:val="24"/>
          <w:szCs w:val="24"/>
        </w:rPr>
        <w:t xml:space="preserve">   </w:t>
      </w:r>
      <w:r w:rsidRPr="00160BE2">
        <w:rPr>
          <w:rFonts w:ascii="Times New Roman" w:hAnsi="Times New Roman" w:cs="Times New Roman"/>
          <w:b/>
          <w:sz w:val="24"/>
          <w:szCs w:val="24"/>
        </w:rPr>
        <w:t>III</w:t>
      </w:r>
      <w:r w:rsidR="006422D5" w:rsidRPr="00416565">
        <w:rPr>
          <w:rFonts w:ascii="Times New Roman" w:hAnsi="Times New Roman" w:cs="Times New Roman"/>
          <w:b/>
          <w:sz w:val="24"/>
          <w:szCs w:val="24"/>
        </w:rPr>
        <w:t>. Marketing Skimming and Financial Objectives</w:t>
      </w:r>
      <w:r w:rsidR="006422D5">
        <w:rPr>
          <w:rFonts w:ascii="Times New Roman" w:hAnsi="Times New Roman" w:cs="Times New Roman"/>
          <w:sz w:val="24"/>
          <w:szCs w:val="24"/>
        </w:rPr>
        <w:t xml:space="preserve"> </w:t>
      </w:r>
    </w:p>
    <w:p w:rsidR="00A732AD" w:rsidRPr="0015323E" w:rsidRDefault="006422D5" w:rsidP="00A732AD">
      <w:pPr>
        <w:pStyle w:val="Body-Times"/>
        <w:spacing w:before="0"/>
        <w:rPr>
          <w:rFonts w:ascii="Times New Roman" w:hAnsi="Times New Roman"/>
          <w:szCs w:val="24"/>
        </w:rPr>
      </w:pPr>
      <w:r>
        <w:rPr>
          <w:rFonts w:ascii="Times New Roman" w:hAnsi="Times New Roman"/>
          <w:szCs w:val="24"/>
        </w:rPr>
        <w:t>A.</w:t>
      </w:r>
      <w:r w:rsidR="00A732AD">
        <w:rPr>
          <w:rFonts w:ascii="Times New Roman" w:hAnsi="Times New Roman"/>
          <w:szCs w:val="24"/>
        </w:rPr>
        <w:t xml:space="preserve"> </w:t>
      </w:r>
      <w:r w:rsidR="00A732AD" w:rsidRPr="0015323E">
        <w:rPr>
          <w:rFonts w:ascii="Times New Roman" w:hAnsi="Times New Roman"/>
          <w:szCs w:val="24"/>
        </w:rPr>
        <w:t xml:space="preserve">The </w:t>
      </w:r>
      <w:r w:rsidR="00A732AD" w:rsidRPr="00544E4C">
        <w:rPr>
          <w:rFonts w:ascii="Times New Roman" w:hAnsi="Times New Roman"/>
          <w:szCs w:val="24"/>
        </w:rPr>
        <w:t>market skimming</w:t>
      </w:r>
      <w:r w:rsidR="00A732AD" w:rsidRPr="0015323E">
        <w:rPr>
          <w:rFonts w:ascii="Times New Roman" w:hAnsi="Times New Roman"/>
          <w:szCs w:val="24"/>
        </w:rPr>
        <w:t xml:space="preserve"> pricing strategy is often part of a deliberate attempt to reach a market segment that is willing to pay a premium price for a particular brand or for a specialized or unique product. Companies that seek competitive advantage by pursuing differentiation strategies or positioning their products in the premium segment frequently use market skimming.</w:t>
      </w:r>
    </w:p>
    <w:p w:rsidR="00A732AD" w:rsidRDefault="00A732AD" w:rsidP="006422D5">
      <w:pPr>
        <w:rPr>
          <w:rFonts w:ascii="Times New Roman" w:eastAsia="Times New Roman" w:hAnsi="Times New Roman" w:cs="Times New Roman"/>
          <w:sz w:val="24"/>
          <w:szCs w:val="24"/>
        </w:rPr>
      </w:pPr>
    </w:p>
    <w:p w:rsidR="006422D5" w:rsidRPr="00A732AD" w:rsidRDefault="006422D5" w:rsidP="006422D5">
      <w:pPr>
        <w:rPr>
          <w:rFonts w:ascii="Times New Roman" w:hAnsi="Times New Roman" w:cs="Times New Roman"/>
          <w:b/>
          <w:sz w:val="24"/>
          <w:szCs w:val="24"/>
        </w:rPr>
      </w:pPr>
      <w:r w:rsidRPr="00A732AD">
        <w:rPr>
          <w:rFonts w:ascii="Times New Roman" w:hAnsi="Times New Roman" w:cs="Times New Roman"/>
          <w:b/>
          <w:sz w:val="24"/>
          <w:szCs w:val="24"/>
        </w:rPr>
        <w:t>4. Penetration Pricing and Nonfinancial Objectives</w:t>
      </w:r>
    </w:p>
    <w:p w:rsidR="00E0221F" w:rsidRDefault="006422D5" w:rsidP="00E0221F">
      <w:pPr>
        <w:autoSpaceDE w:val="0"/>
        <w:autoSpaceDN w:val="0"/>
        <w:adjustRightInd w:val="0"/>
        <w:rPr>
          <w:rFonts w:ascii="Times-Roman" w:eastAsia="Times New Roman" w:hAnsi="Times-Roman" w:cs="Times-Roman"/>
          <w:sz w:val="24"/>
          <w:szCs w:val="24"/>
        </w:rPr>
      </w:pPr>
      <w:r>
        <w:rPr>
          <w:rFonts w:ascii="Times New Roman" w:hAnsi="Times New Roman" w:cs="Times New Roman"/>
          <w:sz w:val="24"/>
          <w:szCs w:val="24"/>
        </w:rPr>
        <w:t>A.</w:t>
      </w:r>
      <w:r w:rsidR="00A732AD" w:rsidRPr="00A732AD">
        <w:rPr>
          <w:rFonts w:ascii="Times-Roman" w:eastAsia="Times New Roman" w:hAnsi="Times-Roman" w:cs="Times-Roman"/>
          <w:sz w:val="24"/>
          <w:szCs w:val="24"/>
        </w:rPr>
        <w:t xml:space="preserve"> Price can be used as a competitive weapon to gain or maintain market position. Market share or other sales based objectives are frequently set by companies that enjoy cost-leadersh</w:t>
      </w:r>
      <w:r w:rsidR="00E0221F">
        <w:rPr>
          <w:rFonts w:ascii="Times-Roman" w:eastAsia="Times New Roman" w:hAnsi="Times-Roman" w:cs="Times-Roman"/>
          <w:sz w:val="24"/>
          <w:szCs w:val="24"/>
        </w:rPr>
        <w:t>ip positions in their industry.</w:t>
      </w:r>
    </w:p>
    <w:p w:rsidR="00E0221F" w:rsidRDefault="00A732AD" w:rsidP="00E0221F">
      <w:pPr>
        <w:autoSpaceDE w:val="0"/>
        <w:autoSpaceDN w:val="0"/>
        <w:adjustRightInd w:val="0"/>
        <w:rPr>
          <w:rFonts w:ascii="Times-Roman" w:eastAsia="Times New Roman" w:hAnsi="Times-Roman" w:cs="Times-Roman"/>
          <w:sz w:val="24"/>
          <w:szCs w:val="24"/>
        </w:rPr>
      </w:pPr>
      <w:r>
        <w:rPr>
          <w:rFonts w:ascii="Times New Roman" w:eastAsia="Times New Roman" w:hAnsi="Times New Roman" w:cs="Times New Roman"/>
          <w:sz w:val="24"/>
          <w:szCs w:val="24"/>
        </w:rPr>
        <w:t xml:space="preserve">B. </w:t>
      </w:r>
      <w:r w:rsidRPr="00A732AD">
        <w:rPr>
          <w:rFonts w:ascii="Times New Roman" w:eastAsia="Times New Roman" w:hAnsi="Times New Roman" w:cs="Times New Roman"/>
          <w:sz w:val="24"/>
          <w:szCs w:val="24"/>
        </w:rPr>
        <w:t>A penetration pricing policy strategy calls for setting price levels that are low enough</w:t>
      </w:r>
      <w:r w:rsidR="00E0221F">
        <w:rPr>
          <w:rFonts w:ascii="Times New Roman" w:eastAsia="Times New Roman" w:hAnsi="Times New Roman" w:cs="Times New Roman"/>
          <w:sz w:val="24"/>
          <w:szCs w:val="24"/>
        </w:rPr>
        <w:t xml:space="preserve"> to quickly build market share. </w:t>
      </w:r>
      <w:r w:rsidRPr="00A732AD">
        <w:rPr>
          <w:rFonts w:ascii="Times New Roman" w:eastAsia="Times New Roman" w:hAnsi="Times New Roman" w:cs="Times New Roman"/>
          <w:sz w:val="24"/>
          <w:szCs w:val="24"/>
        </w:rPr>
        <w:t>Historically many companies that used this type of pricing were located in the Pacific Rim.</w:t>
      </w:r>
    </w:p>
    <w:p w:rsidR="006422D5" w:rsidRPr="00E0221F" w:rsidRDefault="006422D5" w:rsidP="00E0221F">
      <w:pPr>
        <w:autoSpaceDE w:val="0"/>
        <w:autoSpaceDN w:val="0"/>
        <w:adjustRightInd w:val="0"/>
        <w:rPr>
          <w:rFonts w:ascii="Times-Roman" w:eastAsia="Times New Roman" w:hAnsi="Times-Roman" w:cs="Times-Roman"/>
          <w:sz w:val="24"/>
          <w:szCs w:val="24"/>
        </w:rPr>
      </w:pPr>
      <w:r>
        <w:rPr>
          <w:rFonts w:ascii="Times New Roman" w:hAnsi="Times New Roman" w:cs="Times New Roman"/>
          <w:sz w:val="24"/>
          <w:szCs w:val="24"/>
        </w:rPr>
        <w:t xml:space="preserve">5. </w:t>
      </w:r>
      <w:r w:rsidRPr="00416565">
        <w:rPr>
          <w:rFonts w:ascii="Times New Roman" w:hAnsi="Times New Roman" w:cs="Times New Roman"/>
          <w:b/>
          <w:sz w:val="24"/>
          <w:szCs w:val="24"/>
        </w:rPr>
        <w:t>Companion Products (Razors and Blades Pricing)</w:t>
      </w:r>
    </w:p>
    <w:p w:rsidR="006422D5" w:rsidRPr="00A732AD" w:rsidRDefault="006422D5" w:rsidP="00A732AD">
      <w:pPr>
        <w:autoSpaceDE w:val="0"/>
        <w:autoSpaceDN w:val="0"/>
        <w:adjustRightInd w:val="0"/>
        <w:rPr>
          <w:rFonts w:ascii="Times New Roman" w:eastAsia="Times New Roman" w:hAnsi="Times New Roman" w:cs="Times New Roman"/>
          <w:sz w:val="24"/>
          <w:szCs w:val="24"/>
        </w:rPr>
      </w:pPr>
      <w:r>
        <w:rPr>
          <w:rFonts w:ascii="Times New Roman" w:hAnsi="Times New Roman" w:cs="Times New Roman"/>
          <w:sz w:val="24"/>
          <w:szCs w:val="24"/>
        </w:rPr>
        <w:t>A.</w:t>
      </w:r>
      <w:r w:rsidR="00A732AD" w:rsidRPr="00A732AD">
        <w:rPr>
          <w:rFonts w:ascii="Times New Roman" w:eastAsia="Times New Roman" w:hAnsi="Times New Roman" w:cs="Times New Roman"/>
          <w:sz w:val="24"/>
          <w:szCs w:val="24"/>
        </w:rPr>
        <w:t xml:space="preserve"> One crucial element is missing from the discussion of video game console pricing in the Strategic Decision Making in Global Marketing box: the video games themselves. The biggest profits in the video industry come from sales of game software; even though Sony and Microsoft may lose money on each console, sales of hit video titles generate substantial revenues and profits. Sony, Microsoft, and Nintendo receive licensing fees from the companies that create the games.</w:t>
      </w:r>
    </w:p>
    <w:p w:rsidR="006422D5" w:rsidRDefault="006422D5" w:rsidP="006422D5">
      <w:pPr>
        <w:rPr>
          <w:rFonts w:ascii="Times New Roman" w:hAnsi="Times New Roman" w:cs="Times New Roman"/>
          <w:sz w:val="24"/>
          <w:szCs w:val="24"/>
        </w:rPr>
      </w:pPr>
      <w:r>
        <w:rPr>
          <w:rFonts w:ascii="Times New Roman" w:hAnsi="Times New Roman" w:cs="Times New Roman"/>
          <w:sz w:val="24"/>
          <w:szCs w:val="24"/>
        </w:rPr>
        <w:t>6</w:t>
      </w:r>
      <w:r w:rsidRPr="00416565">
        <w:rPr>
          <w:rFonts w:ascii="Times New Roman" w:hAnsi="Times New Roman" w:cs="Times New Roman"/>
          <w:b/>
          <w:sz w:val="24"/>
          <w:szCs w:val="24"/>
        </w:rPr>
        <w:t>. The Target-Costing Process</w:t>
      </w:r>
    </w:p>
    <w:p w:rsidR="00C90A45" w:rsidRPr="00C90A45" w:rsidRDefault="006422D5" w:rsidP="00C90A45">
      <w:pPr>
        <w:autoSpaceDE w:val="0"/>
        <w:autoSpaceDN w:val="0"/>
        <w:adjustRightInd w:val="0"/>
        <w:rPr>
          <w:rFonts w:ascii="Times New Roman" w:eastAsia="Times New Roman" w:hAnsi="Times New Roman" w:cs="Times New Roman"/>
          <w:sz w:val="24"/>
          <w:szCs w:val="24"/>
        </w:rPr>
      </w:pPr>
      <w:r>
        <w:rPr>
          <w:rFonts w:ascii="Times New Roman" w:hAnsi="Times New Roman" w:cs="Times New Roman"/>
          <w:sz w:val="24"/>
          <w:szCs w:val="24"/>
        </w:rPr>
        <w:t>A.</w:t>
      </w:r>
      <w:r w:rsidR="00A732AD">
        <w:rPr>
          <w:rFonts w:ascii="Times New Roman" w:hAnsi="Times New Roman" w:cs="Times New Roman"/>
          <w:sz w:val="24"/>
          <w:szCs w:val="24"/>
        </w:rPr>
        <w:t xml:space="preserve"> </w:t>
      </w:r>
      <w:r w:rsidR="00C90A45" w:rsidRPr="00C90A45">
        <w:rPr>
          <w:rFonts w:ascii="Times New Roman" w:eastAsia="Times New Roman" w:hAnsi="Times New Roman" w:cs="Times New Roman"/>
          <w:sz w:val="24"/>
          <w:szCs w:val="24"/>
        </w:rPr>
        <w:t xml:space="preserve">The process, sometimes known as </w:t>
      </w:r>
      <w:r w:rsidR="00C90A45" w:rsidRPr="00C90A45">
        <w:rPr>
          <w:rFonts w:ascii="Times New Roman" w:eastAsia="Times New Roman" w:hAnsi="Times New Roman" w:cs="Times New Roman"/>
          <w:iCs/>
          <w:sz w:val="24"/>
          <w:szCs w:val="24"/>
        </w:rPr>
        <w:t>design to cost</w:t>
      </w:r>
      <w:r w:rsidR="00C90A45" w:rsidRPr="00C90A45">
        <w:rPr>
          <w:rFonts w:ascii="Times New Roman" w:eastAsia="Times New Roman" w:hAnsi="Times New Roman" w:cs="Times New Roman"/>
          <w:sz w:val="24"/>
          <w:szCs w:val="24"/>
        </w:rPr>
        <w:t>, can be described as Target costing ensures that development teams will bring profitable products to market not only with the right level of quality and functionality but also with appropriate prices for the target customer segments. It is a discipline that harmonizes the labor of disparate participants in the development effort, from designers and manufacturing engineers to market researchers and suppliers. In effect, the company reasons backward from customers’ needs and willingness to pay instead of following the flawed but common practice of cost-plus pricing.</w:t>
      </w:r>
    </w:p>
    <w:p w:rsidR="006422D5" w:rsidRPr="00C90A45" w:rsidRDefault="006422D5" w:rsidP="00C90A45">
      <w:pPr>
        <w:pStyle w:val="Body-Times"/>
        <w:spacing w:before="0"/>
        <w:rPr>
          <w:rFonts w:ascii="Times New Roman" w:hAnsi="Times New Roman"/>
          <w:bCs/>
          <w:szCs w:val="24"/>
        </w:rPr>
      </w:pPr>
      <w:r>
        <w:rPr>
          <w:rFonts w:ascii="Times New Roman" w:hAnsi="Times New Roman"/>
          <w:szCs w:val="24"/>
        </w:rPr>
        <w:t>B.</w:t>
      </w:r>
      <w:r w:rsidR="00C90A45" w:rsidRPr="00C90A45">
        <w:rPr>
          <w:rFonts w:ascii="Times New Roman" w:hAnsi="Times New Roman"/>
          <w:szCs w:val="24"/>
        </w:rPr>
        <w:t xml:space="preserve"> </w:t>
      </w:r>
      <w:r w:rsidR="00C90A45" w:rsidRPr="00FD08AC">
        <w:rPr>
          <w:rFonts w:ascii="Times New Roman" w:hAnsi="Times New Roman"/>
          <w:szCs w:val="24"/>
        </w:rPr>
        <w:t>The target costing approach can be used with inexpensive consumer nondurables as well.</w:t>
      </w:r>
    </w:p>
    <w:p w:rsidR="00C90A45" w:rsidRDefault="00C90A45" w:rsidP="006422D5">
      <w:pPr>
        <w:rPr>
          <w:rFonts w:ascii="Times New Roman" w:hAnsi="Times New Roman" w:cs="Times New Roman"/>
          <w:sz w:val="24"/>
          <w:szCs w:val="24"/>
        </w:rPr>
      </w:pPr>
    </w:p>
    <w:p w:rsidR="006422D5" w:rsidRDefault="006422D5" w:rsidP="006422D5">
      <w:pPr>
        <w:rPr>
          <w:rFonts w:ascii="Times New Roman" w:hAnsi="Times New Roman" w:cs="Times New Roman"/>
          <w:sz w:val="24"/>
          <w:szCs w:val="24"/>
        </w:rPr>
      </w:pPr>
      <w:r>
        <w:rPr>
          <w:rFonts w:ascii="Times New Roman" w:hAnsi="Times New Roman" w:cs="Times New Roman"/>
          <w:sz w:val="24"/>
          <w:szCs w:val="24"/>
        </w:rPr>
        <w:t xml:space="preserve">7. </w:t>
      </w:r>
      <w:r w:rsidRPr="00416565">
        <w:rPr>
          <w:rFonts w:ascii="Times New Roman" w:hAnsi="Times New Roman" w:cs="Times New Roman"/>
          <w:b/>
          <w:sz w:val="24"/>
          <w:szCs w:val="24"/>
        </w:rPr>
        <w:t>Export Price Escalation</w:t>
      </w:r>
    </w:p>
    <w:p w:rsidR="00A732AD" w:rsidRPr="00A732AD" w:rsidRDefault="006422D5" w:rsidP="00A732AD">
      <w:pPr>
        <w:pStyle w:val="Body-Times"/>
        <w:spacing w:before="0"/>
        <w:rPr>
          <w:rFonts w:ascii="Times New Roman" w:hAnsi="Times New Roman"/>
          <w:szCs w:val="24"/>
        </w:rPr>
      </w:pPr>
      <w:r>
        <w:rPr>
          <w:rFonts w:ascii="Times New Roman" w:hAnsi="Times New Roman"/>
          <w:szCs w:val="24"/>
        </w:rPr>
        <w:t>A.</w:t>
      </w:r>
      <w:r w:rsidR="00A732AD" w:rsidRPr="00A732AD">
        <w:rPr>
          <w:rFonts w:ascii="Times New Roman" w:hAnsi="Times New Roman"/>
          <w:b/>
          <w:szCs w:val="24"/>
        </w:rPr>
        <w:t xml:space="preserve"> </w:t>
      </w:r>
      <w:r w:rsidR="00A732AD" w:rsidRPr="00E0221F">
        <w:rPr>
          <w:rFonts w:ascii="Times New Roman" w:hAnsi="Times New Roman"/>
          <w:szCs w:val="24"/>
        </w:rPr>
        <w:t>Export price escalation</w:t>
      </w:r>
      <w:r w:rsidR="00A732AD" w:rsidRPr="00A732AD">
        <w:rPr>
          <w:rFonts w:ascii="Times New Roman" w:hAnsi="Times New Roman"/>
          <w:szCs w:val="24"/>
        </w:rPr>
        <w:t xml:space="preserve"> is the increase in the final selling price of goods traded across borders that reflects these factors. </w:t>
      </w:r>
    </w:p>
    <w:p w:rsidR="006422D5" w:rsidRDefault="00A732AD" w:rsidP="00A732AD">
      <w:pPr>
        <w:rPr>
          <w:rFonts w:ascii="Times New Roman" w:hAnsi="Times New Roman" w:cs="Times New Roman"/>
          <w:sz w:val="24"/>
          <w:szCs w:val="24"/>
        </w:rPr>
      </w:pPr>
      <w:r w:rsidRPr="00A732AD">
        <w:rPr>
          <w:rFonts w:ascii="Times New Roman" w:eastAsia="Times New Roman" w:hAnsi="Times New Roman" w:cs="Times New Roman"/>
          <w:sz w:val="24"/>
          <w:szCs w:val="24"/>
        </w:rPr>
        <w:t>The following is a list of basic considerations for setting prices on goods that cross borders</w:t>
      </w:r>
    </w:p>
    <w:p w:rsidR="00C90A45" w:rsidRDefault="00C90A45" w:rsidP="00C90A45">
      <w:pPr>
        <w:rPr>
          <w:rFonts w:ascii="Times New Roman" w:hAnsi="Times New Roman" w:cs="Times New Roman"/>
          <w:sz w:val="24"/>
          <w:szCs w:val="24"/>
        </w:rPr>
      </w:pPr>
      <w:r>
        <w:rPr>
          <w:rFonts w:ascii="Times New Roman" w:hAnsi="Times New Roman" w:cs="Times New Roman"/>
          <w:sz w:val="24"/>
          <w:szCs w:val="24"/>
        </w:rPr>
        <w:t>B.</w:t>
      </w:r>
      <w:r w:rsidR="006F7B9F">
        <w:rPr>
          <w:rFonts w:ascii="Times New Roman" w:hAnsi="Times New Roman" w:cs="Times New Roman"/>
          <w:sz w:val="24"/>
          <w:szCs w:val="24"/>
        </w:rPr>
        <w:t xml:space="preserve"> </w:t>
      </w:r>
      <w:r w:rsidR="006F7B9F" w:rsidRPr="00416565">
        <w:rPr>
          <w:rFonts w:ascii="Times New Roman" w:hAnsi="Times New Roman" w:cs="Times New Roman"/>
          <w:b/>
          <w:sz w:val="24"/>
          <w:szCs w:val="24"/>
        </w:rPr>
        <w:t>Factors for Pricing on Goods that Cross Borders</w:t>
      </w:r>
    </w:p>
    <w:p w:rsidR="00734DF6" w:rsidRDefault="00C90A45" w:rsidP="006422D5">
      <w:pPr>
        <w:rPr>
          <w:rFonts w:ascii="Times New Roman" w:hAnsi="Times New Roman" w:cs="Times New Roman"/>
          <w:sz w:val="24"/>
          <w:szCs w:val="24"/>
        </w:rPr>
      </w:pPr>
      <w:r w:rsidRPr="00C90A45">
        <w:rPr>
          <w:rFonts w:ascii="Times New Roman" w:hAnsi="Times New Roman"/>
          <w:szCs w:val="24"/>
        </w:rPr>
        <w:t xml:space="preserve"> </w:t>
      </w:r>
      <w:r w:rsidRPr="0015323E">
        <w:rPr>
          <w:rFonts w:ascii="Times New Roman" w:hAnsi="Times New Roman"/>
          <w:szCs w:val="24"/>
        </w:rPr>
        <w:t>Does the price reflect the product’s quality?</w:t>
      </w:r>
      <w:r>
        <w:rPr>
          <w:rFonts w:ascii="Times New Roman" w:hAnsi="Times New Roman"/>
          <w:szCs w:val="24"/>
        </w:rPr>
        <w:t xml:space="preserve"> </w:t>
      </w:r>
      <w:r w:rsidRPr="00C90A45">
        <w:rPr>
          <w:rFonts w:ascii="Times New Roman" w:hAnsi="Times New Roman"/>
          <w:szCs w:val="24"/>
        </w:rPr>
        <w:t>Is the price competitive,</w:t>
      </w:r>
      <w:r>
        <w:rPr>
          <w:rFonts w:ascii="Times New Roman" w:hAnsi="Times New Roman"/>
          <w:szCs w:val="24"/>
        </w:rPr>
        <w:t xml:space="preserve"> given local market conditions? </w:t>
      </w:r>
      <w:r w:rsidRPr="0015323E">
        <w:rPr>
          <w:rFonts w:ascii="Times New Roman" w:hAnsi="Times New Roman"/>
          <w:szCs w:val="24"/>
        </w:rPr>
        <w:t>Should the firm pursue market penetration, market skimming, or another pricing objective?</w:t>
      </w:r>
      <w:r>
        <w:rPr>
          <w:rFonts w:ascii="Times New Roman" w:hAnsi="Times New Roman"/>
          <w:szCs w:val="24"/>
        </w:rPr>
        <w:t xml:space="preserve"> </w:t>
      </w:r>
      <w:r w:rsidRPr="00C90A45">
        <w:rPr>
          <w:rFonts w:ascii="Times New Roman" w:hAnsi="Times New Roman"/>
          <w:szCs w:val="24"/>
        </w:rPr>
        <w:t>What type of discount (trade, cash, quantity) and allowance (advertising, trade-off) should the firm off</w:t>
      </w:r>
      <w:r>
        <w:rPr>
          <w:rFonts w:ascii="Times New Roman" w:hAnsi="Times New Roman"/>
          <w:szCs w:val="24"/>
        </w:rPr>
        <w:t xml:space="preserve">er its international customers? </w:t>
      </w:r>
      <w:r w:rsidRPr="0015323E">
        <w:rPr>
          <w:rFonts w:ascii="Times New Roman" w:hAnsi="Times New Roman"/>
          <w:szCs w:val="24"/>
        </w:rPr>
        <w:t>Should prices differ with market segment?</w:t>
      </w:r>
      <w:r>
        <w:rPr>
          <w:rFonts w:ascii="Times New Roman" w:hAnsi="Times New Roman"/>
          <w:szCs w:val="24"/>
        </w:rPr>
        <w:t xml:space="preserve"> </w:t>
      </w:r>
      <w:r w:rsidRPr="0015323E">
        <w:rPr>
          <w:rFonts w:ascii="Times New Roman" w:hAnsi="Times New Roman"/>
          <w:szCs w:val="24"/>
        </w:rPr>
        <w:t>What pricing options are available if the firm's costs increase or decrease? Is demand in the internation</w:t>
      </w:r>
      <w:r>
        <w:rPr>
          <w:rFonts w:ascii="Times New Roman" w:hAnsi="Times New Roman"/>
          <w:szCs w:val="24"/>
        </w:rPr>
        <w:t xml:space="preserve">al market elastic or inelastic? </w:t>
      </w:r>
      <w:r w:rsidRPr="0015323E">
        <w:rPr>
          <w:rFonts w:ascii="Times New Roman" w:hAnsi="Times New Roman"/>
          <w:szCs w:val="24"/>
        </w:rPr>
        <w:t>Are the firm’s prices likely to be viewed by the host-country government as reasonable or exploitative?</w:t>
      </w:r>
      <w:r>
        <w:rPr>
          <w:rFonts w:ascii="Times New Roman" w:hAnsi="Times New Roman"/>
          <w:szCs w:val="24"/>
        </w:rPr>
        <w:t xml:space="preserve"> </w:t>
      </w:r>
      <w:r w:rsidRPr="0015323E">
        <w:rPr>
          <w:rFonts w:ascii="Times New Roman" w:hAnsi="Times New Roman"/>
          <w:szCs w:val="24"/>
        </w:rPr>
        <w:t>Do the foreign country’s dumping laws pose a problem?</w:t>
      </w:r>
    </w:p>
    <w:p w:rsidR="006F7B9F" w:rsidRPr="00416565" w:rsidRDefault="00734DF6" w:rsidP="006422D5">
      <w:pPr>
        <w:rPr>
          <w:rFonts w:ascii="Times New Roman" w:hAnsi="Times New Roman" w:cs="Times New Roman"/>
          <w:b/>
          <w:sz w:val="24"/>
          <w:szCs w:val="24"/>
        </w:rPr>
      </w:pPr>
      <w:r>
        <w:rPr>
          <w:rFonts w:ascii="Times New Roman" w:hAnsi="Times New Roman" w:cs="Times New Roman"/>
          <w:sz w:val="24"/>
          <w:szCs w:val="24"/>
        </w:rPr>
        <w:t>C.</w:t>
      </w:r>
      <w:r w:rsidR="006F7B9F">
        <w:rPr>
          <w:rFonts w:ascii="Times New Roman" w:hAnsi="Times New Roman" w:cs="Times New Roman"/>
          <w:sz w:val="24"/>
          <w:szCs w:val="24"/>
        </w:rPr>
        <w:t xml:space="preserve"> </w:t>
      </w:r>
      <w:r w:rsidR="006F7B9F" w:rsidRPr="00416565">
        <w:rPr>
          <w:rFonts w:ascii="Times New Roman" w:hAnsi="Times New Roman" w:cs="Times New Roman"/>
          <w:b/>
          <w:sz w:val="24"/>
          <w:szCs w:val="24"/>
        </w:rPr>
        <w:t>Cost-Plus Pricing</w:t>
      </w:r>
    </w:p>
    <w:p w:rsidR="00734DF6" w:rsidRPr="0015323E" w:rsidRDefault="006F7B9F" w:rsidP="00734DF6">
      <w:pPr>
        <w:pStyle w:val="Body-Times"/>
        <w:spacing w:before="0"/>
        <w:rPr>
          <w:rFonts w:ascii="Times New Roman" w:hAnsi="Times New Roman"/>
          <w:szCs w:val="24"/>
        </w:rPr>
      </w:pPr>
      <w:r>
        <w:rPr>
          <w:rFonts w:ascii="Times New Roman" w:hAnsi="Times New Roman"/>
          <w:szCs w:val="24"/>
        </w:rPr>
        <w:t>A.</w:t>
      </w:r>
      <w:r w:rsidR="00734DF6" w:rsidRPr="00734DF6">
        <w:rPr>
          <w:rFonts w:ascii="Times New Roman" w:hAnsi="Times New Roman"/>
          <w:szCs w:val="24"/>
        </w:rPr>
        <w:t xml:space="preserve"> Cost-based pricing</w:t>
      </w:r>
      <w:r w:rsidR="00734DF6" w:rsidRPr="0015323E">
        <w:rPr>
          <w:rFonts w:ascii="Times New Roman" w:hAnsi="Times New Roman"/>
          <w:b/>
          <w:szCs w:val="24"/>
        </w:rPr>
        <w:t xml:space="preserve"> </w:t>
      </w:r>
      <w:r w:rsidR="00734DF6" w:rsidRPr="0015323E">
        <w:rPr>
          <w:rFonts w:ascii="Times New Roman" w:hAnsi="Times New Roman"/>
          <w:szCs w:val="24"/>
        </w:rPr>
        <w:t xml:space="preserve">is based on an analysis of internal (e.g. materials, labor, testing) and external costs. </w:t>
      </w:r>
    </w:p>
    <w:p w:rsidR="00734DF6" w:rsidRPr="0015323E" w:rsidRDefault="006F7B9F" w:rsidP="00734DF6">
      <w:pPr>
        <w:pStyle w:val="Body-Times"/>
        <w:spacing w:before="0"/>
        <w:rPr>
          <w:rFonts w:ascii="Times New Roman" w:hAnsi="Times New Roman"/>
          <w:szCs w:val="24"/>
        </w:rPr>
      </w:pPr>
      <w:r>
        <w:rPr>
          <w:rFonts w:ascii="Times New Roman" w:hAnsi="Times New Roman"/>
          <w:szCs w:val="24"/>
        </w:rPr>
        <w:t>B.</w:t>
      </w:r>
      <w:r w:rsidR="00734DF6" w:rsidRPr="00734DF6">
        <w:rPr>
          <w:rFonts w:ascii="Times New Roman" w:hAnsi="Times New Roman"/>
          <w:b/>
          <w:szCs w:val="24"/>
        </w:rPr>
        <w:t xml:space="preserve"> </w:t>
      </w:r>
      <w:r w:rsidR="00734DF6" w:rsidRPr="00734DF6">
        <w:rPr>
          <w:rFonts w:ascii="Times New Roman" w:hAnsi="Times New Roman"/>
          <w:szCs w:val="24"/>
        </w:rPr>
        <w:t>Flexible cost-plus pricing</w:t>
      </w:r>
      <w:r w:rsidR="00734DF6" w:rsidRPr="0015323E">
        <w:rPr>
          <w:rFonts w:ascii="Times New Roman" w:hAnsi="Times New Roman"/>
          <w:b/>
          <w:szCs w:val="24"/>
        </w:rPr>
        <w:t xml:space="preserve"> </w:t>
      </w:r>
      <w:r w:rsidR="00734DF6" w:rsidRPr="0015323E">
        <w:rPr>
          <w:rFonts w:ascii="Times New Roman" w:hAnsi="Times New Roman"/>
          <w:szCs w:val="24"/>
        </w:rPr>
        <w:t xml:space="preserve">is used to ensure that prices are competitive in the context of the particular market environment. This approach is frequently used by experienced exporters and global marketers. </w:t>
      </w:r>
    </w:p>
    <w:p w:rsidR="006F7B9F" w:rsidRDefault="00734DF6" w:rsidP="006422D5">
      <w:pPr>
        <w:rPr>
          <w:rFonts w:ascii="Times New Roman" w:hAnsi="Times New Roman" w:cs="Times New Roman"/>
          <w:sz w:val="24"/>
          <w:szCs w:val="24"/>
        </w:rPr>
      </w:pPr>
      <w:r>
        <w:rPr>
          <w:rFonts w:ascii="Times New Roman" w:hAnsi="Times New Roman" w:cs="Times New Roman"/>
          <w:sz w:val="24"/>
          <w:szCs w:val="24"/>
        </w:rPr>
        <w:t>C.</w:t>
      </w:r>
      <w:r w:rsidRPr="00734DF6">
        <w:t xml:space="preserve"> </w:t>
      </w:r>
      <w:r w:rsidRPr="00734DF6">
        <w:rPr>
          <w:rFonts w:ascii="Times New Roman" w:hAnsi="Times New Roman" w:cs="Times New Roman"/>
          <w:sz w:val="24"/>
          <w:szCs w:val="24"/>
        </w:rPr>
        <w:t>Companies using rigid cost-plus pricing set prices without regard to the eight considerations listed previously. They make no adjustments to reflect market conditions outside the home country.</w:t>
      </w:r>
    </w:p>
    <w:p w:rsidR="006F7B9F" w:rsidRPr="00416565" w:rsidRDefault="006F7B9F" w:rsidP="006422D5">
      <w:pPr>
        <w:rPr>
          <w:rFonts w:ascii="Times New Roman" w:hAnsi="Times New Roman" w:cs="Times New Roman"/>
          <w:b/>
          <w:sz w:val="24"/>
          <w:szCs w:val="24"/>
        </w:rPr>
      </w:pPr>
      <w:r w:rsidRPr="00416565">
        <w:rPr>
          <w:rFonts w:ascii="Times New Roman" w:hAnsi="Times New Roman" w:cs="Times New Roman"/>
          <w:sz w:val="24"/>
          <w:szCs w:val="24"/>
        </w:rPr>
        <w:t>11.</w:t>
      </w:r>
      <w:r w:rsidRPr="00416565">
        <w:rPr>
          <w:rFonts w:ascii="Times New Roman" w:hAnsi="Times New Roman" w:cs="Times New Roman"/>
          <w:b/>
          <w:sz w:val="24"/>
          <w:szCs w:val="24"/>
        </w:rPr>
        <w:t xml:space="preserve"> Inflationary Environment</w:t>
      </w:r>
    </w:p>
    <w:p w:rsidR="006F7B9F" w:rsidRDefault="006F7B9F" w:rsidP="006422D5">
      <w:pPr>
        <w:rPr>
          <w:rFonts w:ascii="Times New Roman" w:hAnsi="Times New Roman" w:cs="Times New Roman"/>
          <w:sz w:val="24"/>
          <w:szCs w:val="24"/>
        </w:rPr>
      </w:pPr>
      <w:r>
        <w:rPr>
          <w:rFonts w:ascii="Times New Roman" w:hAnsi="Times New Roman" w:cs="Times New Roman"/>
          <w:sz w:val="24"/>
          <w:szCs w:val="24"/>
        </w:rPr>
        <w:t>A.</w:t>
      </w:r>
      <w:r w:rsidR="00416565" w:rsidRPr="00416565">
        <w:t xml:space="preserve"> </w:t>
      </w:r>
      <w:r w:rsidR="00416565" w:rsidRPr="00416565">
        <w:rPr>
          <w:rFonts w:ascii="Times New Roman" w:hAnsi="Times New Roman" w:cs="Times New Roman"/>
          <w:sz w:val="24"/>
          <w:szCs w:val="24"/>
        </w:rPr>
        <w:t>Inflation, or a persistent upward change in price levels, is a problem in many countries markets and can be caused by an increase in the money supply</w:t>
      </w:r>
      <w:r w:rsidR="00416565">
        <w:rPr>
          <w:rFonts w:ascii="Times New Roman" w:hAnsi="Times New Roman" w:cs="Times New Roman"/>
          <w:sz w:val="24"/>
          <w:szCs w:val="24"/>
        </w:rPr>
        <w:t>.</w:t>
      </w:r>
    </w:p>
    <w:p w:rsidR="00416565" w:rsidRPr="00416565" w:rsidRDefault="006F7B9F" w:rsidP="00416565">
      <w:pPr>
        <w:rPr>
          <w:rFonts w:ascii="Times New Roman" w:eastAsia="Times New Roman" w:hAnsi="Times New Roman" w:cs="Times New Roman"/>
          <w:sz w:val="24"/>
          <w:szCs w:val="24"/>
        </w:rPr>
      </w:pPr>
      <w:r>
        <w:rPr>
          <w:rFonts w:ascii="Times New Roman" w:hAnsi="Times New Roman" w:cs="Times New Roman"/>
          <w:sz w:val="24"/>
          <w:szCs w:val="24"/>
        </w:rPr>
        <w:t>B.</w:t>
      </w:r>
      <w:r w:rsidR="00416565">
        <w:rPr>
          <w:rFonts w:ascii="Times New Roman" w:hAnsi="Times New Roman" w:cs="Times New Roman"/>
          <w:sz w:val="24"/>
          <w:szCs w:val="24"/>
        </w:rPr>
        <w:t xml:space="preserve">  </w:t>
      </w:r>
      <w:r w:rsidR="00416565" w:rsidRPr="00416565">
        <w:rPr>
          <w:rFonts w:ascii="Times New Roman" w:eastAsia="Times New Roman" w:hAnsi="Times New Roman" w:cs="Times New Roman"/>
          <w:sz w:val="24"/>
          <w:szCs w:val="24"/>
        </w:rPr>
        <w:t>Low inflation presents different pricing challenges.</w:t>
      </w:r>
    </w:p>
    <w:p w:rsidR="00416565" w:rsidRPr="00416565" w:rsidRDefault="00416565" w:rsidP="0041656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w:t>
      </w:r>
      <w:r w:rsidRPr="00416565">
        <w:rPr>
          <w:rFonts w:ascii="Times New Roman" w:eastAsia="Times New Roman" w:hAnsi="Times New Roman" w:cs="Times New Roman"/>
          <w:sz w:val="24"/>
          <w:szCs w:val="24"/>
        </w:rPr>
        <w:t>For</w:t>
      </w:r>
      <w:proofErr w:type="spellEnd"/>
      <w:r w:rsidRPr="00416565">
        <w:rPr>
          <w:rFonts w:ascii="Times New Roman" w:eastAsia="Times New Roman" w:hAnsi="Times New Roman" w:cs="Times New Roman"/>
          <w:sz w:val="24"/>
          <w:szCs w:val="24"/>
        </w:rPr>
        <w:t xml:space="preserve"> example, though the U.S. had low inflation and strong demand in the 1990s, excess manufacturing, high European unemployment, and the Asian recession made price hikes difficult.  Globalization, the Internet, a flood of low-cost imports from China, and a new cost- consciousness among buyers became constraining factors.</w:t>
      </w:r>
    </w:p>
    <w:p w:rsidR="006F7B9F" w:rsidRDefault="006F7B9F" w:rsidP="006422D5">
      <w:pPr>
        <w:rPr>
          <w:rFonts w:ascii="Times New Roman" w:hAnsi="Times New Roman" w:cs="Times New Roman"/>
          <w:sz w:val="24"/>
          <w:szCs w:val="24"/>
        </w:rPr>
      </w:pPr>
      <w:r>
        <w:rPr>
          <w:rFonts w:ascii="Times New Roman" w:hAnsi="Times New Roman" w:cs="Times New Roman"/>
          <w:sz w:val="24"/>
          <w:szCs w:val="24"/>
        </w:rPr>
        <w:t>.</w:t>
      </w:r>
    </w:p>
    <w:p w:rsidR="006F7B9F" w:rsidRDefault="006F7B9F" w:rsidP="006422D5">
      <w:pPr>
        <w:rPr>
          <w:rFonts w:ascii="Times New Roman" w:hAnsi="Times New Roman" w:cs="Times New Roman"/>
          <w:sz w:val="24"/>
          <w:szCs w:val="24"/>
        </w:rPr>
      </w:pPr>
      <w:r>
        <w:rPr>
          <w:rFonts w:ascii="Times New Roman" w:hAnsi="Times New Roman" w:cs="Times New Roman"/>
          <w:sz w:val="24"/>
          <w:szCs w:val="24"/>
        </w:rPr>
        <w:t>12. Government Controls, Subsidies, and regulations</w:t>
      </w:r>
    </w:p>
    <w:p w:rsidR="006F7B9F" w:rsidRPr="00160BE2" w:rsidRDefault="006F7B9F" w:rsidP="006422D5">
      <w:pPr>
        <w:rPr>
          <w:rFonts w:ascii="Times New Roman" w:eastAsia="Times New Roman" w:hAnsi="Times New Roman" w:cs="Times New Roman"/>
          <w:sz w:val="24"/>
          <w:szCs w:val="24"/>
        </w:rPr>
      </w:pPr>
      <w:r>
        <w:rPr>
          <w:rFonts w:ascii="Times New Roman" w:hAnsi="Times New Roman" w:cs="Times New Roman"/>
          <w:sz w:val="24"/>
          <w:szCs w:val="24"/>
        </w:rPr>
        <w:t>A.</w:t>
      </w:r>
      <w:r w:rsidR="00160BE2" w:rsidRPr="00160BE2">
        <w:rPr>
          <w:rFonts w:ascii="Times New Roman" w:eastAsia="Times New Roman" w:hAnsi="Times New Roman" w:cs="Times New Roman"/>
          <w:sz w:val="24"/>
          <w:szCs w:val="24"/>
        </w:rPr>
        <w:t xml:space="preserve"> Government control can also take other forms. Companies are sometimes required to deposit funds in noninterest-bearing escrow accounts for a specified period of time if they wish to import products. </w:t>
      </w:r>
    </w:p>
    <w:p w:rsidR="006F7B9F" w:rsidRDefault="006F7B9F" w:rsidP="006422D5">
      <w:pPr>
        <w:rPr>
          <w:rFonts w:ascii="Times New Roman" w:hAnsi="Times New Roman" w:cs="Times New Roman"/>
          <w:sz w:val="24"/>
          <w:szCs w:val="24"/>
        </w:rPr>
      </w:pPr>
      <w:r>
        <w:rPr>
          <w:rFonts w:ascii="Times New Roman" w:hAnsi="Times New Roman" w:cs="Times New Roman"/>
          <w:sz w:val="24"/>
          <w:szCs w:val="24"/>
        </w:rPr>
        <w:lastRenderedPageBreak/>
        <w:t xml:space="preserve">13. </w:t>
      </w:r>
      <w:r w:rsidRPr="00160BE2">
        <w:rPr>
          <w:rFonts w:ascii="Times New Roman" w:hAnsi="Times New Roman" w:cs="Times New Roman"/>
          <w:b/>
          <w:sz w:val="24"/>
          <w:szCs w:val="24"/>
        </w:rPr>
        <w:t>Competitive Behavior</w:t>
      </w:r>
    </w:p>
    <w:p w:rsidR="00160BE2" w:rsidRPr="0015323E" w:rsidRDefault="006F7B9F" w:rsidP="00160BE2">
      <w:pPr>
        <w:pStyle w:val="Body-Times"/>
        <w:spacing w:before="0"/>
        <w:rPr>
          <w:rFonts w:ascii="Times New Roman" w:hAnsi="Times New Roman"/>
          <w:szCs w:val="24"/>
        </w:rPr>
      </w:pPr>
      <w:r>
        <w:rPr>
          <w:rFonts w:ascii="Times New Roman" w:hAnsi="Times New Roman"/>
          <w:szCs w:val="24"/>
        </w:rPr>
        <w:t>A.</w:t>
      </w:r>
      <w:r w:rsidR="00160BE2">
        <w:rPr>
          <w:rFonts w:ascii="Times New Roman" w:hAnsi="Times New Roman"/>
          <w:szCs w:val="24"/>
        </w:rPr>
        <w:t xml:space="preserve"> Pricing decisions are bounded not only by cost and the nature of demand but also by competitive action.  </w:t>
      </w:r>
      <w:r w:rsidR="00160BE2" w:rsidRPr="0015323E">
        <w:rPr>
          <w:rFonts w:ascii="Times New Roman" w:hAnsi="Times New Roman"/>
          <w:szCs w:val="24"/>
        </w:rPr>
        <w:t xml:space="preserve">If competitors do not adjust their prices in response to rising costs, management will be severely constrained in its ability to adjust prices accordingly. </w:t>
      </w:r>
    </w:p>
    <w:p w:rsidR="00160BE2" w:rsidRDefault="00160BE2" w:rsidP="00160BE2">
      <w:pPr>
        <w:pStyle w:val="Body-Times"/>
        <w:spacing w:before="0"/>
        <w:rPr>
          <w:rFonts w:ascii="Times New Roman" w:hAnsi="Times New Roman"/>
          <w:szCs w:val="24"/>
        </w:rPr>
      </w:pPr>
      <w:r w:rsidRPr="0015323E">
        <w:rPr>
          <w:rFonts w:ascii="Times New Roman" w:hAnsi="Times New Roman"/>
          <w:szCs w:val="24"/>
        </w:rPr>
        <w:t xml:space="preserve">Conversely, if competitors are manufacturing or sourcing in a lower-cost country, it may be necessary to cut prices to stay competitive. </w:t>
      </w:r>
    </w:p>
    <w:p w:rsidR="001F3320" w:rsidRDefault="001F3320" w:rsidP="006422D5">
      <w:pPr>
        <w:rPr>
          <w:rFonts w:ascii="Times New Roman" w:hAnsi="Times New Roman" w:cs="Times New Roman"/>
          <w:sz w:val="24"/>
          <w:szCs w:val="24"/>
        </w:rPr>
      </w:pPr>
    </w:p>
    <w:p w:rsidR="006F7B9F" w:rsidRDefault="00B94886" w:rsidP="006422D5">
      <w:pPr>
        <w:rPr>
          <w:rFonts w:ascii="Times New Roman" w:hAnsi="Times New Roman" w:cs="Times New Roman"/>
          <w:sz w:val="24"/>
          <w:szCs w:val="24"/>
        </w:rPr>
      </w:pPr>
      <w:r>
        <w:rPr>
          <w:rFonts w:ascii="Times New Roman" w:hAnsi="Times New Roman" w:cs="Times New Roman"/>
          <w:sz w:val="24"/>
          <w:szCs w:val="24"/>
        </w:rPr>
        <w:t>1</w:t>
      </w:r>
      <w:r w:rsidR="006F7B9F">
        <w:rPr>
          <w:rFonts w:ascii="Times New Roman" w:hAnsi="Times New Roman" w:cs="Times New Roman"/>
          <w:sz w:val="24"/>
          <w:szCs w:val="24"/>
        </w:rPr>
        <w:t xml:space="preserve">. Using Sourcing as a Strategic Pricing Tool </w:t>
      </w:r>
    </w:p>
    <w:p w:rsidR="00927C90" w:rsidRPr="00927C90" w:rsidRDefault="006F7B9F" w:rsidP="00927C90">
      <w:pPr>
        <w:rPr>
          <w:rFonts w:ascii="Times New Roman" w:eastAsia="Times New Roman" w:hAnsi="Times New Roman" w:cs="Times New Roman"/>
          <w:sz w:val="24"/>
          <w:szCs w:val="24"/>
        </w:rPr>
      </w:pPr>
      <w:r>
        <w:rPr>
          <w:rFonts w:ascii="Times New Roman" w:hAnsi="Times New Roman" w:cs="Times New Roman"/>
          <w:sz w:val="24"/>
          <w:szCs w:val="24"/>
        </w:rPr>
        <w:t>A.</w:t>
      </w:r>
      <w:r w:rsidR="00927C90" w:rsidRPr="00927C90">
        <w:rPr>
          <w:rFonts w:ascii="Times New Roman" w:eastAsia="Times New Roman" w:hAnsi="Times New Roman" w:cs="Times New Roman"/>
          <w:sz w:val="24"/>
          <w:szCs w:val="24"/>
        </w:rPr>
        <w:t xml:space="preserve"> The global markers has several options for addressing the problem of price escalation or the environmental factors</w:t>
      </w:r>
    </w:p>
    <w:p w:rsidR="00B94886" w:rsidRPr="001F3320" w:rsidRDefault="006F7B9F" w:rsidP="00B94886">
      <w:pPr>
        <w:rPr>
          <w:rFonts w:ascii="Times New Roman" w:eastAsia="Times New Roman" w:hAnsi="Times New Roman" w:cs="Times New Roman"/>
          <w:sz w:val="24"/>
          <w:szCs w:val="24"/>
        </w:rPr>
      </w:pPr>
      <w:r>
        <w:rPr>
          <w:rFonts w:ascii="Times New Roman" w:hAnsi="Times New Roman" w:cs="Times New Roman"/>
          <w:sz w:val="24"/>
          <w:szCs w:val="24"/>
        </w:rPr>
        <w:t>B.</w:t>
      </w:r>
      <w:r w:rsidR="00927C90">
        <w:rPr>
          <w:rFonts w:ascii="Times New Roman" w:hAnsi="Times New Roman" w:cs="Times New Roman"/>
          <w:sz w:val="24"/>
          <w:szCs w:val="24"/>
        </w:rPr>
        <w:t xml:space="preserve"> </w:t>
      </w:r>
      <w:r w:rsidR="00927C90" w:rsidRPr="00927C90">
        <w:rPr>
          <w:rFonts w:ascii="Times New Roman" w:eastAsia="Times New Roman" w:hAnsi="Times New Roman" w:cs="Times New Roman"/>
          <w:sz w:val="24"/>
          <w:szCs w:val="24"/>
        </w:rPr>
        <w:t>Rationalization includes selecting new intermediaries, reassigning responsibilities, or establishing direct marketing (e.g., In Japan, Toys R Us bypasses layers of distribution and uses warehouses).</w:t>
      </w:r>
      <w:r w:rsidR="00927C90" w:rsidRPr="00927C90">
        <w:rPr>
          <w:rFonts w:ascii="Times New Roman" w:eastAsia="Times New Roman" w:hAnsi="Times New Roman" w:cs="Times New Roman"/>
          <w:sz w:val="24"/>
          <w:szCs w:val="24"/>
        </w:rPr>
        <w:br/>
      </w:r>
      <w:r w:rsidR="00927C90">
        <w:rPr>
          <w:rFonts w:ascii="Times New Roman" w:eastAsia="Times New Roman" w:hAnsi="Times New Roman" w:cs="Times New Roman"/>
          <w:sz w:val="24"/>
          <w:szCs w:val="24"/>
        </w:rPr>
        <w:t>15.</w:t>
      </w:r>
      <w:r w:rsidR="00B94886" w:rsidRPr="00B94886">
        <w:rPr>
          <w:rFonts w:ascii="Times New Roman" w:eastAsia="Times New Roman" w:hAnsi="Times New Roman" w:cs="Times New Roman"/>
          <w:sz w:val="24"/>
          <w:szCs w:val="24"/>
        </w:rPr>
        <w:t xml:space="preserve"> </w:t>
      </w:r>
      <w:r w:rsidR="00B94886" w:rsidRPr="00B94886">
        <w:rPr>
          <w:rFonts w:ascii="Times New Roman" w:eastAsia="Times New Roman" w:hAnsi="Times New Roman" w:cs="Times New Roman"/>
          <w:b/>
          <w:bCs/>
          <w:sz w:val="24"/>
          <w:szCs w:val="24"/>
        </w:rPr>
        <w:t>GLOBAL PRICING: THREE POLICY ALTERNATIVES</w:t>
      </w:r>
    </w:p>
    <w:p w:rsidR="00B94886" w:rsidRDefault="00B94886" w:rsidP="00B94886">
      <w:pPr>
        <w:pStyle w:val="Body-Times"/>
        <w:spacing w:before="0"/>
        <w:rPr>
          <w:rFonts w:ascii="Times New Roman" w:hAnsi="Times New Roman"/>
          <w:szCs w:val="24"/>
        </w:rPr>
      </w:pPr>
      <w:r w:rsidRPr="00B94886">
        <w:rPr>
          <w:rFonts w:ascii="Times New Roman" w:hAnsi="Times New Roman"/>
          <w:bCs/>
          <w:szCs w:val="24"/>
        </w:rPr>
        <w:t>A</w:t>
      </w:r>
      <w:r>
        <w:rPr>
          <w:rFonts w:ascii="Times New Roman" w:hAnsi="Times New Roman"/>
          <w:bCs/>
          <w:szCs w:val="24"/>
        </w:rPr>
        <w:t xml:space="preserve">. </w:t>
      </w:r>
      <w:r>
        <w:rPr>
          <w:rFonts w:ascii="Times New Roman" w:hAnsi="Times New Roman"/>
          <w:szCs w:val="24"/>
        </w:rPr>
        <w:t>The first can be called a</w:t>
      </w:r>
      <w:r w:rsidRPr="0015323E">
        <w:rPr>
          <w:rFonts w:ascii="Times New Roman" w:hAnsi="Times New Roman"/>
          <w:szCs w:val="24"/>
        </w:rPr>
        <w:t xml:space="preserve">n </w:t>
      </w:r>
      <w:r w:rsidRPr="00B94886">
        <w:rPr>
          <w:rFonts w:ascii="Times New Roman" w:hAnsi="Times New Roman"/>
          <w:szCs w:val="24"/>
        </w:rPr>
        <w:t>extension or ethnocentric</w:t>
      </w:r>
      <w:r w:rsidRPr="0015323E">
        <w:rPr>
          <w:rFonts w:ascii="Times New Roman" w:hAnsi="Times New Roman"/>
          <w:b/>
          <w:szCs w:val="24"/>
        </w:rPr>
        <w:t xml:space="preserve"> </w:t>
      </w:r>
      <w:r w:rsidRPr="00606629">
        <w:rPr>
          <w:rFonts w:ascii="Times New Roman" w:hAnsi="Times New Roman"/>
          <w:szCs w:val="24"/>
        </w:rPr>
        <w:t>pricing policy</w:t>
      </w:r>
      <w:r>
        <w:rPr>
          <w:rFonts w:ascii="Times New Roman" w:hAnsi="Times New Roman"/>
          <w:b/>
          <w:szCs w:val="24"/>
        </w:rPr>
        <w:t xml:space="preserve">.  </w:t>
      </w:r>
      <w:r w:rsidRPr="00B94886">
        <w:rPr>
          <w:rFonts w:ascii="Times New Roman" w:hAnsi="Times New Roman"/>
          <w:szCs w:val="24"/>
        </w:rPr>
        <w:t xml:space="preserve">An extension or ethnocentric pricing policy calls for the per-unit price of an item to be the same no matter where in the world the buyer is located. In such instances, the importer must absorb freight and import duties. </w:t>
      </w:r>
    </w:p>
    <w:p w:rsidR="00B94886" w:rsidRPr="001C78D4" w:rsidRDefault="00B94886" w:rsidP="00B94886">
      <w:pPr>
        <w:pStyle w:val="Body-Times"/>
        <w:spacing w:before="0"/>
        <w:rPr>
          <w:rFonts w:ascii="Times New Roman" w:hAnsi="Times New Roman"/>
          <w:b/>
          <w:szCs w:val="24"/>
        </w:rPr>
      </w:pPr>
      <w:r>
        <w:rPr>
          <w:rFonts w:ascii="Times New Roman" w:hAnsi="Times New Roman"/>
          <w:szCs w:val="24"/>
        </w:rPr>
        <w:t xml:space="preserve">B. </w:t>
      </w:r>
      <w:r w:rsidRPr="001C78D4">
        <w:rPr>
          <w:rFonts w:ascii="Times New Roman" w:hAnsi="Times New Roman"/>
          <w:b/>
          <w:szCs w:val="24"/>
        </w:rPr>
        <w:t>Geocentric</w:t>
      </w:r>
    </w:p>
    <w:p w:rsidR="00B94886" w:rsidRDefault="00B94886" w:rsidP="00B94886">
      <w:pPr>
        <w:rPr>
          <w:rFonts w:ascii="Times New Roman" w:hAnsi="Times New Roman" w:cs="Times New Roman"/>
        </w:rPr>
      </w:pPr>
      <w:r w:rsidRPr="00B94886">
        <w:rPr>
          <w:rFonts w:ascii="Times New Roman" w:hAnsi="Times New Roman" w:cs="Times New Roman"/>
        </w:rPr>
        <w:t>based on the realization that unique local market factors should be recognized in arriving at pricing decisions</w:t>
      </w:r>
    </w:p>
    <w:p w:rsidR="001F3320" w:rsidRPr="0015323E" w:rsidRDefault="001F3320" w:rsidP="001F3320">
      <w:pPr>
        <w:pStyle w:val="BodyText"/>
        <w:rPr>
          <w:rFonts w:ascii="Times New Roman" w:hAnsi="Times New Roman"/>
          <w:sz w:val="24"/>
          <w:szCs w:val="24"/>
        </w:rPr>
      </w:pPr>
      <w:r>
        <w:rPr>
          <w:rFonts w:ascii="Times New Roman" w:hAnsi="Times New Roman"/>
          <w:sz w:val="24"/>
          <w:szCs w:val="24"/>
        </w:rPr>
        <w:t>C.</w:t>
      </w:r>
      <w:r w:rsidRPr="001F3320">
        <w:rPr>
          <w:rFonts w:ascii="Times New Roman" w:hAnsi="Times New Roman"/>
          <w:b/>
          <w:sz w:val="24"/>
          <w:szCs w:val="24"/>
        </w:rPr>
        <w:t xml:space="preserve"> </w:t>
      </w:r>
      <w:r w:rsidRPr="0015323E">
        <w:rPr>
          <w:rFonts w:ascii="Times New Roman" w:hAnsi="Times New Roman"/>
          <w:b/>
          <w:sz w:val="24"/>
          <w:szCs w:val="24"/>
        </w:rPr>
        <w:t>Gray market goods</w:t>
      </w:r>
      <w:r w:rsidRPr="0015323E">
        <w:rPr>
          <w:rFonts w:ascii="Times New Roman" w:hAnsi="Times New Roman"/>
          <w:sz w:val="24"/>
          <w:szCs w:val="24"/>
        </w:rPr>
        <w:t xml:space="preserve"> are trademarked products that are exported from one country to another where they are sold by unauthorized persons or organizations. </w:t>
      </w:r>
    </w:p>
    <w:p w:rsidR="00B94886" w:rsidRDefault="00B94886" w:rsidP="00B94886">
      <w:pPr>
        <w:rPr>
          <w:rFonts w:ascii="Times New Roman" w:eastAsia="Times New Roman" w:hAnsi="Times New Roman" w:cs="Times New Roman"/>
          <w:sz w:val="24"/>
          <w:szCs w:val="24"/>
        </w:rPr>
      </w:pPr>
    </w:p>
    <w:p w:rsidR="001F3320" w:rsidRDefault="001F3320" w:rsidP="001F3320">
      <w:pPr>
        <w:pStyle w:val="Body-Times"/>
        <w:spacing w:before="0"/>
        <w:rPr>
          <w:rFonts w:ascii="Times New Roman" w:hAnsi="Times New Roman"/>
          <w:szCs w:val="24"/>
        </w:rPr>
      </w:pPr>
      <w:r>
        <w:rPr>
          <w:rFonts w:ascii="Times New Roman" w:hAnsi="Times New Roman"/>
          <w:szCs w:val="24"/>
        </w:rPr>
        <w:t>D.</w:t>
      </w:r>
      <w:r w:rsidRPr="001F3320">
        <w:rPr>
          <w:rFonts w:ascii="Times New Roman" w:hAnsi="Times New Roman"/>
          <w:szCs w:val="24"/>
        </w:rPr>
        <w:t xml:space="preserve"> </w:t>
      </w:r>
      <w:r>
        <w:rPr>
          <w:rFonts w:ascii="Times New Roman" w:hAnsi="Times New Roman"/>
          <w:szCs w:val="24"/>
        </w:rPr>
        <w:t xml:space="preserve">Dumping as a major issue in the </w:t>
      </w:r>
      <w:smartTag w:uri="urn:schemas-microsoft-com:office:smarttags" w:element="place">
        <w:smartTag w:uri="urn:schemas-microsoft-com:office:smarttags" w:element="country-region">
          <w:r>
            <w:rPr>
              <w:rFonts w:ascii="Times New Roman" w:hAnsi="Times New Roman"/>
              <w:szCs w:val="24"/>
            </w:rPr>
            <w:t>Uruguay</w:t>
          </w:r>
        </w:smartTag>
      </w:smartTag>
      <w:r>
        <w:rPr>
          <w:rFonts w:ascii="Times New Roman" w:hAnsi="Times New Roman"/>
          <w:szCs w:val="24"/>
        </w:rPr>
        <w:t xml:space="preserve"> round of GATT negotiations.  The result of the GATT negotiations was an agreement on interpretation of GATT Article VI . </w:t>
      </w:r>
    </w:p>
    <w:p w:rsidR="001F3320" w:rsidRDefault="001F3320" w:rsidP="00B94886">
      <w:pPr>
        <w:rPr>
          <w:rFonts w:ascii="Times New Roman" w:eastAsia="Times New Roman" w:hAnsi="Times New Roman" w:cs="Times New Roman"/>
          <w:sz w:val="24"/>
          <w:szCs w:val="24"/>
        </w:rPr>
      </w:pPr>
    </w:p>
    <w:p w:rsidR="001F3320" w:rsidRPr="001F3320" w:rsidRDefault="001F3320" w:rsidP="001F332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16.</w:t>
      </w:r>
      <w:r w:rsidRPr="001F3320">
        <w:rPr>
          <w:rFonts w:ascii="Times New Roman" w:eastAsia="Times New Roman" w:hAnsi="Times New Roman" w:cs="Times New Roman"/>
          <w:b/>
          <w:sz w:val="24"/>
          <w:szCs w:val="24"/>
        </w:rPr>
        <w:t xml:space="preserve"> PRICE FIXING</w:t>
      </w:r>
    </w:p>
    <w:p w:rsidR="001F3320" w:rsidRPr="001F3320" w:rsidRDefault="001F3320" w:rsidP="001F3320">
      <w:pPr>
        <w:spacing w:after="0" w:line="240" w:lineRule="auto"/>
        <w:rPr>
          <w:rFonts w:ascii="Times New Roman" w:eastAsia="Times New Roman" w:hAnsi="Times New Roman" w:cs="Times New Roman"/>
          <w:sz w:val="24"/>
          <w:szCs w:val="24"/>
        </w:rPr>
      </w:pPr>
      <w:r w:rsidRPr="001F3320">
        <w:rPr>
          <w:rFonts w:ascii="Times New Roman" w:eastAsia="Times New Roman" w:hAnsi="Times New Roman" w:cs="Times New Roman"/>
          <w:b/>
          <w:sz w:val="24"/>
          <w:szCs w:val="24"/>
        </w:rPr>
        <w:t>Price fixing</w:t>
      </w:r>
      <w:r w:rsidRPr="001F3320">
        <w:rPr>
          <w:rFonts w:ascii="Times New Roman" w:eastAsia="Times New Roman" w:hAnsi="Times New Roman" w:cs="Times New Roman"/>
          <w:i/>
          <w:sz w:val="24"/>
          <w:szCs w:val="24"/>
        </w:rPr>
        <w:t xml:space="preserve"> </w:t>
      </w:r>
      <w:r w:rsidRPr="001F3320">
        <w:rPr>
          <w:rFonts w:ascii="Times New Roman" w:eastAsia="Times New Roman" w:hAnsi="Times New Roman" w:cs="Times New Roman"/>
          <w:sz w:val="24"/>
          <w:szCs w:val="24"/>
        </w:rPr>
        <w:t xml:space="preserve">is generally held to be an anticompetitive act. </w:t>
      </w:r>
    </w:p>
    <w:p w:rsidR="001F3320" w:rsidRPr="001F3320" w:rsidRDefault="001F3320" w:rsidP="001F3320">
      <w:pPr>
        <w:spacing w:after="0" w:line="240" w:lineRule="auto"/>
        <w:rPr>
          <w:rFonts w:ascii="Times New Roman" w:eastAsia="Times New Roman" w:hAnsi="Times New Roman" w:cs="Times New Roman"/>
          <w:sz w:val="24"/>
          <w:szCs w:val="24"/>
        </w:rPr>
      </w:pPr>
    </w:p>
    <w:p w:rsidR="001F3320" w:rsidRPr="001F3320" w:rsidRDefault="001F3320" w:rsidP="001F332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1F3320">
        <w:rPr>
          <w:rFonts w:ascii="Times New Roman" w:eastAsia="Times New Roman" w:hAnsi="Times New Roman" w:cs="Times New Roman"/>
          <w:sz w:val="24"/>
          <w:szCs w:val="24"/>
        </w:rPr>
        <w:t xml:space="preserve"> In </w:t>
      </w:r>
      <w:r w:rsidRPr="001F3320">
        <w:rPr>
          <w:rFonts w:ascii="Times New Roman" w:eastAsia="Times New Roman" w:hAnsi="Times New Roman" w:cs="Times New Roman"/>
          <w:b/>
          <w:i/>
          <w:sz w:val="24"/>
          <w:szCs w:val="24"/>
        </w:rPr>
        <w:t>horizontal</w:t>
      </w:r>
      <w:r w:rsidRPr="001F3320">
        <w:rPr>
          <w:rFonts w:ascii="Times New Roman" w:eastAsia="Times New Roman" w:hAnsi="Times New Roman" w:cs="Times New Roman"/>
          <w:i/>
          <w:sz w:val="24"/>
          <w:szCs w:val="24"/>
        </w:rPr>
        <w:t xml:space="preserve"> </w:t>
      </w:r>
      <w:r w:rsidRPr="001F3320">
        <w:rPr>
          <w:rFonts w:ascii="Times New Roman" w:eastAsia="Times New Roman" w:hAnsi="Times New Roman" w:cs="Times New Roman"/>
          <w:b/>
          <w:i/>
          <w:sz w:val="24"/>
          <w:szCs w:val="24"/>
        </w:rPr>
        <w:t>price</w:t>
      </w:r>
      <w:r w:rsidRPr="001F3320">
        <w:rPr>
          <w:rFonts w:ascii="Times New Roman" w:eastAsia="Times New Roman" w:hAnsi="Times New Roman" w:cs="Times New Roman"/>
          <w:i/>
          <w:sz w:val="24"/>
          <w:szCs w:val="24"/>
        </w:rPr>
        <w:t xml:space="preserve"> </w:t>
      </w:r>
      <w:r w:rsidRPr="001F3320">
        <w:rPr>
          <w:rFonts w:ascii="Times New Roman" w:eastAsia="Times New Roman" w:hAnsi="Times New Roman" w:cs="Times New Roman"/>
          <w:b/>
          <w:i/>
          <w:sz w:val="24"/>
          <w:szCs w:val="24"/>
        </w:rPr>
        <w:t>fixing</w:t>
      </w:r>
      <w:r w:rsidRPr="001F3320">
        <w:rPr>
          <w:rFonts w:ascii="Times New Roman" w:eastAsia="Times New Roman" w:hAnsi="Times New Roman" w:cs="Times New Roman"/>
          <w:i/>
          <w:sz w:val="24"/>
          <w:szCs w:val="24"/>
        </w:rPr>
        <w:t xml:space="preserve">, </w:t>
      </w:r>
      <w:r w:rsidRPr="001F3320">
        <w:rPr>
          <w:rFonts w:ascii="Times New Roman" w:eastAsia="Times New Roman" w:hAnsi="Times New Roman" w:cs="Times New Roman"/>
          <w:sz w:val="24"/>
          <w:szCs w:val="24"/>
        </w:rPr>
        <w:t xml:space="preserve">competitors within an industry that make and market the same product conspire to keep prices high. </w:t>
      </w:r>
    </w:p>
    <w:p w:rsidR="001F3320" w:rsidRDefault="001F3320" w:rsidP="001F332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2.</w:t>
      </w:r>
      <w:r w:rsidRPr="001F3320">
        <w:rPr>
          <w:rFonts w:ascii="Times New Roman" w:eastAsia="Times New Roman" w:hAnsi="Times New Roman" w:cs="Times New Roman"/>
          <w:b/>
          <w:i/>
          <w:sz w:val="24"/>
          <w:szCs w:val="24"/>
        </w:rPr>
        <w:t xml:space="preserve"> Vertical price fixing</w:t>
      </w:r>
      <w:r w:rsidRPr="001F3320">
        <w:rPr>
          <w:rFonts w:ascii="Times New Roman" w:eastAsia="Times New Roman" w:hAnsi="Times New Roman" w:cs="Times New Roman"/>
          <w:sz w:val="24"/>
          <w:szCs w:val="24"/>
        </w:rPr>
        <w:t xml:space="preserve"> occurs when a manufacturer conspires with wholesalers or retailers (i.e., channel members at different “levels” from the manufacturer) to ensure certain retail prices are maintained. </w:t>
      </w:r>
      <w:r>
        <w:rPr>
          <w:rFonts w:ascii="Times New Roman" w:eastAsia="Times New Roman" w:hAnsi="Times New Roman" w:cs="Times New Roman"/>
          <w:sz w:val="24"/>
          <w:szCs w:val="24"/>
        </w:rPr>
        <w:t xml:space="preserve"> </w:t>
      </w:r>
    </w:p>
    <w:p w:rsidR="001F3320" w:rsidRPr="001F3320" w:rsidRDefault="001F3320" w:rsidP="001F3320">
      <w:pPr>
        <w:spacing w:after="0" w:line="240" w:lineRule="auto"/>
        <w:rPr>
          <w:rFonts w:ascii="Times New Roman" w:eastAsia="Times New Roman" w:hAnsi="Times New Roman" w:cs="Times New Roman"/>
          <w:sz w:val="24"/>
          <w:szCs w:val="24"/>
        </w:rPr>
      </w:pPr>
      <w:r w:rsidRPr="001F3320">
        <w:rPr>
          <w:rFonts w:ascii="Times New Roman" w:eastAsia="Times New Roman" w:hAnsi="Times New Roman" w:cs="Times New Roman"/>
          <w:b/>
          <w:sz w:val="24"/>
          <w:szCs w:val="24"/>
        </w:rPr>
        <w:t>Barter</w:t>
      </w:r>
      <w:r w:rsidRPr="001F3320">
        <w:rPr>
          <w:rFonts w:ascii="Times New Roman" w:eastAsia="Times New Roman" w:hAnsi="Times New Roman" w:cs="Times New Roman"/>
          <w:b/>
          <w:vanish/>
          <w:sz w:val="24"/>
          <w:szCs w:val="24"/>
        </w:rPr>
        <w:fldChar w:fldCharType="begin"/>
      </w:r>
      <w:r w:rsidRPr="001F3320">
        <w:rPr>
          <w:rFonts w:ascii="Times New Roman" w:eastAsia="Times New Roman" w:hAnsi="Times New Roman" w:cs="Times New Roman"/>
          <w:b/>
          <w:vanish/>
          <w:sz w:val="24"/>
          <w:szCs w:val="24"/>
        </w:rPr>
        <w:instrText xml:space="preserve"> TC </w:instrText>
      </w:r>
      <w:r w:rsidRPr="001F3320">
        <w:rPr>
          <w:rFonts w:ascii="Times New Roman" w:eastAsia="Times New Roman" w:hAnsi="Times New Roman" w:cs="Times New Roman"/>
          <w:b/>
          <w:sz w:val="24"/>
          <w:szCs w:val="24"/>
        </w:rPr>
        <w:instrText xml:space="preserve"> "Simple Barter" \l 1 </w:instrText>
      </w:r>
      <w:r w:rsidRPr="001F3320">
        <w:rPr>
          <w:rFonts w:ascii="Times New Roman" w:eastAsia="Times New Roman" w:hAnsi="Times New Roman" w:cs="Times New Roman"/>
          <w:b/>
          <w:vanish/>
          <w:sz w:val="24"/>
          <w:szCs w:val="24"/>
        </w:rPr>
        <w:fldChar w:fldCharType="end"/>
      </w:r>
      <w:r w:rsidRPr="001F3320">
        <w:rPr>
          <w:rFonts w:ascii="Times New Roman" w:eastAsia="Times New Roman" w:hAnsi="Times New Roman" w:cs="Times New Roman"/>
          <w:b/>
          <w:sz w:val="24"/>
          <w:szCs w:val="24"/>
        </w:rPr>
        <w:t xml:space="preserve"> </w:t>
      </w:r>
    </w:p>
    <w:p w:rsidR="001F3320" w:rsidRDefault="001F3320" w:rsidP="001F3320">
      <w:pPr>
        <w:spacing w:after="0" w:line="240" w:lineRule="auto"/>
        <w:rPr>
          <w:rFonts w:ascii="Times New Roman" w:eastAsia="Times New Roman" w:hAnsi="Times New Roman" w:cs="Times New Roman"/>
          <w:sz w:val="24"/>
          <w:szCs w:val="24"/>
        </w:rPr>
      </w:pPr>
      <w:r w:rsidRPr="001F3320">
        <w:rPr>
          <w:rFonts w:ascii="Times New Roman" w:eastAsia="Times New Roman" w:hAnsi="Times New Roman" w:cs="Times New Roman"/>
          <w:sz w:val="24"/>
          <w:szCs w:val="24"/>
        </w:rPr>
        <w:t xml:space="preserve">The term </w:t>
      </w:r>
      <w:r w:rsidRPr="001F3320">
        <w:rPr>
          <w:rFonts w:ascii="Times New Roman" w:eastAsia="Times New Roman" w:hAnsi="Times New Roman" w:cs="Times New Roman"/>
          <w:b/>
          <w:sz w:val="24"/>
          <w:szCs w:val="24"/>
        </w:rPr>
        <w:t>barter</w:t>
      </w:r>
      <w:r w:rsidRPr="001F3320">
        <w:rPr>
          <w:rFonts w:ascii="Times New Roman" w:eastAsia="Times New Roman" w:hAnsi="Times New Roman" w:cs="Times New Roman"/>
          <w:sz w:val="24"/>
          <w:szCs w:val="24"/>
        </w:rPr>
        <w:t xml:space="preserve"> describes the least complex and oldest form of bilateral, nonmonetized countertrade. </w:t>
      </w:r>
    </w:p>
    <w:p w:rsidR="007F6F97" w:rsidRPr="001F3320" w:rsidRDefault="007F6F97" w:rsidP="001F3320">
      <w:pPr>
        <w:spacing w:after="0" w:line="240" w:lineRule="auto"/>
        <w:rPr>
          <w:rFonts w:ascii="Times New Roman" w:eastAsia="Times New Roman" w:hAnsi="Times New Roman" w:cs="Times New Roman"/>
          <w:sz w:val="24"/>
          <w:szCs w:val="24"/>
        </w:rPr>
      </w:pPr>
    </w:p>
    <w:p w:rsidR="00927C90" w:rsidRPr="00927C90" w:rsidRDefault="00927C90" w:rsidP="006422D5">
      <w:pPr>
        <w:rPr>
          <w:rFonts w:ascii="Times New Roman" w:eastAsia="Times New Roman" w:hAnsi="Times New Roman" w:cs="Times New Roman"/>
          <w:sz w:val="24"/>
          <w:szCs w:val="24"/>
        </w:rPr>
      </w:pPr>
    </w:p>
    <w:sectPr w:rsidR="00927C90" w:rsidRPr="00927C9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3FC" w:rsidRDefault="004433FC" w:rsidP="00AD5BDC">
      <w:pPr>
        <w:spacing w:after="0" w:line="240" w:lineRule="auto"/>
      </w:pPr>
      <w:r>
        <w:separator/>
      </w:r>
    </w:p>
  </w:endnote>
  <w:endnote w:type="continuationSeparator" w:id="0">
    <w:p w:rsidR="004433FC" w:rsidRDefault="004433FC" w:rsidP="00AD5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A11" w:rsidRDefault="00FB6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A11" w:rsidRDefault="00FB6A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A11" w:rsidRDefault="00FB6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3FC" w:rsidRDefault="004433FC" w:rsidP="00AD5BDC">
      <w:pPr>
        <w:spacing w:after="0" w:line="240" w:lineRule="auto"/>
      </w:pPr>
      <w:r>
        <w:separator/>
      </w:r>
    </w:p>
  </w:footnote>
  <w:footnote w:type="continuationSeparator" w:id="0">
    <w:p w:rsidR="004433FC" w:rsidRDefault="004433FC" w:rsidP="00AD5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A11" w:rsidRDefault="00FB6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BDC" w:rsidRPr="00AD5BDC" w:rsidRDefault="00AD5BDC">
    <w:pPr>
      <w:pStyle w:val="Header"/>
      <w:rPr>
        <w:rFonts w:ascii="Times New Roman" w:hAnsi="Times New Roman" w:cs="Times New Roman"/>
        <w:b/>
        <w:sz w:val="24"/>
        <w:szCs w:val="24"/>
      </w:rPr>
    </w:pPr>
    <w:r w:rsidRPr="00AD5BDC">
      <w:rPr>
        <w:rFonts w:ascii="Times New Roman" w:hAnsi="Times New Roman" w:cs="Times New Roman"/>
        <w:b/>
        <w:sz w:val="24"/>
        <w:szCs w:val="24"/>
      </w:rPr>
      <w:t xml:space="preserve">International Marketing </w:t>
    </w:r>
  </w:p>
  <w:p w:rsidR="00AD5BDC" w:rsidRPr="00AD5BDC" w:rsidRDefault="00AD5BDC">
    <w:pPr>
      <w:pStyle w:val="Header"/>
      <w:rPr>
        <w:rFonts w:ascii="Times New Roman" w:hAnsi="Times New Roman" w:cs="Times New Roman"/>
        <w:b/>
        <w:sz w:val="24"/>
        <w:szCs w:val="24"/>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A11" w:rsidRDefault="00FB6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B5B2C"/>
    <w:multiLevelType w:val="hybridMultilevel"/>
    <w:tmpl w:val="175459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C627A"/>
    <w:multiLevelType w:val="hybridMultilevel"/>
    <w:tmpl w:val="53BCC176"/>
    <w:lvl w:ilvl="0" w:tplc="46FEC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1D704A"/>
    <w:multiLevelType w:val="hybridMultilevel"/>
    <w:tmpl w:val="B52CF4FC"/>
    <w:lvl w:ilvl="0" w:tplc="2DC8AB52">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5823EC"/>
    <w:multiLevelType w:val="hybridMultilevel"/>
    <w:tmpl w:val="D782211E"/>
    <w:lvl w:ilvl="0" w:tplc="62389C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C5D"/>
    <w:rsid w:val="000A2C0B"/>
    <w:rsid w:val="000C2C5D"/>
    <w:rsid w:val="0013239D"/>
    <w:rsid w:val="00160BE2"/>
    <w:rsid w:val="001F3320"/>
    <w:rsid w:val="00265203"/>
    <w:rsid w:val="00301FDD"/>
    <w:rsid w:val="00416565"/>
    <w:rsid w:val="004433FC"/>
    <w:rsid w:val="00460371"/>
    <w:rsid w:val="00544E4C"/>
    <w:rsid w:val="006422D5"/>
    <w:rsid w:val="006D2D69"/>
    <w:rsid w:val="006F7B9F"/>
    <w:rsid w:val="00734DF6"/>
    <w:rsid w:val="007F6F97"/>
    <w:rsid w:val="00927C90"/>
    <w:rsid w:val="00A732AD"/>
    <w:rsid w:val="00AD5BDC"/>
    <w:rsid w:val="00B94886"/>
    <w:rsid w:val="00BC118C"/>
    <w:rsid w:val="00C61E01"/>
    <w:rsid w:val="00C90A45"/>
    <w:rsid w:val="00E0221F"/>
    <w:rsid w:val="00F74B43"/>
    <w:rsid w:val="00FB6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27F2F48"/>
  <w15:docId w15:val="{3F2F60C7-6289-4D58-97D1-E50BC22C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imes">
    <w:name w:val="Body-Times"/>
    <w:basedOn w:val="Normal"/>
    <w:rsid w:val="000C2C5D"/>
    <w:pPr>
      <w:overflowPunct w:val="0"/>
      <w:autoSpaceDE w:val="0"/>
      <w:autoSpaceDN w:val="0"/>
      <w:adjustRightInd w:val="0"/>
      <w:spacing w:before="240" w:after="0" w:line="240" w:lineRule="auto"/>
      <w:textAlignment w:val="baseline"/>
    </w:pPr>
    <w:rPr>
      <w:rFonts w:ascii="Times" w:eastAsia="Times New Roman" w:hAnsi="Times" w:cs="Times New Roman"/>
      <w:sz w:val="24"/>
      <w:szCs w:val="20"/>
    </w:rPr>
  </w:style>
  <w:style w:type="paragraph" w:styleId="ListParagraph">
    <w:name w:val="List Paragraph"/>
    <w:basedOn w:val="Normal"/>
    <w:uiPriority w:val="34"/>
    <w:qFormat/>
    <w:rsid w:val="0013239D"/>
    <w:pPr>
      <w:ind w:left="720"/>
      <w:contextualSpacing/>
    </w:pPr>
  </w:style>
  <w:style w:type="paragraph" w:styleId="Header">
    <w:name w:val="header"/>
    <w:basedOn w:val="Normal"/>
    <w:link w:val="HeaderChar"/>
    <w:uiPriority w:val="99"/>
    <w:unhideWhenUsed/>
    <w:rsid w:val="00AD5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BDC"/>
  </w:style>
  <w:style w:type="paragraph" w:styleId="Footer">
    <w:name w:val="footer"/>
    <w:basedOn w:val="Normal"/>
    <w:link w:val="FooterChar"/>
    <w:uiPriority w:val="99"/>
    <w:unhideWhenUsed/>
    <w:rsid w:val="00AD5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BDC"/>
  </w:style>
  <w:style w:type="paragraph" w:styleId="BodyText">
    <w:name w:val="Body Text"/>
    <w:basedOn w:val="Normal"/>
    <w:link w:val="BodyTextChar"/>
    <w:rsid w:val="001F3320"/>
    <w:pPr>
      <w:spacing w:after="0" w:line="240" w:lineRule="auto"/>
    </w:pPr>
    <w:rPr>
      <w:rFonts w:ascii="Palatino" w:eastAsia="Times New Roman" w:hAnsi="Palatino" w:cs="Times New Roman"/>
      <w:sz w:val="20"/>
      <w:szCs w:val="20"/>
    </w:rPr>
  </w:style>
  <w:style w:type="character" w:customStyle="1" w:styleId="BodyTextChar">
    <w:name w:val="Body Text Char"/>
    <w:basedOn w:val="DefaultParagraphFont"/>
    <w:link w:val="BodyText"/>
    <w:rsid w:val="001F3320"/>
    <w:rPr>
      <w:rFonts w:ascii="Palatino" w:eastAsia="Times New Roman" w:hAnsi="Palatino"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3ACB6-7F92-4059-BCC4-60F7754EE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Madison Collins</dc:creator>
  <cp:lastModifiedBy>Madison Collins</cp:lastModifiedBy>
  <cp:revision>4</cp:revision>
  <dcterms:created xsi:type="dcterms:W3CDTF">2015-06-15T04:29:00Z</dcterms:created>
  <dcterms:modified xsi:type="dcterms:W3CDTF">2017-04-07T03:08:00Z</dcterms:modified>
</cp:coreProperties>
</file>