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-798"/>
        <w:tblW w:w="120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0" w:type="dxa"/>
          <w:left w:w="200" w:type="dxa"/>
          <w:bottom w:w="200" w:type="dxa"/>
          <w:right w:w="200" w:type="dxa"/>
        </w:tblCellMar>
        <w:tblLook w:val="04A0" w:firstRow="1" w:lastRow="0" w:firstColumn="1" w:lastColumn="0" w:noHBand="0" w:noVBand="1"/>
      </w:tblPr>
      <w:tblGrid>
        <w:gridCol w:w="3088"/>
        <w:gridCol w:w="3521"/>
        <w:gridCol w:w="5466"/>
      </w:tblGrid>
      <w:tr w:rsidR="00971100" w:rsidRPr="00CF0F62" w14:paraId="2277A408" w14:textId="77777777" w:rsidTr="0097110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DD6DB2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r w:rsidRPr="00CF0F62">
              <w:rPr>
                <w:rFonts w:ascii="Times New Roman" w:eastAsia="Times New Roman" w:hAnsi="Times New Roman" w:cs="Times New Roman"/>
                <w:b/>
                <w:bCs/>
              </w:rPr>
              <w:t>RBS L</w:t>
            </w:r>
            <w:bookmarkStart w:id="0" w:name="_GoBack"/>
            <w:bookmarkEnd w:id="0"/>
            <w:r w:rsidRPr="00CF0F62">
              <w:rPr>
                <w:rFonts w:ascii="Times New Roman" w:eastAsia="Times New Roman" w:hAnsi="Times New Roman" w:cs="Times New Roman"/>
                <w:b/>
                <w:bCs/>
              </w:rPr>
              <w:t>EVEL 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C645CB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r w:rsidRPr="00CF0F62">
              <w:rPr>
                <w:rFonts w:ascii="Times New Roman" w:eastAsia="Times New Roman" w:hAnsi="Times New Roman" w:cs="Times New Roman"/>
                <w:b/>
                <w:bCs/>
              </w:rPr>
              <w:t>RBS LEVEL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704799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r w:rsidRPr="00CF0F62">
              <w:rPr>
                <w:rFonts w:ascii="Times New Roman" w:eastAsia="Times New Roman" w:hAnsi="Times New Roman" w:cs="Times New Roman"/>
                <w:b/>
                <w:bCs/>
              </w:rPr>
              <w:t>RBS LEVEL 2</w:t>
            </w:r>
          </w:p>
        </w:tc>
      </w:tr>
      <w:tr w:rsidR="00971100" w:rsidRPr="00CF0F62" w14:paraId="19020096" w14:textId="77777777" w:rsidTr="00971100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2DC8C83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r w:rsidRPr="00CF0F62">
              <w:rPr>
                <w:rFonts w:ascii="Times New Roman" w:eastAsia="Times New Roman" w:hAnsi="Times New Roman" w:cs="Times New Roman"/>
              </w:rPr>
              <w:t>0. ALL SOURCES OF</w:t>
            </w:r>
            <w:r w:rsidRPr="00CF0F62">
              <w:rPr>
                <w:rFonts w:ascii="Times New Roman" w:eastAsia="Times New Roman" w:hAnsi="Times New Roman" w:cs="Times New Roman"/>
              </w:rPr>
              <w:br/>
              <w:t>PROJECT RISK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20773FA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r w:rsidRPr="00CF0F62">
              <w:rPr>
                <w:rFonts w:ascii="Times New Roman" w:eastAsia="Times New Roman" w:hAnsi="Times New Roman" w:cs="Times New Roman"/>
              </w:rPr>
              <w:t>1. TECHNICAL RISK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2F9175C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1.1  Scope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 xml:space="preserve"> definition</w:t>
            </w:r>
          </w:p>
        </w:tc>
      </w:tr>
      <w:tr w:rsidR="00971100" w:rsidRPr="00CF0F62" w14:paraId="579BECD6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CDD3E00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EA07917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D524131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1.2  Requirements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 xml:space="preserve"> definition</w:t>
            </w:r>
          </w:p>
        </w:tc>
      </w:tr>
      <w:tr w:rsidR="00971100" w:rsidRPr="00CF0F62" w14:paraId="52F7A8B3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3D9A749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FF35152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4837A4C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1.3  Estimates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>, assumptions, and constraints</w:t>
            </w:r>
          </w:p>
        </w:tc>
      </w:tr>
      <w:tr w:rsidR="00971100" w:rsidRPr="00CF0F62" w14:paraId="20C34AF1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0FB4DF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F9A7A52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453752E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1.4  Technical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 xml:space="preserve"> processes</w:t>
            </w:r>
          </w:p>
        </w:tc>
      </w:tr>
      <w:tr w:rsidR="00971100" w:rsidRPr="00CF0F62" w14:paraId="4DEFABC5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F1EC23C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A0E6AF6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62A403F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1.5  Technology</w:t>
            </w:r>
            <w:proofErr w:type="gramEnd"/>
          </w:p>
        </w:tc>
      </w:tr>
      <w:tr w:rsidR="00971100" w:rsidRPr="00CF0F62" w14:paraId="310E2818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9D7A35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A6634B1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E006ACE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1.6  Technical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 xml:space="preserve"> interfaces</w:t>
            </w:r>
          </w:p>
        </w:tc>
      </w:tr>
      <w:tr w:rsidR="00971100" w:rsidRPr="00CF0F62" w14:paraId="5EDD2D6C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724F099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F2EC2D3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FF4D6B2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r w:rsidRPr="00CF0F62">
              <w:rPr>
                <w:rFonts w:ascii="Times New Roman" w:eastAsia="Times New Roman" w:hAnsi="Times New Roman" w:cs="Times New Roman"/>
              </w:rPr>
              <w:t>Etc.</w:t>
            </w:r>
          </w:p>
        </w:tc>
      </w:tr>
      <w:tr w:rsidR="00971100" w:rsidRPr="00CF0F62" w14:paraId="08A6055E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624825E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AA2CD6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r w:rsidRPr="00CF0F62">
              <w:rPr>
                <w:rFonts w:ascii="Times New Roman" w:eastAsia="Times New Roman" w:hAnsi="Times New Roman" w:cs="Times New Roman"/>
              </w:rPr>
              <w:t>2. MANAGEMENT RISK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86DBAC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2.1  Project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 xml:space="preserve"> management</w:t>
            </w:r>
          </w:p>
        </w:tc>
      </w:tr>
      <w:tr w:rsidR="00971100" w:rsidRPr="00CF0F62" w14:paraId="691437D2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4289D3F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255946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DE8EAD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2.2  Program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>/portfolio management</w:t>
            </w:r>
          </w:p>
        </w:tc>
      </w:tr>
      <w:tr w:rsidR="00971100" w:rsidRPr="00CF0F62" w14:paraId="4C20E0D7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7AE5D3D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73BC0DC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A626747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2.3  Operations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 xml:space="preserve"> management</w:t>
            </w:r>
          </w:p>
        </w:tc>
      </w:tr>
      <w:tr w:rsidR="00971100" w:rsidRPr="00CF0F62" w14:paraId="68B3EA94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5E6DFA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5ADC970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715C1AE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2.4  Organization</w:t>
            </w:r>
            <w:proofErr w:type="gramEnd"/>
          </w:p>
        </w:tc>
      </w:tr>
      <w:tr w:rsidR="00971100" w:rsidRPr="00CF0F62" w14:paraId="2B9A6756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3B1CB6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BC95000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0F00B2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2.5  Resourcing</w:t>
            </w:r>
            <w:proofErr w:type="gramEnd"/>
          </w:p>
        </w:tc>
      </w:tr>
      <w:tr w:rsidR="00971100" w:rsidRPr="00CF0F62" w14:paraId="48DC0B83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D7B0A55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44852A4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974FC4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2.6  Communication</w:t>
            </w:r>
            <w:proofErr w:type="gramEnd"/>
          </w:p>
        </w:tc>
      </w:tr>
      <w:tr w:rsidR="00971100" w:rsidRPr="00CF0F62" w14:paraId="09E617DD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CB27D6D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6829A76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B6C6EDD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r w:rsidRPr="00CF0F62">
              <w:rPr>
                <w:rFonts w:ascii="Times New Roman" w:eastAsia="Times New Roman" w:hAnsi="Times New Roman" w:cs="Times New Roman"/>
              </w:rPr>
              <w:t>Etc.</w:t>
            </w:r>
          </w:p>
        </w:tc>
      </w:tr>
      <w:tr w:rsidR="00971100" w:rsidRPr="00CF0F62" w14:paraId="77CF2F5A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B2E2B43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53E891A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r w:rsidRPr="00CF0F62">
              <w:rPr>
                <w:rFonts w:ascii="Times New Roman" w:eastAsia="Times New Roman" w:hAnsi="Times New Roman" w:cs="Times New Roman"/>
              </w:rPr>
              <w:t>3. COMMERCIAL RISK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B1E632B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3.1  Contractual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 xml:space="preserve"> terms and conditions</w:t>
            </w:r>
          </w:p>
        </w:tc>
      </w:tr>
      <w:tr w:rsidR="00971100" w:rsidRPr="00CF0F62" w14:paraId="4216EDFB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2587B84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875F7A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F66B413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3.2  Internal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 xml:space="preserve"> procurement</w:t>
            </w:r>
          </w:p>
        </w:tc>
      </w:tr>
      <w:tr w:rsidR="00971100" w:rsidRPr="00CF0F62" w14:paraId="504AA915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B48F0D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E0A989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ED4AF01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3.3  Supplies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 xml:space="preserve"> and vendors</w:t>
            </w:r>
          </w:p>
        </w:tc>
      </w:tr>
      <w:tr w:rsidR="00971100" w:rsidRPr="00CF0F62" w14:paraId="1E660FE6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B455DCC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2C4CC7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18A36D3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3.4  Subcontracts</w:t>
            </w:r>
            <w:proofErr w:type="gramEnd"/>
          </w:p>
        </w:tc>
      </w:tr>
      <w:tr w:rsidR="00971100" w:rsidRPr="00CF0F62" w14:paraId="1C2F5519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7CBCD3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864D56C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F5C8A37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3.5  Client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>/customer stability</w:t>
            </w:r>
          </w:p>
        </w:tc>
      </w:tr>
      <w:tr w:rsidR="00971100" w:rsidRPr="00CF0F62" w14:paraId="66648BA9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EE04FF6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E686CD4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723E066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3.6  Partnerships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 xml:space="preserve"> and joint ventures</w:t>
            </w:r>
          </w:p>
        </w:tc>
      </w:tr>
      <w:tr w:rsidR="00971100" w:rsidRPr="00CF0F62" w14:paraId="77AFBCE6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4EADBC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6BC8E1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D0659CB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r w:rsidRPr="00CF0F62">
              <w:rPr>
                <w:rFonts w:ascii="Times New Roman" w:eastAsia="Times New Roman" w:hAnsi="Times New Roman" w:cs="Times New Roman"/>
              </w:rPr>
              <w:t>Etc.</w:t>
            </w:r>
          </w:p>
        </w:tc>
      </w:tr>
      <w:tr w:rsidR="00971100" w:rsidRPr="00CF0F62" w14:paraId="78F7E640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BEEC302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1BBFC85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r w:rsidRPr="00CF0F62">
              <w:rPr>
                <w:rFonts w:ascii="Times New Roman" w:eastAsia="Times New Roman" w:hAnsi="Times New Roman" w:cs="Times New Roman"/>
              </w:rPr>
              <w:t>4. EXTERNAL RISK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3D33729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4.1  Legislation</w:t>
            </w:r>
            <w:proofErr w:type="gramEnd"/>
          </w:p>
        </w:tc>
      </w:tr>
      <w:tr w:rsidR="00971100" w:rsidRPr="00CF0F62" w14:paraId="0531B163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492B98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71A5A48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90663DB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4.2  Exchange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 xml:space="preserve"> rates</w:t>
            </w:r>
          </w:p>
        </w:tc>
      </w:tr>
      <w:tr w:rsidR="00971100" w:rsidRPr="00CF0F62" w14:paraId="16E57FFA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E6EDAEF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DD1F6F6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AFC2A09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4.3  Site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>/facilities</w:t>
            </w:r>
          </w:p>
        </w:tc>
      </w:tr>
      <w:tr w:rsidR="00971100" w:rsidRPr="00CF0F62" w14:paraId="3666EACE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D6B5217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9392602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073D2B3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4.4  Environmental</w:t>
            </w:r>
            <w:proofErr w:type="gramEnd"/>
            <w:r w:rsidRPr="00CF0F62">
              <w:rPr>
                <w:rFonts w:ascii="Times New Roman" w:eastAsia="Times New Roman" w:hAnsi="Times New Roman" w:cs="Times New Roman"/>
              </w:rPr>
              <w:t>/weather</w:t>
            </w:r>
          </w:p>
        </w:tc>
      </w:tr>
      <w:tr w:rsidR="00971100" w:rsidRPr="00CF0F62" w14:paraId="674FB988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54AA925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C47AEC8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5090D4B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4.5  Competition</w:t>
            </w:r>
            <w:proofErr w:type="gramEnd"/>
          </w:p>
        </w:tc>
      </w:tr>
      <w:tr w:rsidR="00971100" w:rsidRPr="00CF0F62" w14:paraId="67D8D097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8D7497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5BEAB0E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EB52EFF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F0F62">
              <w:rPr>
                <w:rFonts w:ascii="Times New Roman" w:eastAsia="Times New Roman" w:hAnsi="Times New Roman" w:cs="Times New Roman"/>
              </w:rPr>
              <w:t>4.6  Regulatory</w:t>
            </w:r>
            <w:proofErr w:type="gramEnd"/>
          </w:p>
        </w:tc>
      </w:tr>
      <w:tr w:rsidR="00971100" w:rsidRPr="00CF0F62" w14:paraId="1B3B011E" w14:textId="77777777" w:rsidTr="0097110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3C7168A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7B84BE8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44B75B" w14:textId="77777777" w:rsidR="00971100" w:rsidRPr="00CF0F62" w:rsidRDefault="00971100" w:rsidP="00971100">
            <w:pPr>
              <w:rPr>
                <w:rFonts w:ascii="Times New Roman" w:eastAsia="Times New Roman" w:hAnsi="Times New Roman" w:cs="Times New Roman"/>
              </w:rPr>
            </w:pPr>
            <w:r w:rsidRPr="00CF0F62">
              <w:rPr>
                <w:rFonts w:ascii="Times New Roman" w:eastAsia="Times New Roman" w:hAnsi="Times New Roman" w:cs="Times New Roman"/>
              </w:rPr>
              <w:t>Etc.</w:t>
            </w:r>
          </w:p>
        </w:tc>
      </w:tr>
    </w:tbl>
    <w:p w14:paraId="58A5318F" w14:textId="77777777" w:rsidR="00741D91" w:rsidRPr="00971100" w:rsidRDefault="00741D91" w:rsidP="00971100"/>
    <w:sectPr w:rsidR="00741D91" w:rsidRPr="00971100" w:rsidSect="009609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00"/>
    <w:rsid w:val="00741D91"/>
    <w:rsid w:val="00960998"/>
    <w:rsid w:val="0097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BE4766"/>
  <w15:chartTrackingRefBased/>
  <w15:docId w15:val="{5008008E-F234-2445-A2D9-075D8839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711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2019-09-21T04:26:00Z</dcterms:created>
  <dcterms:modified xsi:type="dcterms:W3CDTF">2019-09-21T04:27:00Z</dcterms:modified>
</cp:coreProperties>
</file>