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sz w:val="20"/>
          <w:szCs w:val="20"/>
        </w:rPr>
      </w:pPr>
      <w:r w:rsidDel="00000000" w:rsidR="00000000" w:rsidRPr="00000000">
        <w:rPr>
          <w:sz w:val="20"/>
          <w:szCs w:val="20"/>
          <w:rtl w:val="0"/>
        </w:rPr>
        <w:t xml:space="preserve">Response to Daniel R</w:t>
      </w:r>
    </w:p>
    <w:p w:rsidR="00000000" w:rsidDel="00000000" w:rsidP="00000000" w:rsidRDefault="00000000" w:rsidRPr="00000000" w14:paraId="00000001">
      <w:pPr>
        <w:contextualSpacing w:val="0"/>
        <w:rPr>
          <w:sz w:val="20"/>
          <w:szCs w:val="20"/>
        </w:rPr>
      </w:pPr>
      <w:r w:rsidDel="00000000" w:rsidR="00000000" w:rsidRPr="00000000">
        <w:rPr>
          <w:rtl w:val="0"/>
        </w:rPr>
      </w:r>
    </w:p>
    <w:p w:rsidR="00000000" w:rsidDel="00000000" w:rsidP="00000000" w:rsidRDefault="00000000" w:rsidRPr="00000000" w14:paraId="00000002">
      <w:pPr>
        <w:contextualSpacing w:val="0"/>
        <w:rPr>
          <w:sz w:val="20"/>
          <w:szCs w:val="20"/>
        </w:rPr>
      </w:pPr>
      <w:r w:rsidDel="00000000" w:rsidR="00000000" w:rsidRPr="00000000">
        <w:rPr>
          <w:sz w:val="20"/>
          <w:szCs w:val="20"/>
          <w:rtl w:val="0"/>
        </w:rPr>
        <w:t xml:space="preserve">I don't think consumers react very well when gas taxes rise simply due to the world that we live in. Every item we utilize requires some sort of transportation or energy to manufacture or grow. Our food need gas for tractors and other farm equipment and some sort of gas to bring the items to the market. The computer we use to type these discussions up require gas for the boats, airplanes, or trucks to get the items to the market. Just within the last few years in 2016 the State of New Jersey decided to increase their gas tax which compared to the rest of the country was one of the lowest. The reasoning behind the increase tax was to help pay for the transportation infrastructure within the state of New Jersey to help pay for all those transportation vehicles on the road and for getting the commuters who use public transit. However while you would see gasoline as being inelastic according to  NJ State Treasurer Elizabeth Muoio "We've seen that the revenue numbers on the gas tax have been lower" (Marcus, 2018). So I do see some elasticity with gas within New Jersey because with revenue being down it means that people are buying less gas than they should be. It could be that the NJ drivers are still buying gas as they would normally do, however NJ also had drivers from PA and New York going out of their way to go to NJ and buy gas, so instead of seeing a joint demand from NJ, PA, and NY, the state of NJ may only be seeing the normal amount of New Jersey drivers buying gas. Thus, causing them to see a drop-age in revenue since the gas is no longer cheaper than what these external drivers may find in their home states. It could also be that since the demand has gone down (since the drivers are other states may not be coming in as much and there is less lines at gas stations in those areas) the price of gas could be going down. If you where to drive into New Jersey from PA you can see first hand the supply and demand as it used to be when you left Philadelphia and entered New Jersey you would see gas station after gas station with the further you went into NJ the price becoming cheaper and cheaper as the gas station right near the PA/NJ border seeing a higher demand and thus charging more for those PA drivers who came into NJ trying to get cheaper gas. As the NJ gas tax went up in 2016/2017 the price difference between much less between the stations near the border and the stations further into New Jersey.</w:t>
      </w:r>
    </w:p>
    <w:p w:rsidR="00000000" w:rsidDel="00000000" w:rsidP="00000000" w:rsidRDefault="00000000" w:rsidRPr="00000000" w14:paraId="00000003">
      <w:pPr>
        <w:contextualSpacing w:val="0"/>
        <w:rPr>
          <w:sz w:val="20"/>
          <w:szCs w:val="20"/>
        </w:rPr>
      </w:pPr>
      <w:r w:rsidDel="00000000" w:rsidR="00000000" w:rsidRPr="00000000">
        <w:rPr>
          <w:rtl w:val="0"/>
        </w:rPr>
      </w:r>
    </w:p>
    <w:p w:rsidR="00000000" w:rsidDel="00000000" w:rsidP="00000000" w:rsidRDefault="00000000" w:rsidRPr="00000000" w14:paraId="00000004">
      <w:pPr>
        <w:contextualSpacing w:val="0"/>
        <w:rPr>
          <w:sz w:val="20"/>
          <w:szCs w:val="20"/>
        </w:rPr>
      </w:pPr>
      <w:r w:rsidDel="00000000" w:rsidR="00000000" w:rsidRPr="00000000">
        <w:rPr>
          <w:rtl w:val="0"/>
        </w:rPr>
      </w:r>
    </w:p>
    <w:p w:rsidR="00000000" w:rsidDel="00000000" w:rsidP="00000000" w:rsidRDefault="00000000" w:rsidRPr="00000000" w14:paraId="00000005">
      <w:pPr>
        <w:contextualSpacing w:val="0"/>
        <w:rPr>
          <w:sz w:val="20"/>
          <w:szCs w:val="20"/>
        </w:rPr>
      </w:pPr>
      <w:r w:rsidDel="00000000" w:rsidR="00000000" w:rsidRPr="00000000">
        <w:rPr>
          <w:sz w:val="20"/>
          <w:szCs w:val="20"/>
          <w:rtl w:val="0"/>
        </w:rPr>
        <w:t xml:space="preserve">Response to joseph F </w:t>
      </w:r>
    </w:p>
    <w:p w:rsidR="00000000" w:rsidDel="00000000" w:rsidP="00000000" w:rsidRDefault="00000000" w:rsidRPr="00000000" w14:paraId="00000006">
      <w:pPr>
        <w:contextualSpacing w:val="0"/>
        <w:rPr>
          <w:sz w:val="20"/>
          <w:szCs w:val="20"/>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00" w:line="276.0005454545455" w:lineRule="auto"/>
        <w:contextualSpacing w:val="0"/>
        <w:rPr>
          <w:color w:val="565a5c"/>
          <w:sz w:val="20"/>
          <w:szCs w:val="20"/>
          <w:highlight w:val="white"/>
        </w:rPr>
      </w:pPr>
      <w:r w:rsidDel="00000000" w:rsidR="00000000" w:rsidRPr="00000000">
        <w:rPr>
          <w:color w:val="565a5c"/>
          <w:sz w:val="20"/>
          <w:szCs w:val="20"/>
          <w:highlight w:val="white"/>
          <w:rtl w:val="0"/>
        </w:rPr>
        <w:t xml:space="preserve">When is comes to the price of Gas most Americans have something to say. Most complain about the high prices while others say it always could be more.  But when it comes to the small changes, 6 cents here 4 cents there most people don’t change their habits. They still fuel up whenever they need it and most don’t think twice about how much it costs. However, if there was a major jump in prices say after a natural disaster or another OPEC Embargo. Most people would react and quite drastically. Many people would only drive when it was necessary and most would drive smaller cars if they could. Along with reducing the amount of gas they use driving people would look to public transport where possible to save the driving all together. This is the reality I experienced on my many Visits to Germany; small cars for required trips and take transit wherever they could.</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00" w:line="276.0005454545455" w:lineRule="auto"/>
        <w:contextualSpacing w:val="0"/>
        <w:rPr>
          <w:color w:val="565a5c"/>
          <w:sz w:val="20"/>
          <w:szCs w:val="20"/>
          <w:highlight w:val="white"/>
        </w:rPr>
      </w:pPr>
      <w:r w:rsidDel="00000000" w:rsidR="00000000" w:rsidRPr="00000000">
        <w:rPr>
          <w:color w:val="565a5c"/>
          <w:sz w:val="20"/>
          <w:szCs w:val="20"/>
          <w:highlight w:val="white"/>
          <w:rtl w:val="0"/>
        </w:rPr>
        <w:t xml:space="preserve">But why does gas cost what it costs? While most of the cost of gas is influenced by the supply side a large chunk of the price of gas is in Tax both state and Federal and in some cases city tax as well. Most officials would claim that these taxes are for roads and infrastructure and it is but the taxes also save a secondary purpose. To curb the use of gas to keep pollution down. Whether you agree with this or not If the government were to increase taxes to combat emissions there would be a lot of people who would take on measures see above to reduce consumption.</w:t>
      </w:r>
    </w:p>
    <w:p w:rsidR="00000000" w:rsidDel="00000000" w:rsidP="00000000" w:rsidRDefault="00000000" w:rsidRPr="00000000" w14:paraId="00000009">
      <w:pPr>
        <w:contextualSpacing w:val="0"/>
        <w:rPr>
          <w:sz w:val="20"/>
          <w:szCs w:val="2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