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C3A014" w14:textId="77777777" w:rsidR="00387676" w:rsidRPr="00C90178" w:rsidRDefault="00387676" w:rsidP="00387676">
      <w:pPr>
        <w:widowControl/>
        <w:spacing w:line="480" w:lineRule="auto"/>
        <w:rPr>
          <w:rFonts w:ascii="Times New Roman" w:hAnsi="Times New Roman" w:cs="Times New Roman"/>
          <w:kern w:val="0"/>
        </w:rPr>
      </w:pPr>
      <w:bookmarkStart w:id="0" w:name="OLE_LINK8"/>
      <w:bookmarkStart w:id="1" w:name="OLE_LINK9"/>
      <w:r w:rsidRPr="00C90178">
        <w:rPr>
          <w:rFonts w:ascii="Times New Roman" w:hAnsi="Times New Roman" w:cs="Times New Roman"/>
          <w:b/>
          <w:bCs/>
          <w:color w:val="000000"/>
          <w:kern w:val="0"/>
          <w:u w:val="single"/>
        </w:rPr>
        <w:t>Incentives</w:t>
      </w:r>
    </w:p>
    <w:p w14:paraId="02E0CA0E" w14:textId="77777777" w:rsidR="00387676" w:rsidRPr="00C90178" w:rsidRDefault="00387676" w:rsidP="00387676">
      <w:pPr>
        <w:widowControl/>
        <w:spacing w:line="480" w:lineRule="auto"/>
        <w:rPr>
          <w:rFonts w:ascii="Times New Roman" w:hAnsi="Times New Roman" w:cs="Times New Roman"/>
          <w:kern w:val="0"/>
        </w:rPr>
      </w:pPr>
      <w:r w:rsidRPr="00C90178">
        <w:rPr>
          <w:rFonts w:ascii="Times New Roman" w:hAnsi="Times New Roman" w:cs="Times New Roman"/>
          <w:color w:val="000000"/>
          <w:kern w:val="0"/>
        </w:rPr>
        <w:t>Nike company offer “employees competitive health, financial, security and work-</w:t>
      </w:r>
      <w:r>
        <w:rPr>
          <w:rFonts w:ascii="Times New Roman" w:hAnsi="Times New Roman" w:cs="Times New Roman"/>
          <w:color w:val="000000"/>
          <w:kern w:val="0"/>
        </w:rPr>
        <w:t>life benefit</w:t>
      </w:r>
      <w:bookmarkStart w:id="2" w:name="_GoBack"/>
      <w:bookmarkEnd w:id="2"/>
      <w:r>
        <w:rPr>
          <w:rFonts w:ascii="Times New Roman" w:hAnsi="Times New Roman" w:cs="Times New Roman"/>
          <w:color w:val="000000"/>
          <w:kern w:val="0"/>
        </w:rPr>
        <w:t>s” (Nkie.com, 2018)</w:t>
      </w:r>
      <w:r w:rsidRPr="00C90178">
        <w:rPr>
          <w:rFonts w:ascii="Times New Roman" w:hAnsi="Times New Roman" w:cs="Times New Roman"/>
          <w:color w:val="000000"/>
          <w:kern w:val="0"/>
        </w:rPr>
        <w:t>. Firstly, Nike offers career planning, and coaching for employees to realize their full potential and expand their skills. Also, employees have GED reimbursement which participates with 1/4 of costs and tuition reimbursement which pays 50% cost of college courses. Secondly, Nike’s health benefits include healthcare insurance and a dental plan. some of the health benefits even provide to employees’ family. Also, there has ““NIKE’s superb maternity support program, nutritional and psychological counseling, and health p</w:t>
      </w:r>
      <w:r>
        <w:rPr>
          <w:rFonts w:ascii="Times New Roman" w:hAnsi="Times New Roman" w:cs="Times New Roman"/>
          <w:color w:val="000000"/>
          <w:kern w:val="0"/>
        </w:rPr>
        <w:t>lan incentives” (</w:t>
      </w:r>
      <w:proofErr w:type="spellStart"/>
      <w:r>
        <w:rPr>
          <w:rFonts w:ascii="Times New Roman" w:hAnsi="Times New Roman" w:cs="Times New Roman"/>
          <w:color w:val="000000"/>
          <w:kern w:val="0"/>
        </w:rPr>
        <w:t>benefitsPRO</w:t>
      </w:r>
      <w:proofErr w:type="spellEnd"/>
      <w:r w:rsidRPr="00C90178">
        <w:rPr>
          <w:rFonts w:ascii="Times New Roman" w:hAnsi="Times New Roman" w:cs="Times New Roman"/>
          <w:color w:val="000000"/>
          <w:kern w:val="0"/>
        </w:rPr>
        <w:t>,</w:t>
      </w:r>
      <w:r>
        <w:rPr>
          <w:rFonts w:ascii="Times New Roman" w:hAnsi="Times New Roman" w:cs="Times New Roman"/>
          <w:color w:val="000000"/>
          <w:kern w:val="0"/>
        </w:rPr>
        <w:t xml:space="preserve"> </w:t>
      </w:r>
      <w:r w:rsidRPr="00C90178">
        <w:rPr>
          <w:rFonts w:ascii="Times New Roman" w:hAnsi="Times New Roman" w:cs="Times New Roman"/>
          <w:color w:val="000000"/>
          <w:kern w:val="0"/>
        </w:rPr>
        <w:t>2017). Thirdly, in financial benefit, a first-class 401(k) plan make sure a secure retirement for employees. Also, expecting mothers and fathers allow to enjoy their child's first year with full paid parental and fully paid commuting (benefitsPRO.org, 2017).</w:t>
      </w:r>
    </w:p>
    <w:p w14:paraId="04B423B3" w14:textId="77777777" w:rsidR="00387676" w:rsidRPr="00C90178" w:rsidRDefault="00387676" w:rsidP="00387676">
      <w:pPr>
        <w:widowControl/>
        <w:spacing w:line="480" w:lineRule="auto"/>
        <w:rPr>
          <w:rFonts w:ascii="Times New Roman" w:hAnsi="Times New Roman" w:cs="Times New Roman"/>
          <w:kern w:val="0"/>
        </w:rPr>
      </w:pPr>
      <w:r w:rsidRPr="00C90178">
        <w:rPr>
          <w:rFonts w:ascii="Times New Roman" w:hAnsi="Times New Roman" w:cs="Times New Roman"/>
          <w:b/>
          <w:bCs/>
          <w:color w:val="000000"/>
          <w:kern w:val="0"/>
          <w:u w:val="single"/>
        </w:rPr>
        <w:t>Motivational Programs</w:t>
      </w:r>
    </w:p>
    <w:p w14:paraId="0DCA4EBE" w14:textId="77777777" w:rsidR="009C2889" w:rsidRPr="00387676" w:rsidRDefault="00387676" w:rsidP="00387676">
      <w:pPr>
        <w:widowControl/>
        <w:spacing w:line="480" w:lineRule="auto"/>
        <w:rPr>
          <w:rFonts w:ascii="Times New Roman" w:hAnsi="Times New Roman" w:cs="Times New Roman"/>
          <w:kern w:val="0"/>
        </w:rPr>
      </w:pPr>
      <w:r w:rsidRPr="00C90178">
        <w:rPr>
          <w:rFonts w:ascii="Times New Roman" w:hAnsi="Times New Roman" w:cs="Times New Roman"/>
          <w:color w:val="000000"/>
          <w:kern w:val="0"/>
        </w:rPr>
        <w:t>Firstly, Nike company through provide career benefits to inspire employees to sustainably expand their work and learnability in order to train more talent, then better promote the development of the company in the long term. Secondly, healthcare program offers a health workplace for employees and their family to work for Nike company positively. Finally, financial benefits decrease employees’ financial worries and encourage employees to concentrate on working. Through utilize motivational programs, it helps Nike company attracts more talents or capable employees stay in the company.</w:t>
      </w:r>
      <w:bookmarkEnd w:id="0"/>
      <w:bookmarkEnd w:id="1"/>
    </w:p>
    <w:sectPr w:rsidR="009C2889" w:rsidRPr="00387676" w:rsidSect="00F5457C">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676"/>
    <w:rsid w:val="00387676"/>
    <w:rsid w:val="005E6F22"/>
    <w:rsid w:val="00F545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17D2B1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767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230</Words>
  <Characters>1315</Characters>
  <Application>Microsoft Macintosh Word</Application>
  <DocSecurity>0</DocSecurity>
  <Lines>10</Lines>
  <Paragraphs>3</Paragraphs>
  <ScaleCrop>false</ScaleCrop>
  <LinksUpToDate>false</LinksUpToDate>
  <CharactersWithSpaces>1542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Tingting Chen</dc:creator>
  <cp:keywords/>
  <dc:description/>
  <cp:lastModifiedBy>Tingting Chen</cp:lastModifiedBy>
  <cp:revision>1</cp:revision>
  <dcterms:created xsi:type="dcterms:W3CDTF">2018-04-22T18:05:00Z</dcterms:created>
  <dcterms:modified xsi:type="dcterms:W3CDTF">2018-04-22T18:06:00Z</dcterms:modified>
</cp:coreProperties>
</file>