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13F25" w14:textId="77777777" w:rsidR="007C6D0C" w:rsidRDefault="003C0DAE" w:rsidP="00E67837">
      <w:pPr>
        <w:spacing w:line="480" w:lineRule="auto"/>
        <w:rPr>
          <w:rFonts w:ascii="Times New Roman" w:hAnsi="Times New Roman"/>
          <w:sz w:val="24"/>
          <w:szCs w:val="24"/>
        </w:rPr>
      </w:pPr>
    </w:p>
    <w:p w14:paraId="11CEAB92" w14:textId="77777777" w:rsidR="00E67837" w:rsidRDefault="003C0DAE" w:rsidP="00E67837">
      <w:pPr>
        <w:spacing w:line="480" w:lineRule="auto"/>
        <w:rPr>
          <w:rFonts w:ascii="Times New Roman" w:hAnsi="Times New Roman"/>
          <w:sz w:val="24"/>
          <w:szCs w:val="24"/>
        </w:rPr>
      </w:pPr>
    </w:p>
    <w:p w14:paraId="4098A9D9" w14:textId="77777777" w:rsidR="00E67837" w:rsidRDefault="003C0DAE" w:rsidP="00E67837">
      <w:pPr>
        <w:spacing w:line="480" w:lineRule="auto"/>
        <w:rPr>
          <w:rFonts w:ascii="Times New Roman" w:hAnsi="Times New Roman"/>
          <w:sz w:val="24"/>
          <w:szCs w:val="24"/>
        </w:rPr>
      </w:pPr>
    </w:p>
    <w:p w14:paraId="3BB8D14F" w14:textId="77777777" w:rsidR="00E67837" w:rsidRDefault="003C0DAE" w:rsidP="00E67837">
      <w:pPr>
        <w:spacing w:line="480" w:lineRule="auto"/>
        <w:rPr>
          <w:rFonts w:ascii="Times New Roman" w:hAnsi="Times New Roman"/>
          <w:sz w:val="24"/>
          <w:szCs w:val="24"/>
        </w:rPr>
      </w:pPr>
    </w:p>
    <w:p w14:paraId="3C42979F" w14:textId="77777777" w:rsidR="00E67837" w:rsidRDefault="003C0DAE" w:rsidP="00E67837">
      <w:pPr>
        <w:spacing w:line="480" w:lineRule="auto"/>
        <w:rPr>
          <w:rFonts w:ascii="Times New Roman" w:hAnsi="Times New Roman"/>
          <w:sz w:val="24"/>
          <w:szCs w:val="24"/>
        </w:rPr>
      </w:pPr>
    </w:p>
    <w:p w14:paraId="61BF7305" w14:textId="77777777" w:rsidR="00E67837" w:rsidRDefault="003C0DAE" w:rsidP="00E67837">
      <w:pPr>
        <w:spacing w:line="480" w:lineRule="auto"/>
        <w:rPr>
          <w:rFonts w:ascii="Times New Roman" w:hAnsi="Times New Roman"/>
          <w:sz w:val="24"/>
          <w:szCs w:val="24"/>
        </w:rPr>
      </w:pPr>
    </w:p>
    <w:p w14:paraId="08AC72DE" w14:textId="77777777" w:rsidR="00E67837" w:rsidRPr="00E67837" w:rsidRDefault="003C0DAE" w:rsidP="00E67837">
      <w:pPr>
        <w:spacing w:line="480" w:lineRule="auto"/>
        <w:rPr>
          <w:rFonts w:ascii="Times New Roman" w:hAnsi="Times New Roman"/>
          <w:sz w:val="24"/>
          <w:szCs w:val="24"/>
        </w:rPr>
      </w:pPr>
    </w:p>
    <w:p w14:paraId="36204C2D" w14:textId="77777777" w:rsidR="006452BD" w:rsidRPr="00E67837" w:rsidRDefault="003C0DAE" w:rsidP="00E67837">
      <w:pPr>
        <w:spacing w:line="480" w:lineRule="auto"/>
        <w:rPr>
          <w:rFonts w:ascii="Times New Roman" w:hAnsi="Times New Roman"/>
          <w:sz w:val="24"/>
          <w:szCs w:val="24"/>
        </w:rPr>
      </w:pPr>
    </w:p>
    <w:p w14:paraId="10173D1B" w14:textId="77777777" w:rsidR="005E6DF7" w:rsidRPr="00E67837" w:rsidRDefault="003C0DAE" w:rsidP="00E67837">
      <w:pPr>
        <w:spacing w:line="480" w:lineRule="auto"/>
        <w:jc w:val="center"/>
        <w:rPr>
          <w:rFonts w:ascii="Times New Roman" w:hAnsi="Times New Roman"/>
          <w:sz w:val="24"/>
          <w:szCs w:val="24"/>
        </w:rPr>
      </w:pPr>
    </w:p>
    <w:p w14:paraId="14C26627" w14:textId="37A314C5" w:rsidR="00B9365B" w:rsidRPr="00E67837" w:rsidRDefault="003C0DAE" w:rsidP="00E67837">
      <w:pPr>
        <w:spacing w:line="480" w:lineRule="auto"/>
        <w:jc w:val="center"/>
        <w:rPr>
          <w:rFonts w:ascii="Times New Roman" w:hAnsi="Times New Roman"/>
          <w:sz w:val="24"/>
          <w:szCs w:val="24"/>
        </w:rPr>
      </w:pPr>
      <w:r w:rsidRPr="00E67837">
        <w:rPr>
          <w:rFonts w:ascii="Times New Roman" w:hAnsi="Times New Roman"/>
          <w:sz w:val="24"/>
          <w:szCs w:val="24"/>
        </w:rPr>
        <w:t xml:space="preserve">One West Bank   </w:t>
      </w:r>
    </w:p>
    <w:p w14:paraId="4C0956CC" w14:textId="6D621F2D" w:rsidR="001F3B7F" w:rsidRPr="00E67837" w:rsidRDefault="0012609A" w:rsidP="00E67837">
      <w:pPr>
        <w:spacing w:line="480" w:lineRule="auto"/>
        <w:jc w:val="center"/>
        <w:rPr>
          <w:rFonts w:ascii="Times New Roman" w:hAnsi="Times New Roman"/>
          <w:sz w:val="24"/>
          <w:szCs w:val="24"/>
        </w:rPr>
      </w:pPr>
      <w:r>
        <w:rPr>
          <w:rFonts w:ascii="Times New Roman" w:hAnsi="Times New Roman"/>
          <w:sz w:val="24"/>
          <w:szCs w:val="24"/>
        </w:rPr>
        <w:t>Maria V. Coronel</w:t>
      </w:r>
    </w:p>
    <w:p w14:paraId="1D539F50" w14:textId="79AA2902" w:rsidR="001F3B7F" w:rsidRPr="00E67837" w:rsidRDefault="0012609A" w:rsidP="00E67837">
      <w:pPr>
        <w:spacing w:line="480" w:lineRule="auto"/>
        <w:jc w:val="center"/>
        <w:rPr>
          <w:rFonts w:ascii="Times New Roman" w:hAnsi="Times New Roman"/>
          <w:sz w:val="24"/>
          <w:szCs w:val="24"/>
        </w:rPr>
      </w:pPr>
      <w:r>
        <w:rPr>
          <w:rFonts w:ascii="Times New Roman" w:hAnsi="Times New Roman"/>
          <w:sz w:val="24"/>
          <w:szCs w:val="24"/>
        </w:rPr>
        <w:t>BUS/475</w:t>
      </w:r>
    </w:p>
    <w:p w14:paraId="2C137351" w14:textId="4913FEBC" w:rsidR="001F3B7F" w:rsidRDefault="0012609A" w:rsidP="00E67837">
      <w:pPr>
        <w:spacing w:line="480" w:lineRule="auto"/>
        <w:jc w:val="center"/>
        <w:rPr>
          <w:rFonts w:ascii="Times New Roman" w:hAnsi="Times New Roman"/>
          <w:sz w:val="24"/>
          <w:szCs w:val="24"/>
        </w:rPr>
      </w:pPr>
      <w:r>
        <w:rPr>
          <w:rFonts w:ascii="Times New Roman" w:hAnsi="Times New Roman"/>
          <w:sz w:val="24"/>
          <w:szCs w:val="24"/>
        </w:rPr>
        <w:t>March 19, 2018</w:t>
      </w:r>
    </w:p>
    <w:p w14:paraId="1F204625" w14:textId="7C2CEEE0" w:rsidR="0012609A" w:rsidRPr="00E67837" w:rsidRDefault="0012609A" w:rsidP="00E67837">
      <w:pPr>
        <w:spacing w:line="480" w:lineRule="auto"/>
        <w:jc w:val="center"/>
        <w:rPr>
          <w:rFonts w:ascii="Times New Roman" w:hAnsi="Times New Roman"/>
          <w:sz w:val="24"/>
          <w:szCs w:val="24"/>
        </w:rPr>
      </w:pPr>
      <w:r>
        <w:rPr>
          <w:rFonts w:ascii="Times New Roman" w:hAnsi="Times New Roman"/>
          <w:sz w:val="24"/>
          <w:szCs w:val="24"/>
        </w:rPr>
        <w:t>Juan Salazar</w:t>
      </w:r>
      <w:bookmarkStart w:id="0" w:name="_GoBack"/>
      <w:bookmarkEnd w:id="0"/>
    </w:p>
    <w:p w14:paraId="60BAEBD0" w14:textId="07ACF6CF" w:rsidR="00D819C2" w:rsidRPr="00E67837" w:rsidRDefault="003C0DAE" w:rsidP="00E67837">
      <w:pPr>
        <w:spacing w:line="480" w:lineRule="auto"/>
        <w:jc w:val="center"/>
        <w:rPr>
          <w:rFonts w:ascii="Times New Roman" w:hAnsi="Times New Roman"/>
          <w:sz w:val="24"/>
          <w:szCs w:val="24"/>
        </w:rPr>
      </w:pPr>
    </w:p>
    <w:p w14:paraId="6BEB4F09" w14:textId="77777777" w:rsidR="00D819C2" w:rsidRPr="00E67837" w:rsidRDefault="003C0DAE" w:rsidP="00E67837">
      <w:pPr>
        <w:spacing w:line="480" w:lineRule="auto"/>
        <w:rPr>
          <w:rFonts w:ascii="Times New Roman" w:hAnsi="Times New Roman"/>
          <w:sz w:val="24"/>
          <w:szCs w:val="24"/>
        </w:rPr>
      </w:pPr>
    </w:p>
    <w:p w14:paraId="728EBE84" w14:textId="77777777" w:rsidR="00D819C2" w:rsidRPr="00E67837" w:rsidRDefault="003C0DAE" w:rsidP="00E67837">
      <w:pPr>
        <w:spacing w:line="480" w:lineRule="auto"/>
        <w:rPr>
          <w:rFonts w:ascii="Times New Roman" w:hAnsi="Times New Roman"/>
          <w:sz w:val="24"/>
          <w:szCs w:val="24"/>
        </w:rPr>
      </w:pPr>
    </w:p>
    <w:p w14:paraId="6A580273" w14:textId="77777777" w:rsidR="00D819C2" w:rsidRPr="00E67837" w:rsidRDefault="003C0DAE" w:rsidP="00E67837">
      <w:pPr>
        <w:spacing w:line="480" w:lineRule="auto"/>
        <w:rPr>
          <w:rFonts w:ascii="Times New Roman" w:hAnsi="Times New Roman"/>
          <w:sz w:val="24"/>
          <w:szCs w:val="24"/>
        </w:rPr>
      </w:pPr>
    </w:p>
    <w:p w14:paraId="67C89842" w14:textId="77777777" w:rsidR="00D819C2" w:rsidRPr="00E67837" w:rsidRDefault="003C0DAE" w:rsidP="00E67837">
      <w:pPr>
        <w:spacing w:line="480" w:lineRule="auto"/>
        <w:rPr>
          <w:rFonts w:ascii="Times New Roman" w:hAnsi="Times New Roman"/>
          <w:sz w:val="24"/>
          <w:szCs w:val="24"/>
        </w:rPr>
      </w:pPr>
    </w:p>
    <w:p w14:paraId="54C8C452" w14:textId="77777777" w:rsidR="00D819C2" w:rsidRPr="00E67837" w:rsidRDefault="003C0DAE" w:rsidP="00E67837">
      <w:pPr>
        <w:spacing w:line="480" w:lineRule="auto"/>
        <w:rPr>
          <w:rFonts w:ascii="Times New Roman" w:hAnsi="Times New Roman"/>
          <w:sz w:val="24"/>
          <w:szCs w:val="24"/>
        </w:rPr>
      </w:pPr>
    </w:p>
    <w:p w14:paraId="11851B40" w14:textId="7FF8E703" w:rsidR="00D819C2" w:rsidRPr="00E67837" w:rsidRDefault="003C0DAE" w:rsidP="00E67837">
      <w:pPr>
        <w:spacing w:line="480" w:lineRule="auto"/>
        <w:jc w:val="center"/>
        <w:rPr>
          <w:rFonts w:ascii="Times New Roman" w:hAnsi="Times New Roman"/>
          <w:sz w:val="24"/>
          <w:szCs w:val="24"/>
        </w:rPr>
      </w:pPr>
    </w:p>
    <w:p w14:paraId="082AEEF7" w14:textId="77777777" w:rsidR="00D819C2" w:rsidRPr="00E67837" w:rsidRDefault="003C0DAE" w:rsidP="00E67837">
      <w:pPr>
        <w:spacing w:line="480" w:lineRule="auto"/>
        <w:rPr>
          <w:rFonts w:ascii="Times New Roman" w:hAnsi="Times New Roman"/>
          <w:sz w:val="24"/>
          <w:szCs w:val="24"/>
        </w:rPr>
      </w:pPr>
    </w:p>
    <w:p w14:paraId="0AC358AD" w14:textId="3CEFD6D1" w:rsidR="00D819C2" w:rsidRPr="00E67837" w:rsidRDefault="003C0DAE" w:rsidP="00E67837">
      <w:pPr>
        <w:tabs>
          <w:tab w:val="left" w:pos="6681"/>
        </w:tabs>
        <w:spacing w:line="480" w:lineRule="auto"/>
        <w:rPr>
          <w:rFonts w:ascii="Times New Roman" w:hAnsi="Times New Roman"/>
          <w:sz w:val="24"/>
          <w:szCs w:val="24"/>
        </w:rPr>
      </w:pPr>
      <w:r w:rsidRPr="00E67837">
        <w:rPr>
          <w:rFonts w:ascii="Times New Roman" w:hAnsi="Times New Roman"/>
          <w:sz w:val="24"/>
          <w:szCs w:val="24"/>
        </w:rPr>
        <w:tab/>
      </w:r>
    </w:p>
    <w:p w14:paraId="0A857540" w14:textId="12C36CD8" w:rsidR="00B9365B" w:rsidRPr="00E67837" w:rsidRDefault="003C0DAE" w:rsidP="00E67837">
      <w:pPr>
        <w:spacing w:line="480" w:lineRule="auto"/>
        <w:jc w:val="center"/>
        <w:rPr>
          <w:rFonts w:ascii="Times New Roman" w:hAnsi="Times New Roman"/>
          <w:b/>
          <w:sz w:val="24"/>
          <w:szCs w:val="24"/>
        </w:rPr>
      </w:pPr>
      <w:r w:rsidRPr="00E67837">
        <w:rPr>
          <w:rFonts w:ascii="Times New Roman" w:hAnsi="Times New Roman"/>
          <w:sz w:val="24"/>
          <w:szCs w:val="24"/>
        </w:rPr>
        <w:br w:type="page"/>
      </w:r>
      <w:r w:rsidRPr="00E67837">
        <w:rPr>
          <w:rFonts w:ascii="Times New Roman" w:hAnsi="Times New Roman"/>
          <w:b/>
          <w:sz w:val="24"/>
          <w:szCs w:val="24"/>
        </w:rPr>
        <w:lastRenderedPageBreak/>
        <w:t xml:space="preserve"> One West Bank</w:t>
      </w:r>
    </w:p>
    <w:p w14:paraId="44A5DAA3" w14:textId="29CAD5C0" w:rsidR="005D5A4A" w:rsidRDefault="003C0DAE" w:rsidP="005D5A4A">
      <w:pPr>
        <w:spacing w:line="480" w:lineRule="auto"/>
        <w:ind w:firstLine="720"/>
        <w:rPr>
          <w:rFonts w:ascii="Times New Roman" w:hAnsi="Times New Roman"/>
          <w:sz w:val="24"/>
          <w:szCs w:val="24"/>
        </w:rPr>
      </w:pPr>
      <w:r w:rsidRPr="00E67837">
        <w:rPr>
          <w:rFonts w:ascii="Times New Roman" w:hAnsi="Times New Roman"/>
          <w:sz w:val="24"/>
          <w:szCs w:val="24"/>
        </w:rPr>
        <w:t xml:space="preserve">One West Bank is a full-service bank that offers a series of personalized banking services to fit different stages of life for their customers. The company is guided by mission and vision statements that propel the bank towards </w:t>
      </w:r>
      <w:r>
        <w:rPr>
          <w:rFonts w:ascii="Times New Roman" w:hAnsi="Times New Roman"/>
          <w:sz w:val="24"/>
          <w:szCs w:val="24"/>
        </w:rPr>
        <w:t>achieving goals and objectiv</w:t>
      </w:r>
      <w:r>
        <w:rPr>
          <w:rFonts w:ascii="Times New Roman" w:hAnsi="Times New Roman"/>
          <w:sz w:val="24"/>
          <w:szCs w:val="24"/>
        </w:rPr>
        <w:t xml:space="preserve">es. </w:t>
      </w:r>
      <w:r w:rsidRPr="00E67837">
        <w:rPr>
          <w:rFonts w:ascii="Times New Roman" w:hAnsi="Times New Roman"/>
          <w:sz w:val="24"/>
          <w:szCs w:val="24"/>
        </w:rPr>
        <w:t xml:space="preserve">The mission statement is formulated based on advantages associated </w:t>
      </w:r>
      <w:r w:rsidRPr="00E67837">
        <w:rPr>
          <w:rFonts w:ascii="Times New Roman" w:hAnsi="Times New Roman"/>
          <w:noProof/>
          <w:sz w:val="24"/>
          <w:szCs w:val="24"/>
        </w:rPr>
        <w:t>with</w:t>
      </w:r>
      <w:r w:rsidRPr="00E67837">
        <w:rPr>
          <w:rFonts w:ascii="Times New Roman" w:hAnsi="Times New Roman"/>
          <w:sz w:val="24"/>
          <w:szCs w:val="24"/>
        </w:rPr>
        <w:t xml:space="preserve"> the</w:t>
      </w:r>
      <w:r w:rsidRPr="00E67837">
        <w:rPr>
          <w:rFonts w:ascii="Times New Roman" w:hAnsi="Times New Roman"/>
          <w:sz w:val="24"/>
          <w:szCs w:val="24"/>
        </w:rPr>
        <w:t xml:space="preserve"> </w:t>
      </w:r>
      <w:r w:rsidRPr="00E67837">
        <w:rPr>
          <w:rFonts w:ascii="Times New Roman" w:hAnsi="Times New Roman"/>
          <w:noProof/>
          <w:sz w:val="24"/>
          <w:szCs w:val="24"/>
        </w:rPr>
        <w:t>provision</w:t>
      </w:r>
      <w:r>
        <w:rPr>
          <w:rFonts w:ascii="Times New Roman" w:hAnsi="Times New Roman"/>
          <w:sz w:val="24"/>
          <w:szCs w:val="24"/>
        </w:rPr>
        <w:t xml:space="preserve"> of banking services while t</w:t>
      </w:r>
      <w:r w:rsidRPr="005D5A4A">
        <w:rPr>
          <w:rFonts w:ascii="Times New Roman" w:hAnsi="Times New Roman"/>
          <w:sz w:val="24"/>
          <w:szCs w:val="24"/>
        </w:rPr>
        <w:t>he v</w:t>
      </w:r>
      <w:r>
        <w:rPr>
          <w:rFonts w:ascii="Times New Roman" w:hAnsi="Times New Roman"/>
          <w:sz w:val="24"/>
          <w:szCs w:val="24"/>
        </w:rPr>
        <w:t>ision statement</w:t>
      </w:r>
      <w:r w:rsidRPr="005D5A4A">
        <w:rPr>
          <w:rFonts w:ascii="Times New Roman" w:hAnsi="Times New Roman"/>
          <w:sz w:val="24"/>
          <w:szCs w:val="24"/>
        </w:rPr>
        <w:t xml:space="preserve"> is based on goals and objectives.</w:t>
      </w:r>
      <w:r>
        <w:rPr>
          <w:rFonts w:ascii="Times New Roman" w:hAnsi="Times New Roman"/>
          <w:sz w:val="24"/>
          <w:szCs w:val="24"/>
        </w:rPr>
        <w:t xml:space="preserve"> </w:t>
      </w:r>
    </w:p>
    <w:p w14:paraId="5C593875" w14:textId="722D1C0C" w:rsidR="00B9365B" w:rsidRPr="00E67837" w:rsidRDefault="003C0DAE" w:rsidP="005D5A4A">
      <w:pPr>
        <w:spacing w:line="480" w:lineRule="auto"/>
        <w:ind w:firstLine="720"/>
        <w:rPr>
          <w:rFonts w:ascii="Times New Roman" w:hAnsi="Times New Roman"/>
          <w:sz w:val="24"/>
          <w:szCs w:val="24"/>
        </w:rPr>
      </w:pPr>
      <w:r>
        <w:rPr>
          <w:rFonts w:ascii="Times New Roman" w:hAnsi="Times New Roman"/>
          <w:sz w:val="24"/>
          <w:szCs w:val="24"/>
        </w:rPr>
        <w:t>T</w:t>
      </w:r>
      <w:r>
        <w:rPr>
          <w:rFonts w:ascii="Times New Roman" w:hAnsi="Times New Roman"/>
          <w:sz w:val="24"/>
          <w:szCs w:val="24"/>
        </w:rPr>
        <w:t>he mission of One West Bank</w:t>
      </w:r>
      <w:r w:rsidRPr="00E67837">
        <w:rPr>
          <w:rFonts w:ascii="Times New Roman" w:hAnsi="Times New Roman"/>
          <w:sz w:val="24"/>
          <w:szCs w:val="24"/>
        </w:rPr>
        <w:t xml:space="preserve"> is to assist customers to achieve financial goals through</w:t>
      </w:r>
      <w:r w:rsidRPr="00E67837">
        <w:rPr>
          <w:rFonts w:ascii="Times New Roman" w:hAnsi="Times New Roman"/>
          <w:sz w:val="24"/>
          <w:szCs w:val="24"/>
        </w:rPr>
        <w:t xml:space="preserve"> the</w:t>
      </w:r>
      <w:r w:rsidRPr="00E67837">
        <w:rPr>
          <w:rFonts w:ascii="Times New Roman" w:hAnsi="Times New Roman"/>
          <w:sz w:val="24"/>
          <w:szCs w:val="24"/>
        </w:rPr>
        <w:t xml:space="preserve"> </w:t>
      </w:r>
      <w:r w:rsidRPr="00E67837">
        <w:rPr>
          <w:rFonts w:ascii="Times New Roman" w:hAnsi="Times New Roman"/>
          <w:noProof/>
          <w:sz w:val="24"/>
          <w:szCs w:val="24"/>
        </w:rPr>
        <w:t>application</w:t>
      </w:r>
      <w:r w:rsidRPr="00E67837">
        <w:rPr>
          <w:rFonts w:ascii="Times New Roman" w:hAnsi="Times New Roman"/>
          <w:sz w:val="24"/>
          <w:szCs w:val="24"/>
        </w:rPr>
        <w:t xml:space="preserve"> of strong capital foundation and provision of moral values to all customers. In addition, the </w:t>
      </w:r>
      <w:r w:rsidRPr="00E67837">
        <w:rPr>
          <w:rFonts w:ascii="Times New Roman" w:hAnsi="Times New Roman"/>
          <w:sz w:val="24"/>
          <w:szCs w:val="24"/>
        </w:rPr>
        <w:t>company focuses</w:t>
      </w:r>
      <w:r w:rsidRPr="00E67837">
        <w:rPr>
          <w:rFonts w:ascii="Times New Roman" w:hAnsi="Times New Roman"/>
          <w:sz w:val="24"/>
          <w:szCs w:val="24"/>
        </w:rPr>
        <w:t xml:space="preserve"> on providing a full suite of services that are customized to sp</w:t>
      </w:r>
      <w:r>
        <w:rPr>
          <w:rFonts w:ascii="Times New Roman" w:hAnsi="Times New Roman"/>
          <w:sz w:val="24"/>
          <w:szCs w:val="24"/>
        </w:rPr>
        <w:t>ecific d</w:t>
      </w:r>
      <w:r>
        <w:rPr>
          <w:rFonts w:ascii="Times New Roman" w:hAnsi="Times New Roman"/>
          <w:sz w:val="24"/>
          <w:szCs w:val="24"/>
        </w:rPr>
        <w:t>emands of the customers. Whereas its</w:t>
      </w:r>
      <w:r w:rsidRPr="00E67837">
        <w:rPr>
          <w:rFonts w:ascii="Times New Roman" w:hAnsi="Times New Roman"/>
          <w:sz w:val="24"/>
          <w:szCs w:val="24"/>
        </w:rPr>
        <w:t xml:space="preserve"> vision is to provide specialized banking services to the customers so as to achieve competitive rates, personalized services, deposit and lending solutions for all businesses and consumers. This vision statement assists</w:t>
      </w:r>
      <w:r w:rsidRPr="00E67837">
        <w:rPr>
          <w:rFonts w:ascii="Times New Roman" w:hAnsi="Times New Roman"/>
          <w:sz w:val="24"/>
          <w:szCs w:val="24"/>
        </w:rPr>
        <w:t xml:space="preserve"> the company to operate effectively and eff</w:t>
      </w:r>
      <w:r>
        <w:rPr>
          <w:rFonts w:ascii="Times New Roman" w:hAnsi="Times New Roman"/>
          <w:sz w:val="24"/>
          <w:szCs w:val="24"/>
        </w:rPr>
        <w:t xml:space="preserve">iciently in the local community </w:t>
      </w:r>
      <w:r w:rsidRPr="005D5A4A">
        <w:rPr>
          <w:rFonts w:ascii="Times New Roman" w:hAnsi="Times New Roman"/>
          <w:sz w:val="24"/>
          <w:szCs w:val="24"/>
        </w:rPr>
        <w:t>("About one west bank," 2018)</w:t>
      </w:r>
      <w:r>
        <w:rPr>
          <w:rFonts w:ascii="Times New Roman" w:hAnsi="Times New Roman"/>
          <w:sz w:val="24"/>
          <w:szCs w:val="24"/>
        </w:rPr>
        <w:t>.</w:t>
      </w:r>
    </w:p>
    <w:p w14:paraId="5995F0F7" w14:textId="6B5505E9" w:rsidR="00B9365B" w:rsidRPr="00E67837" w:rsidRDefault="003C0DAE" w:rsidP="005D5A4A">
      <w:pPr>
        <w:spacing w:line="480" w:lineRule="auto"/>
        <w:ind w:firstLine="720"/>
        <w:rPr>
          <w:rFonts w:ascii="Times New Roman" w:hAnsi="Times New Roman"/>
          <w:sz w:val="24"/>
          <w:szCs w:val="24"/>
        </w:rPr>
      </w:pPr>
      <w:r w:rsidRPr="00E67837">
        <w:rPr>
          <w:rFonts w:ascii="Times New Roman" w:hAnsi="Times New Roman"/>
          <w:sz w:val="24"/>
          <w:szCs w:val="24"/>
        </w:rPr>
        <w:t xml:space="preserve">Mission and vision statements are very important to the mode of business operation. They play a very significant role </w:t>
      </w:r>
      <w:r w:rsidRPr="00E67837">
        <w:rPr>
          <w:rFonts w:ascii="Times New Roman" w:hAnsi="Times New Roman"/>
          <w:noProof/>
          <w:sz w:val="24"/>
          <w:szCs w:val="24"/>
        </w:rPr>
        <w:t>i</w:t>
      </w:r>
      <w:r w:rsidRPr="00E67837">
        <w:rPr>
          <w:rFonts w:ascii="Times New Roman" w:hAnsi="Times New Roman"/>
          <w:noProof/>
          <w:sz w:val="24"/>
          <w:szCs w:val="24"/>
        </w:rPr>
        <w:t>n</w:t>
      </w:r>
      <w:r w:rsidRPr="00E67837">
        <w:rPr>
          <w:rFonts w:ascii="Times New Roman" w:hAnsi="Times New Roman"/>
          <w:sz w:val="24"/>
          <w:szCs w:val="24"/>
        </w:rPr>
        <w:t xml:space="preserve"> business operations. First, t</w:t>
      </w:r>
      <w:r w:rsidRPr="00E67837">
        <w:rPr>
          <w:rFonts w:ascii="Times New Roman" w:hAnsi="Times New Roman"/>
          <w:sz w:val="24"/>
          <w:szCs w:val="24"/>
        </w:rPr>
        <w:t xml:space="preserve">he mission statement enables the company to provide the local environment with banking services such as deposit and lending solutions. Through deposit services, consumers are able to save money. This will help them to realize the most appropriate strategy </w:t>
      </w:r>
      <w:r w:rsidRPr="00E67837">
        <w:rPr>
          <w:rFonts w:ascii="Times New Roman" w:hAnsi="Times New Roman"/>
          <w:sz w:val="24"/>
          <w:szCs w:val="24"/>
        </w:rPr>
        <w:t xml:space="preserve">to invest their savings (Ruskin, 2017). On the other hand, lending money to small businesses is a form of incentive. </w:t>
      </w:r>
      <w:r w:rsidRPr="00E67837">
        <w:rPr>
          <w:rFonts w:ascii="Times New Roman" w:hAnsi="Times New Roman"/>
          <w:noProof/>
          <w:sz w:val="24"/>
          <w:szCs w:val="24"/>
        </w:rPr>
        <w:t>The s</w:t>
      </w:r>
      <w:r w:rsidRPr="00E67837">
        <w:rPr>
          <w:rFonts w:ascii="Times New Roman" w:hAnsi="Times New Roman"/>
          <w:noProof/>
          <w:sz w:val="24"/>
          <w:szCs w:val="24"/>
        </w:rPr>
        <w:t>mall</w:t>
      </w:r>
      <w:r w:rsidRPr="00E67837">
        <w:rPr>
          <w:rFonts w:ascii="Times New Roman" w:hAnsi="Times New Roman"/>
          <w:sz w:val="24"/>
          <w:szCs w:val="24"/>
        </w:rPr>
        <w:t xml:space="preserve"> investor </w:t>
      </w:r>
      <w:r w:rsidRPr="00E67837">
        <w:rPr>
          <w:rFonts w:ascii="Times New Roman" w:hAnsi="Times New Roman"/>
          <w:noProof/>
          <w:sz w:val="24"/>
          <w:szCs w:val="24"/>
        </w:rPr>
        <w:t>is</w:t>
      </w:r>
      <w:r w:rsidRPr="00E67837">
        <w:rPr>
          <w:rFonts w:ascii="Times New Roman" w:hAnsi="Times New Roman"/>
          <w:sz w:val="24"/>
          <w:szCs w:val="24"/>
        </w:rPr>
        <w:t xml:space="preserve"> able to get money from the bank so as to improve their investment plan. Without a mission, the bank will not be able </w:t>
      </w:r>
      <w:r w:rsidRPr="00E67837">
        <w:rPr>
          <w:rFonts w:ascii="Times New Roman" w:hAnsi="Times New Roman"/>
          <w:sz w:val="24"/>
          <w:szCs w:val="24"/>
        </w:rPr>
        <w:t>to set clear goals and objectives that need to be achieved in a particular fiscal year.</w:t>
      </w:r>
      <w:r>
        <w:rPr>
          <w:rFonts w:ascii="Times New Roman" w:hAnsi="Times New Roman"/>
          <w:sz w:val="24"/>
          <w:szCs w:val="24"/>
        </w:rPr>
        <w:t xml:space="preserve"> </w:t>
      </w:r>
      <w:r w:rsidRPr="00E67837">
        <w:rPr>
          <w:rFonts w:ascii="Times New Roman" w:hAnsi="Times New Roman"/>
          <w:sz w:val="24"/>
          <w:szCs w:val="24"/>
        </w:rPr>
        <w:t xml:space="preserve">Second, the vision of the bank also </w:t>
      </w:r>
      <w:r w:rsidRPr="00E67837">
        <w:rPr>
          <w:rFonts w:ascii="Times New Roman" w:hAnsi="Times New Roman"/>
          <w:noProof/>
          <w:sz w:val="24"/>
          <w:szCs w:val="24"/>
        </w:rPr>
        <w:t>play</w:t>
      </w:r>
      <w:r w:rsidRPr="00E67837">
        <w:rPr>
          <w:rFonts w:ascii="Times New Roman" w:hAnsi="Times New Roman"/>
          <w:noProof/>
          <w:sz w:val="24"/>
          <w:szCs w:val="24"/>
        </w:rPr>
        <w:t>s</w:t>
      </w:r>
      <w:r w:rsidRPr="00E67837">
        <w:rPr>
          <w:rFonts w:ascii="Times New Roman" w:hAnsi="Times New Roman"/>
          <w:sz w:val="24"/>
          <w:szCs w:val="24"/>
        </w:rPr>
        <w:t xml:space="preserve"> a significant role towards delivering quality services to customers and consumers. Through this vision, the bank is able to pr</w:t>
      </w:r>
      <w:r w:rsidRPr="00E67837">
        <w:rPr>
          <w:rFonts w:ascii="Times New Roman" w:hAnsi="Times New Roman"/>
          <w:sz w:val="24"/>
          <w:szCs w:val="24"/>
        </w:rPr>
        <w:t xml:space="preserve">ovide specialized services in </w:t>
      </w:r>
      <w:r w:rsidRPr="00E67837">
        <w:rPr>
          <w:rFonts w:ascii="Times New Roman" w:hAnsi="Times New Roman"/>
          <w:sz w:val="24"/>
          <w:szCs w:val="24"/>
        </w:rPr>
        <w:lastRenderedPageBreak/>
        <w:t>real estate and mortgage ownership to local investors</w:t>
      </w:r>
      <w:r w:rsidRPr="00E67837">
        <w:rPr>
          <w:rFonts w:ascii="Times New Roman" w:hAnsi="Times New Roman"/>
          <w:sz w:val="24"/>
          <w:szCs w:val="24"/>
        </w:rPr>
        <w:t xml:space="preserve"> ((Ruskin, 2017).)</w:t>
      </w:r>
      <w:r w:rsidRPr="00E67837">
        <w:rPr>
          <w:rFonts w:ascii="Times New Roman" w:hAnsi="Times New Roman"/>
          <w:sz w:val="24"/>
          <w:szCs w:val="24"/>
        </w:rPr>
        <w:t>. These services are provided at competitive rates. The customers are required to pay for these services using low down payment approach and personalized s</w:t>
      </w:r>
      <w:r w:rsidRPr="00E67837">
        <w:rPr>
          <w:rFonts w:ascii="Times New Roman" w:hAnsi="Times New Roman"/>
          <w:sz w:val="24"/>
          <w:szCs w:val="24"/>
        </w:rPr>
        <w:t>ervice option. This enables small businesses to seizer financing services to achieve business growth and personal development. The mission and vision statements have a perfect positive correlation to the actions of the bank. The bank provides real estate l</w:t>
      </w:r>
      <w:r w:rsidRPr="00E67837">
        <w:rPr>
          <w:rFonts w:ascii="Times New Roman" w:hAnsi="Times New Roman"/>
          <w:sz w:val="24"/>
          <w:szCs w:val="24"/>
        </w:rPr>
        <w:t xml:space="preserve">oans to customers at commercial rates. It also includes debt considerations, acquisition services, refinancing of equipment and business expansion services. These actions align </w:t>
      </w:r>
      <w:r w:rsidRPr="00E67837">
        <w:rPr>
          <w:rFonts w:ascii="Times New Roman" w:hAnsi="Times New Roman"/>
          <w:noProof/>
          <w:sz w:val="24"/>
          <w:szCs w:val="24"/>
        </w:rPr>
        <w:t>with</w:t>
      </w:r>
      <w:r w:rsidRPr="00E67837">
        <w:rPr>
          <w:rFonts w:ascii="Times New Roman" w:hAnsi="Times New Roman"/>
          <w:sz w:val="24"/>
          <w:szCs w:val="24"/>
        </w:rPr>
        <w:t xml:space="preserve"> the mission and vision statements of the bank.</w:t>
      </w:r>
    </w:p>
    <w:p w14:paraId="7E0853E9" w14:textId="5A53AD27" w:rsidR="00B9365B" w:rsidRPr="00E67837" w:rsidRDefault="003C0DAE" w:rsidP="005D5A4A">
      <w:pPr>
        <w:spacing w:line="480" w:lineRule="auto"/>
        <w:ind w:firstLine="720"/>
        <w:rPr>
          <w:rFonts w:ascii="Times New Roman" w:hAnsi="Times New Roman"/>
          <w:sz w:val="24"/>
          <w:szCs w:val="24"/>
        </w:rPr>
      </w:pPr>
      <w:r w:rsidRPr="00E67837">
        <w:rPr>
          <w:rFonts w:ascii="Times New Roman" w:hAnsi="Times New Roman"/>
          <w:sz w:val="24"/>
          <w:szCs w:val="24"/>
        </w:rPr>
        <w:t xml:space="preserve">The mission and vision statements are very applicable </w:t>
      </w:r>
      <w:r w:rsidRPr="00E67837">
        <w:rPr>
          <w:rFonts w:ascii="Times New Roman" w:hAnsi="Times New Roman"/>
          <w:noProof/>
          <w:sz w:val="24"/>
          <w:szCs w:val="24"/>
        </w:rPr>
        <w:t>to</w:t>
      </w:r>
      <w:r w:rsidRPr="00E67837">
        <w:rPr>
          <w:rFonts w:ascii="Times New Roman" w:hAnsi="Times New Roman"/>
          <w:sz w:val="24"/>
          <w:szCs w:val="24"/>
        </w:rPr>
        <w:t xml:space="preserve"> employees or managers in the bank. The mission guides the manager towards achieving goals and management. Through the mission, the manager can allocate duties to other employees in the bank to ensure</w:t>
      </w:r>
      <w:r w:rsidRPr="00E67837">
        <w:rPr>
          <w:rFonts w:ascii="Times New Roman" w:hAnsi="Times New Roman"/>
          <w:sz w:val="24"/>
          <w:szCs w:val="24"/>
        </w:rPr>
        <w:t xml:space="preserve"> customers obtain quality banking services</w:t>
      </w:r>
      <w:r w:rsidRPr="00E67837">
        <w:rPr>
          <w:rFonts w:ascii="Times New Roman" w:hAnsi="Times New Roman"/>
          <w:sz w:val="24"/>
          <w:szCs w:val="24"/>
        </w:rPr>
        <w:t xml:space="preserve"> ((Fitzroy, 2011)</w:t>
      </w:r>
      <w:r w:rsidRPr="00E67837">
        <w:rPr>
          <w:rFonts w:ascii="Times New Roman" w:hAnsi="Times New Roman"/>
          <w:sz w:val="24"/>
          <w:szCs w:val="24"/>
        </w:rPr>
        <w:t>. The manager monitors and controls business operations of the bank. Therefore, the mission statement provides a clear guideline to the manager on the activities to be achieved in the business. The</w:t>
      </w:r>
      <w:r w:rsidRPr="00E67837">
        <w:rPr>
          <w:rFonts w:ascii="Times New Roman" w:hAnsi="Times New Roman"/>
          <w:sz w:val="24"/>
          <w:szCs w:val="24"/>
        </w:rPr>
        <w:t xml:space="preserve"> manager will be in a position to formulate policies to achieve financial goals through</w:t>
      </w:r>
      <w:r w:rsidRPr="00E67837">
        <w:rPr>
          <w:rFonts w:ascii="Times New Roman" w:hAnsi="Times New Roman"/>
          <w:sz w:val="24"/>
          <w:szCs w:val="24"/>
        </w:rPr>
        <w:t xml:space="preserve"> the</w:t>
      </w:r>
      <w:r w:rsidRPr="00E67837">
        <w:rPr>
          <w:rFonts w:ascii="Times New Roman" w:hAnsi="Times New Roman"/>
          <w:sz w:val="24"/>
          <w:szCs w:val="24"/>
        </w:rPr>
        <w:t xml:space="preserve"> </w:t>
      </w:r>
      <w:r w:rsidRPr="00E67837">
        <w:rPr>
          <w:rFonts w:ascii="Times New Roman" w:hAnsi="Times New Roman"/>
          <w:noProof/>
          <w:sz w:val="24"/>
          <w:szCs w:val="24"/>
        </w:rPr>
        <w:t>application</w:t>
      </w:r>
      <w:r w:rsidRPr="00E67837">
        <w:rPr>
          <w:rFonts w:ascii="Times New Roman" w:hAnsi="Times New Roman"/>
          <w:sz w:val="24"/>
          <w:szCs w:val="24"/>
        </w:rPr>
        <w:t xml:space="preserve"> of strong capital foundation and provision of moral values to all customers.</w:t>
      </w:r>
      <w:r>
        <w:rPr>
          <w:rFonts w:ascii="Times New Roman" w:hAnsi="Times New Roman"/>
          <w:sz w:val="24"/>
          <w:szCs w:val="24"/>
        </w:rPr>
        <w:t xml:space="preserve"> </w:t>
      </w:r>
      <w:r w:rsidRPr="00E67837">
        <w:rPr>
          <w:rFonts w:ascii="Times New Roman" w:hAnsi="Times New Roman"/>
          <w:sz w:val="24"/>
          <w:szCs w:val="24"/>
        </w:rPr>
        <w:t xml:space="preserve">On the other hand, vision statement </w:t>
      </w:r>
      <w:r w:rsidRPr="00E67837">
        <w:rPr>
          <w:rFonts w:ascii="Times New Roman" w:hAnsi="Times New Roman"/>
          <w:noProof/>
          <w:sz w:val="24"/>
          <w:szCs w:val="24"/>
        </w:rPr>
        <w:t>play</w:t>
      </w:r>
      <w:r w:rsidRPr="00E67837">
        <w:rPr>
          <w:rFonts w:ascii="Times New Roman" w:hAnsi="Times New Roman"/>
          <w:noProof/>
          <w:sz w:val="24"/>
          <w:szCs w:val="24"/>
        </w:rPr>
        <w:t>s</w:t>
      </w:r>
      <w:r w:rsidRPr="00E67837">
        <w:rPr>
          <w:rFonts w:ascii="Times New Roman" w:hAnsi="Times New Roman"/>
          <w:sz w:val="24"/>
          <w:szCs w:val="24"/>
        </w:rPr>
        <w:t xml:space="preserve"> a remarkable role towards guiding</w:t>
      </w:r>
      <w:r w:rsidRPr="00E67837">
        <w:rPr>
          <w:rFonts w:ascii="Times New Roman" w:hAnsi="Times New Roman"/>
          <w:sz w:val="24"/>
          <w:szCs w:val="24"/>
        </w:rPr>
        <w:t xml:space="preserve"> the manager on business operations in the bank. The manager will initiate policies to invest in the neighborhoods so as to facilitate more growth and development of the bank. This will also increase the number of stakeholders for the bank. Through manager</w:t>
      </w:r>
      <w:r w:rsidRPr="00E67837">
        <w:rPr>
          <w:rFonts w:ascii="Times New Roman" w:hAnsi="Times New Roman"/>
          <w:sz w:val="24"/>
          <w:szCs w:val="24"/>
        </w:rPr>
        <w:t xml:space="preserve">ial policies in the vision statement, the bank will support day-to-day financial requirements of all stakeholders (Fitzroy, 2011). If the vision is fully achieved in the long-run, One West Bank will become one of the best financial </w:t>
      </w:r>
      <w:r w:rsidRPr="00E67837">
        <w:rPr>
          <w:rFonts w:ascii="Times New Roman" w:hAnsi="Times New Roman"/>
          <w:noProof/>
          <w:sz w:val="24"/>
          <w:szCs w:val="24"/>
        </w:rPr>
        <w:t>institution</w:t>
      </w:r>
      <w:r w:rsidRPr="00E67837">
        <w:rPr>
          <w:rFonts w:ascii="Times New Roman" w:hAnsi="Times New Roman"/>
          <w:noProof/>
          <w:sz w:val="24"/>
          <w:szCs w:val="24"/>
        </w:rPr>
        <w:t>s</w:t>
      </w:r>
      <w:r w:rsidRPr="00E67837">
        <w:rPr>
          <w:rFonts w:ascii="Times New Roman" w:hAnsi="Times New Roman"/>
          <w:sz w:val="24"/>
          <w:szCs w:val="24"/>
        </w:rPr>
        <w:t xml:space="preserve"> at</w:t>
      </w:r>
      <w:r w:rsidRPr="00E67837">
        <w:rPr>
          <w:rFonts w:ascii="Times New Roman" w:hAnsi="Times New Roman"/>
          <w:sz w:val="24"/>
          <w:szCs w:val="24"/>
        </w:rPr>
        <w:t xml:space="preserve"> the</w:t>
      </w:r>
      <w:r w:rsidRPr="00E67837">
        <w:rPr>
          <w:rFonts w:ascii="Times New Roman" w:hAnsi="Times New Roman"/>
          <w:sz w:val="24"/>
          <w:szCs w:val="24"/>
        </w:rPr>
        <w:t xml:space="preserve"> </w:t>
      </w:r>
      <w:r w:rsidRPr="00E67837">
        <w:rPr>
          <w:rFonts w:ascii="Times New Roman" w:hAnsi="Times New Roman"/>
          <w:noProof/>
          <w:sz w:val="24"/>
          <w:szCs w:val="24"/>
        </w:rPr>
        <w:t>glob</w:t>
      </w:r>
      <w:r w:rsidRPr="00E67837">
        <w:rPr>
          <w:rFonts w:ascii="Times New Roman" w:hAnsi="Times New Roman"/>
          <w:noProof/>
          <w:sz w:val="24"/>
          <w:szCs w:val="24"/>
        </w:rPr>
        <w:t>al</w:t>
      </w:r>
      <w:r w:rsidRPr="00E67837">
        <w:rPr>
          <w:rFonts w:ascii="Times New Roman" w:hAnsi="Times New Roman"/>
          <w:sz w:val="24"/>
          <w:szCs w:val="24"/>
        </w:rPr>
        <w:t xml:space="preserve"> level. </w:t>
      </w:r>
    </w:p>
    <w:p w14:paraId="20881A64" w14:textId="28C1CAC6" w:rsidR="00B9365B" w:rsidRPr="00E67837" w:rsidRDefault="003C0DAE" w:rsidP="00E67837">
      <w:pPr>
        <w:spacing w:line="480" w:lineRule="auto"/>
        <w:ind w:firstLine="720"/>
        <w:rPr>
          <w:rFonts w:ascii="Times New Roman" w:hAnsi="Times New Roman"/>
          <w:sz w:val="24"/>
          <w:szCs w:val="24"/>
        </w:rPr>
      </w:pPr>
      <w:r w:rsidRPr="00E67837">
        <w:rPr>
          <w:rFonts w:ascii="Times New Roman" w:hAnsi="Times New Roman"/>
          <w:sz w:val="24"/>
          <w:szCs w:val="24"/>
        </w:rPr>
        <w:lastRenderedPageBreak/>
        <w:t>A mission statement and vision statement of a company are significant to all stakeholders. They set the desires and expectations of stakeholders at</w:t>
      </w:r>
      <w:r w:rsidRPr="00E67837">
        <w:rPr>
          <w:rFonts w:ascii="Times New Roman" w:hAnsi="Times New Roman"/>
          <w:sz w:val="24"/>
          <w:szCs w:val="24"/>
        </w:rPr>
        <w:t xml:space="preserve"> a</w:t>
      </w:r>
      <w:r w:rsidRPr="00E67837">
        <w:rPr>
          <w:rFonts w:ascii="Times New Roman" w:hAnsi="Times New Roman"/>
          <w:sz w:val="24"/>
          <w:szCs w:val="24"/>
        </w:rPr>
        <w:t xml:space="preserve"> </w:t>
      </w:r>
      <w:r w:rsidRPr="00E67837">
        <w:rPr>
          <w:rFonts w:ascii="Times New Roman" w:hAnsi="Times New Roman"/>
          <w:noProof/>
          <w:sz w:val="24"/>
          <w:szCs w:val="24"/>
        </w:rPr>
        <w:t>different</w:t>
      </w:r>
      <w:r w:rsidRPr="00E67837">
        <w:rPr>
          <w:rFonts w:ascii="Times New Roman" w:hAnsi="Times New Roman"/>
          <w:sz w:val="24"/>
          <w:szCs w:val="24"/>
        </w:rPr>
        <w:t xml:space="preserve"> level. Nevertheless, some organizations operate without a mission statement. In this </w:t>
      </w:r>
      <w:r w:rsidRPr="00E67837">
        <w:rPr>
          <w:rFonts w:ascii="Times New Roman" w:hAnsi="Times New Roman"/>
          <w:sz w:val="24"/>
          <w:szCs w:val="24"/>
        </w:rPr>
        <w:t>case, if One West Bank did not have a mission statement, a lot of negative impacts would arise. First, lack of mission statement would make goals and objectives of the bank ambiguous. Without clarity of goals and objectives, the organization lacks directio</w:t>
      </w:r>
      <w:r w:rsidRPr="00E67837">
        <w:rPr>
          <w:rFonts w:ascii="Times New Roman" w:hAnsi="Times New Roman"/>
          <w:sz w:val="24"/>
          <w:szCs w:val="24"/>
        </w:rPr>
        <w:t xml:space="preserve">n of what </w:t>
      </w:r>
      <w:r w:rsidRPr="00E67837">
        <w:rPr>
          <w:rFonts w:ascii="Times New Roman" w:hAnsi="Times New Roman"/>
          <w:noProof/>
          <w:sz w:val="24"/>
          <w:szCs w:val="24"/>
        </w:rPr>
        <w:t>need</w:t>
      </w:r>
      <w:r w:rsidRPr="00E67837">
        <w:rPr>
          <w:rFonts w:ascii="Times New Roman" w:hAnsi="Times New Roman"/>
          <w:noProof/>
          <w:sz w:val="24"/>
          <w:szCs w:val="24"/>
        </w:rPr>
        <w:t>s</w:t>
      </w:r>
      <w:r w:rsidRPr="00E67837">
        <w:rPr>
          <w:rFonts w:ascii="Times New Roman" w:hAnsi="Times New Roman"/>
          <w:sz w:val="24"/>
          <w:szCs w:val="24"/>
        </w:rPr>
        <w:t xml:space="preserve"> to be done. </w:t>
      </w:r>
    </w:p>
    <w:p w14:paraId="206934D7" w14:textId="6C09A105" w:rsidR="00B9365B" w:rsidRPr="00E67837" w:rsidRDefault="003C0DAE" w:rsidP="00E67837">
      <w:pPr>
        <w:spacing w:line="480" w:lineRule="auto"/>
        <w:rPr>
          <w:rFonts w:ascii="Times New Roman" w:hAnsi="Times New Roman"/>
          <w:sz w:val="24"/>
          <w:szCs w:val="24"/>
        </w:rPr>
      </w:pPr>
      <w:r w:rsidRPr="00E67837">
        <w:rPr>
          <w:rFonts w:ascii="Times New Roman" w:hAnsi="Times New Roman"/>
          <w:sz w:val="24"/>
          <w:szCs w:val="24"/>
        </w:rPr>
        <w:t xml:space="preserve">The bank would incur financial loses if it operates without mission statements. Lack of mission statement culminates </w:t>
      </w:r>
      <w:r w:rsidRPr="00E67837">
        <w:rPr>
          <w:rFonts w:ascii="Times New Roman" w:hAnsi="Times New Roman"/>
          <w:noProof/>
          <w:sz w:val="24"/>
          <w:szCs w:val="24"/>
        </w:rPr>
        <w:t>in</w:t>
      </w:r>
      <w:r w:rsidRPr="00E67837">
        <w:rPr>
          <w:rFonts w:ascii="Times New Roman" w:hAnsi="Times New Roman"/>
          <w:sz w:val="24"/>
          <w:szCs w:val="24"/>
        </w:rPr>
        <w:t xml:space="preserve"> lack of motive. Employees in the bank would not work towards progress since their work would not be defined</w:t>
      </w:r>
      <w:r w:rsidRPr="00E67837">
        <w:rPr>
          <w:rFonts w:ascii="Times New Roman" w:hAnsi="Times New Roman"/>
          <w:sz w:val="24"/>
          <w:szCs w:val="24"/>
        </w:rPr>
        <w:t xml:space="preserve"> clearly. A company with proper goals and objectives should not ignore both mission and vision statements.</w:t>
      </w:r>
    </w:p>
    <w:p w14:paraId="1B77ACCD" w14:textId="77777777" w:rsidR="00B9365B" w:rsidRPr="00E67837" w:rsidRDefault="003C0DAE" w:rsidP="00E67837">
      <w:pPr>
        <w:spacing w:line="480" w:lineRule="auto"/>
        <w:rPr>
          <w:rFonts w:ascii="Times New Roman" w:hAnsi="Times New Roman"/>
          <w:sz w:val="24"/>
          <w:szCs w:val="24"/>
        </w:rPr>
      </w:pPr>
    </w:p>
    <w:p w14:paraId="592CEF24" w14:textId="77777777" w:rsidR="00B9365B" w:rsidRPr="00E67837" w:rsidRDefault="003C0DAE" w:rsidP="00E67837">
      <w:pPr>
        <w:spacing w:line="480" w:lineRule="auto"/>
        <w:rPr>
          <w:rFonts w:ascii="Times New Roman" w:hAnsi="Times New Roman"/>
          <w:sz w:val="24"/>
          <w:szCs w:val="24"/>
        </w:rPr>
      </w:pPr>
    </w:p>
    <w:p w14:paraId="7F1CCCA8" w14:textId="77777777" w:rsidR="00B9365B" w:rsidRPr="00E67837" w:rsidRDefault="003C0DAE" w:rsidP="00E67837">
      <w:pPr>
        <w:spacing w:line="480" w:lineRule="auto"/>
        <w:rPr>
          <w:rFonts w:ascii="Times New Roman" w:hAnsi="Times New Roman"/>
          <w:sz w:val="24"/>
          <w:szCs w:val="24"/>
        </w:rPr>
      </w:pPr>
    </w:p>
    <w:p w14:paraId="0EE43DD9" w14:textId="77777777" w:rsidR="00B9365B" w:rsidRPr="00E67837" w:rsidRDefault="003C0DAE" w:rsidP="00E67837">
      <w:pPr>
        <w:spacing w:line="480" w:lineRule="auto"/>
        <w:rPr>
          <w:rFonts w:ascii="Times New Roman" w:hAnsi="Times New Roman"/>
          <w:sz w:val="24"/>
          <w:szCs w:val="24"/>
        </w:rPr>
      </w:pPr>
    </w:p>
    <w:p w14:paraId="57268C94" w14:textId="77777777" w:rsidR="005D5A4A" w:rsidRDefault="003C0DAE" w:rsidP="00E67837">
      <w:pPr>
        <w:spacing w:line="480" w:lineRule="auto"/>
        <w:jc w:val="center"/>
        <w:rPr>
          <w:rFonts w:ascii="Times New Roman" w:hAnsi="Times New Roman"/>
          <w:b/>
          <w:sz w:val="24"/>
          <w:szCs w:val="24"/>
        </w:rPr>
      </w:pPr>
    </w:p>
    <w:p w14:paraId="7CEBFAAE" w14:textId="77777777" w:rsidR="005D5A4A" w:rsidRDefault="003C0DAE" w:rsidP="00E67837">
      <w:pPr>
        <w:spacing w:line="480" w:lineRule="auto"/>
        <w:jc w:val="center"/>
        <w:rPr>
          <w:rFonts w:ascii="Times New Roman" w:hAnsi="Times New Roman"/>
          <w:b/>
          <w:sz w:val="24"/>
          <w:szCs w:val="24"/>
        </w:rPr>
      </w:pPr>
    </w:p>
    <w:p w14:paraId="03FCDB27" w14:textId="77777777" w:rsidR="005D5A4A" w:rsidRDefault="003C0DAE" w:rsidP="00E67837">
      <w:pPr>
        <w:spacing w:line="480" w:lineRule="auto"/>
        <w:jc w:val="center"/>
        <w:rPr>
          <w:rFonts w:ascii="Times New Roman" w:hAnsi="Times New Roman"/>
          <w:b/>
          <w:sz w:val="24"/>
          <w:szCs w:val="24"/>
        </w:rPr>
      </w:pPr>
    </w:p>
    <w:p w14:paraId="167016E6" w14:textId="77777777" w:rsidR="005D5A4A" w:rsidRDefault="003C0DAE" w:rsidP="00E67837">
      <w:pPr>
        <w:spacing w:line="480" w:lineRule="auto"/>
        <w:jc w:val="center"/>
        <w:rPr>
          <w:rFonts w:ascii="Times New Roman" w:hAnsi="Times New Roman"/>
          <w:b/>
          <w:sz w:val="24"/>
          <w:szCs w:val="24"/>
        </w:rPr>
      </w:pPr>
    </w:p>
    <w:p w14:paraId="652B4414" w14:textId="77777777" w:rsidR="005D5A4A" w:rsidRDefault="003C0DAE" w:rsidP="00E67837">
      <w:pPr>
        <w:spacing w:line="480" w:lineRule="auto"/>
        <w:jc w:val="center"/>
        <w:rPr>
          <w:rFonts w:ascii="Times New Roman" w:hAnsi="Times New Roman"/>
          <w:b/>
          <w:sz w:val="24"/>
          <w:szCs w:val="24"/>
        </w:rPr>
      </w:pPr>
    </w:p>
    <w:p w14:paraId="47DF9AE4" w14:textId="77777777" w:rsidR="005D5A4A" w:rsidRDefault="003C0DAE" w:rsidP="00E67837">
      <w:pPr>
        <w:spacing w:line="480" w:lineRule="auto"/>
        <w:jc w:val="center"/>
        <w:rPr>
          <w:rFonts w:ascii="Times New Roman" w:hAnsi="Times New Roman"/>
          <w:b/>
          <w:sz w:val="24"/>
          <w:szCs w:val="24"/>
        </w:rPr>
      </w:pPr>
    </w:p>
    <w:p w14:paraId="6845FEAF" w14:textId="77777777" w:rsidR="005D5A4A" w:rsidRDefault="003C0DAE" w:rsidP="00E67837">
      <w:pPr>
        <w:spacing w:line="480" w:lineRule="auto"/>
        <w:jc w:val="center"/>
        <w:rPr>
          <w:rFonts w:ascii="Times New Roman" w:hAnsi="Times New Roman"/>
          <w:b/>
          <w:sz w:val="24"/>
          <w:szCs w:val="24"/>
        </w:rPr>
      </w:pPr>
    </w:p>
    <w:p w14:paraId="604861F4" w14:textId="77777777" w:rsidR="005D5A4A" w:rsidRDefault="003C0DAE" w:rsidP="00E67837">
      <w:pPr>
        <w:spacing w:line="480" w:lineRule="auto"/>
        <w:jc w:val="center"/>
        <w:rPr>
          <w:rFonts w:ascii="Times New Roman" w:hAnsi="Times New Roman"/>
          <w:b/>
          <w:sz w:val="24"/>
          <w:szCs w:val="24"/>
        </w:rPr>
      </w:pPr>
    </w:p>
    <w:p w14:paraId="53E2BA70" w14:textId="77777777" w:rsidR="005D5A4A" w:rsidRDefault="003C0DAE" w:rsidP="00E67837">
      <w:pPr>
        <w:spacing w:line="480" w:lineRule="auto"/>
        <w:jc w:val="center"/>
        <w:rPr>
          <w:rFonts w:ascii="Times New Roman" w:hAnsi="Times New Roman"/>
          <w:b/>
          <w:sz w:val="24"/>
          <w:szCs w:val="24"/>
        </w:rPr>
      </w:pPr>
    </w:p>
    <w:p w14:paraId="65256833" w14:textId="48AE4F0B" w:rsidR="00B9365B" w:rsidRPr="00E67837" w:rsidRDefault="003C0DAE" w:rsidP="00E67837">
      <w:pPr>
        <w:spacing w:line="480" w:lineRule="auto"/>
        <w:jc w:val="center"/>
        <w:rPr>
          <w:rFonts w:ascii="Times New Roman" w:hAnsi="Times New Roman"/>
          <w:b/>
          <w:sz w:val="24"/>
          <w:szCs w:val="24"/>
        </w:rPr>
      </w:pPr>
      <w:r w:rsidRPr="00E67837">
        <w:rPr>
          <w:rFonts w:ascii="Times New Roman" w:hAnsi="Times New Roman"/>
          <w:b/>
          <w:sz w:val="24"/>
          <w:szCs w:val="24"/>
        </w:rPr>
        <w:lastRenderedPageBreak/>
        <w:t>References</w:t>
      </w:r>
    </w:p>
    <w:p w14:paraId="621B2DBD" w14:textId="32A76FB9" w:rsidR="008F206B" w:rsidRPr="00E67837" w:rsidRDefault="003C0DAE" w:rsidP="00E67837">
      <w:pPr>
        <w:spacing w:line="480" w:lineRule="auto"/>
        <w:ind w:left="720" w:hanging="720"/>
        <w:rPr>
          <w:rFonts w:ascii="Times New Roman" w:hAnsi="Times New Roman"/>
          <w:sz w:val="24"/>
          <w:szCs w:val="24"/>
        </w:rPr>
      </w:pPr>
      <w:r w:rsidRPr="00E67837">
        <w:rPr>
          <w:rFonts w:ascii="Times New Roman" w:hAnsi="Times New Roman"/>
          <w:sz w:val="24"/>
          <w:szCs w:val="24"/>
        </w:rPr>
        <w:t>About us (n.d)</w:t>
      </w:r>
      <w:r w:rsidRPr="00E67837">
        <w:rPr>
          <w:rFonts w:ascii="Times New Roman" w:hAnsi="Times New Roman"/>
          <w:sz w:val="24"/>
          <w:szCs w:val="24"/>
        </w:rPr>
        <w:t>.</w:t>
      </w:r>
      <w:r>
        <w:rPr>
          <w:rFonts w:ascii="Times New Roman" w:hAnsi="Times New Roman"/>
          <w:sz w:val="24"/>
          <w:szCs w:val="24"/>
        </w:rPr>
        <w:t xml:space="preserve"> </w:t>
      </w:r>
      <w:r w:rsidRPr="00E67837">
        <w:rPr>
          <w:rFonts w:ascii="Times New Roman" w:hAnsi="Times New Roman"/>
          <w:sz w:val="24"/>
          <w:szCs w:val="24"/>
        </w:rPr>
        <w:t xml:space="preserve"> About one west bank. Retrieved march 19, 2018, from https://www.onewestbank.com</w:t>
      </w:r>
    </w:p>
    <w:p w14:paraId="671B5979" w14:textId="77777777" w:rsidR="00B9365B" w:rsidRPr="00E67837" w:rsidRDefault="003C0DAE" w:rsidP="00E67837">
      <w:pPr>
        <w:spacing w:line="480" w:lineRule="auto"/>
        <w:ind w:left="720" w:hanging="720"/>
        <w:rPr>
          <w:rFonts w:ascii="Times New Roman" w:hAnsi="Times New Roman"/>
          <w:sz w:val="24"/>
          <w:szCs w:val="24"/>
        </w:rPr>
      </w:pPr>
      <w:r w:rsidRPr="00E67837">
        <w:rPr>
          <w:rFonts w:ascii="Times New Roman" w:hAnsi="Times New Roman"/>
          <w:sz w:val="24"/>
          <w:szCs w:val="24"/>
        </w:rPr>
        <w:t xml:space="preserve">Fitzroy, P. (2011). </w:t>
      </w:r>
      <w:r w:rsidRPr="00E67837">
        <w:rPr>
          <w:rFonts w:ascii="Times New Roman" w:hAnsi="Times New Roman"/>
          <w:i/>
          <w:sz w:val="24"/>
          <w:szCs w:val="24"/>
        </w:rPr>
        <w:t>Strategic Management.</w:t>
      </w:r>
      <w:r w:rsidRPr="00E67837">
        <w:rPr>
          <w:rFonts w:ascii="Times New Roman" w:hAnsi="Times New Roman"/>
          <w:sz w:val="24"/>
          <w:szCs w:val="24"/>
        </w:rPr>
        <w:t xml:space="preserve"> Routledge.</w:t>
      </w:r>
    </w:p>
    <w:p w14:paraId="1F4454D8" w14:textId="77777777" w:rsidR="00B9365B" w:rsidRPr="00E67837" w:rsidRDefault="003C0DAE" w:rsidP="00E67837">
      <w:pPr>
        <w:spacing w:line="480" w:lineRule="auto"/>
        <w:ind w:left="720" w:hanging="720"/>
        <w:rPr>
          <w:rFonts w:ascii="Times New Roman" w:hAnsi="Times New Roman"/>
          <w:sz w:val="24"/>
          <w:szCs w:val="24"/>
        </w:rPr>
      </w:pPr>
      <w:r w:rsidRPr="00E67837">
        <w:rPr>
          <w:rFonts w:ascii="Times New Roman" w:hAnsi="Times New Roman"/>
          <w:sz w:val="24"/>
          <w:szCs w:val="24"/>
        </w:rPr>
        <w:t xml:space="preserve">Ruskin, J. (2017). </w:t>
      </w:r>
      <w:r w:rsidRPr="00E67837">
        <w:rPr>
          <w:rFonts w:ascii="Times New Roman" w:hAnsi="Times New Roman"/>
          <w:i/>
          <w:sz w:val="24"/>
          <w:szCs w:val="24"/>
        </w:rPr>
        <w:t>John Ruskin-The Stones of Venice-Volume I (of III): “Quality is never an accident; it is always the result of intelligent efforts.”</w:t>
      </w:r>
      <w:r w:rsidRPr="00E67837">
        <w:rPr>
          <w:rFonts w:ascii="Times New Roman" w:hAnsi="Times New Roman"/>
          <w:sz w:val="24"/>
          <w:szCs w:val="24"/>
        </w:rPr>
        <w:t xml:space="preserve"> Chronicles. Pp. 11-32.</w:t>
      </w:r>
    </w:p>
    <w:p w14:paraId="173F35ED" w14:textId="1D9F3EAD" w:rsidR="00795FAF" w:rsidRPr="00E67837" w:rsidRDefault="003C0DAE" w:rsidP="00E67837">
      <w:pPr>
        <w:spacing w:line="480" w:lineRule="auto"/>
        <w:jc w:val="center"/>
        <w:rPr>
          <w:rFonts w:ascii="Times New Roman" w:hAnsi="Times New Roman"/>
          <w:sz w:val="24"/>
          <w:szCs w:val="24"/>
        </w:rPr>
      </w:pPr>
      <w:r w:rsidRPr="00E67837">
        <w:rPr>
          <w:rFonts w:ascii="Times New Roman" w:hAnsi="Times New Roman"/>
          <w:sz w:val="24"/>
          <w:szCs w:val="24"/>
        </w:rPr>
        <w:t xml:space="preserve"> </w:t>
      </w:r>
    </w:p>
    <w:p w14:paraId="1E90AE92" w14:textId="77777777" w:rsidR="003B3DC0" w:rsidRPr="00E67837" w:rsidRDefault="003C0DAE" w:rsidP="00E67837">
      <w:pPr>
        <w:spacing w:line="480" w:lineRule="auto"/>
        <w:rPr>
          <w:rFonts w:ascii="Times New Roman" w:hAnsi="Times New Roman"/>
          <w:sz w:val="24"/>
          <w:szCs w:val="24"/>
        </w:rPr>
      </w:pPr>
    </w:p>
    <w:sectPr w:rsidR="003B3DC0" w:rsidRPr="00E67837" w:rsidSect="005427C2">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B20C85" w14:textId="77777777" w:rsidR="003C0DAE" w:rsidRDefault="003C0DAE">
      <w:r>
        <w:separator/>
      </w:r>
    </w:p>
  </w:endnote>
  <w:endnote w:type="continuationSeparator" w:id="0">
    <w:p w14:paraId="4DED6F41" w14:textId="77777777" w:rsidR="003C0DAE" w:rsidRDefault="003C0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nion Pro">
    <w:altName w:val="Times New Roman"/>
    <w:panose1 w:val="00000000000000000000"/>
    <w:charset w:val="00"/>
    <w:family w:val="roman"/>
    <w:notTrueType/>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CB2B7" w14:textId="77777777" w:rsidR="003C0DAE" w:rsidRDefault="003C0DAE">
      <w:r>
        <w:separator/>
      </w:r>
    </w:p>
  </w:footnote>
  <w:footnote w:type="continuationSeparator" w:id="0">
    <w:p w14:paraId="14D6A6F1" w14:textId="77777777" w:rsidR="003C0DAE" w:rsidRDefault="003C0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6E48A" w14:textId="284C2D72" w:rsidR="005427C2" w:rsidRPr="006452BD" w:rsidRDefault="003C0DAE" w:rsidP="004B44CD">
    <w:pPr>
      <w:pStyle w:val="Header"/>
      <w:rPr>
        <w:rFonts w:ascii="Times New Roman" w:hAnsi="Times New Roman"/>
      </w:rPr>
    </w:pPr>
    <w:r>
      <w:rPr>
        <w:rFonts w:ascii="Times New Roman" w:hAnsi="Times New Roman"/>
        <w:sz w:val="24"/>
        <w:szCs w:val="24"/>
      </w:rPr>
      <w:t xml:space="preserve">ONE WEST BANK   </w:t>
    </w:r>
    <w:r w:rsidRPr="006452BD">
      <w:rPr>
        <w:rFonts w:ascii="Times New Roman" w:hAnsi="Times New Roman"/>
        <w:sz w:val="24"/>
        <w:szCs w:val="24"/>
      </w:rPr>
      <w:tab/>
    </w:r>
    <w:r>
      <w:rPr>
        <w:rFonts w:ascii="Times New Roman" w:hAnsi="Times New Roman"/>
        <w:sz w:val="24"/>
        <w:szCs w:val="24"/>
      </w:rPr>
      <w:tab/>
    </w:r>
    <w:r w:rsidRPr="006452BD">
      <w:rPr>
        <w:rFonts w:ascii="Times New Roman" w:hAnsi="Times New Roman"/>
        <w:sz w:val="24"/>
        <w:szCs w:val="24"/>
      </w:rPr>
      <w:fldChar w:fldCharType="begin"/>
    </w:r>
    <w:r w:rsidRPr="006452BD">
      <w:rPr>
        <w:rFonts w:ascii="Times New Roman" w:hAnsi="Times New Roman"/>
        <w:sz w:val="24"/>
        <w:szCs w:val="24"/>
      </w:rPr>
      <w:instrText xml:space="preserve"> PAGE   \* MERGEFORMAT </w:instrText>
    </w:r>
    <w:r w:rsidRPr="006452BD">
      <w:rPr>
        <w:rFonts w:ascii="Times New Roman" w:hAnsi="Times New Roman"/>
        <w:sz w:val="24"/>
        <w:szCs w:val="24"/>
      </w:rPr>
      <w:fldChar w:fldCharType="separate"/>
    </w:r>
    <w:r>
      <w:rPr>
        <w:rFonts w:ascii="Times New Roman" w:hAnsi="Times New Roman"/>
        <w:noProof/>
        <w:sz w:val="24"/>
        <w:szCs w:val="24"/>
      </w:rPr>
      <w:t>2</w:t>
    </w:r>
    <w:r w:rsidRPr="006452BD">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BC859" w14:textId="2415E8C3" w:rsidR="007C6D0C" w:rsidRPr="00E064EB" w:rsidRDefault="003C0DAE" w:rsidP="00E67837">
    <w:pPr>
      <w:pStyle w:val="Header"/>
      <w:spacing w:line="480" w:lineRule="auto"/>
      <w:rPr>
        <w:rFonts w:ascii="Times New Roman" w:hAnsi="Times New Roman"/>
        <w:sz w:val="24"/>
        <w:szCs w:val="24"/>
      </w:rPr>
    </w:pPr>
    <w:r>
      <w:rPr>
        <w:rFonts w:ascii="Times New Roman" w:hAnsi="Times New Roman"/>
        <w:sz w:val="24"/>
        <w:szCs w:val="24"/>
      </w:rPr>
      <w:t>Running</w:t>
    </w:r>
    <w:r>
      <w:rPr>
        <w:rFonts w:ascii="Times New Roman" w:hAnsi="Times New Roman"/>
        <w:sz w:val="24"/>
        <w:szCs w:val="24"/>
      </w:rPr>
      <w:t xml:space="preserve"> </w:t>
    </w:r>
    <w:r>
      <w:rPr>
        <w:rFonts w:ascii="Times New Roman" w:hAnsi="Times New Roman"/>
        <w:sz w:val="24"/>
        <w:szCs w:val="24"/>
      </w:rPr>
      <w:t xml:space="preserve">Head: </w:t>
    </w:r>
    <w:r>
      <w:rPr>
        <w:rFonts w:ascii="Times New Roman" w:hAnsi="Times New Roman"/>
        <w:sz w:val="24"/>
        <w:szCs w:val="24"/>
      </w:rPr>
      <w:t xml:space="preserve">ONE WEST BANK   </w:t>
    </w:r>
    <w:r w:rsidRPr="00E064EB">
      <w:rPr>
        <w:rFonts w:ascii="Times New Roman" w:hAnsi="Times New Roman"/>
        <w:sz w:val="24"/>
        <w:szCs w:val="24"/>
      </w:rPr>
      <w:tab/>
    </w:r>
    <w:r>
      <w:rPr>
        <w:rFonts w:ascii="Times New Roman" w:hAnsi="Times New Roman"/>
        <w:sz w:val="24"/>
        <w:szCs w:val="24"/>
      </w:rPr>
      <w:tab/>
    </w:r>
    <w:r w:rsidRPr="00E064EB">
      <w:rPr>
        <w:rFonts w:ascii="Times New Roman" w:hAnsi="Times New Roman"/>
        <w:sz w:val="24"/>
        <w:szCs w:val="24"/>
      </w:rPr>
      <w:fldChar w:fldCharType="begin"/>
    </w:r>
    <w:r w:rsidRPr="00E064EB">
      <w:rPr>
        <w:rFonts w:ascii="Times New Roman" w:hAnsi="Times New Roman"/>
        <w:sz w:val="24"/>
        <w:szCs w:val="24"/>
      </w:rPr>
      <w:instrText xml:space="preserve"> PAGE   \* MERGEFORMAT </w:instrText>
    </w:r>
    <w:r w:rsidRPr="00E064EB">
      <w:rPr>
        <w:rFonts w:ascii="Times New Roman" w:hAnsi="Times New Roman"/>
        <w:sz w:val="24"/>
        <w:szCs w:val="24"/>
      </w:rPr>
      <w:fldChar w:fldCharType="separate"/>
    </w:r>
    <w:r>
      <w:rPr>
        <w:rFonts w:ascii="Times New Roman" w:hAnsi="Times New Roman"/>
        <w:noProof/>
        <w:sz w:val="24"/>
        <w:szCs w:val="24"/>
      </w:rPr>
      <w:t>1</w:t>
    </w:r>
    <w:r w:rsidRPr="00E064EB">
      <w:rPr>
        <w:rFonts w:ascii="Times New Roman" w:hAnsi="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BDA3A8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81575E"/>
    <w:multiLevelType w:val="hybridMultilevel"/>
    <w:tmpl w:val="CF1843E6"/>
    <w:lvl w:ilvl="0" w:tplc="38929B00">
      <w:start w:val="1"/>
      <w:numFmt w:val="bullet"/>
      <w:lvlText w:val=""/>
      <w:lvlJc w:val="left"/>
      <w:pPr>
        <w:ind w:left="720" w:hanging="360"/>
      </w:pPr>
      <w:rPr>
        <w:rFonts w:ascii="Symbol" w:hAnsi="Symbol" w:hint="default"/>
      </w:rPr>
    </w:lvl>
    <w:lvl w:ilvl="1" w:tplc="EDCA1C46" w:tentative="1">
      <w:start w:val="1"/>
      <w:numFmt w:val="bullet"/>
      <w:lvlText w:val="o"/>
      <w:lvlJc w:val="left"/>
      <w:pPr>
        <w:ind w:left="1440" w:hanging="360"/>
      </w:pPr>
      <w:rPr>
        <w:rFonts w:ascii="Courier New" w:hAnsi="Courier New" w:cs="Courier New" w:hint="default"/>
      </w:rPr>
    </w:lvl>
    <w:lvl w:ilvl="2" w:tplc="339A2CE6" w:tentative="1">
      <w:start w:val="1"/>
      <w:numFmt w:val="bullet"/>
      <w:lvlText w:val=""/>
      <w:lvlJc w:val="left"/>
      <w:pPr>
        <w:ind w:left="2160" w:hanging="360"/>
      </w:pPr>
      <w:rPr>
        <w:rFonts w:ascii="Wingdings" w:hAnsi="Wingdings" w:hint="default"/>
      </w:rPr>
    </w:lvl>
    <w:lvl w:ilvl="3" w:tplc="D8861B82" w:tentative="1">
      <w:start w:val="1"/>
      <w:numFmt w:val="bullet"/>
      <w:lvlText w:val=""/>
      <w:lvlJc w:val="left"/>
      <w:pPr>
        <w:ind w:left="2880" w:hanging="360"/>
      </w:pPr>
      <w:rPr>
        <w:rFonts w:ascii="Symbol" w:hAnsi="Symbol" w:hint="default"/>
      </w:rPr>
    </w:lvl>
    <w:lvl w:ilvl="4" w:tplc="AFF6093C" w:tentative="1">
      <w:start w:val="1"/>
      <w:numFmt w:val="bullet"/>
      <w:lvlText w:val="o"/>
      <w:lvlJc w:val="left"/>
      <w:pPr>
        <w:ind w:left="3600" w:hanging="360"/>
      </w:pPr>
      <w:rPr>
        <w:rFonts w:ascii="Courier New" w:hAnsi="Courier New" w:cs="Courier New" w:hint="default"/>
      </w:rPr>
    </w:lvl>
    <w:lvl w:ilvl="5" w:tplc="C56C6826" w:tentative="1">
      <w:start w:val="1"/>
      <w:numFmt w:val="bullet"/>
      <w:lvlText w:val=""/>
      <w:lvlJc w:val="left"/>
      <w:pPr>
        <w:ind w:left="4320" w:hanging="360"/>
      </w:pPr>
      <w:rPr>
        <w:rFonts w:ascii="Wingdings" w:hAnsi="Wingdings" w:hint="default"/>
      </w:rPr>
    </w:lvl>
    <w:lvl w:ilvl="6" w:tplc="E3F2656C" w:tentative="1">
      <w:start w:val="1"/>
      <w:numFmt w:val="bullet"/>
      <w:lvlText w:val=""/>
      <w:lvlJc w:val="left"/>
      <w:pPr>
        <w:ind w:left="5040" w:hanging="360"/>
      </w:pPr>
      <w:rPr>
        <w:rFonts w:ascii="Symbol" w:hAnsi="Symbol" w:hint="default"/>
      </w:rPr>
    </w:lvl>
    <w:lvl w:ilvl="7" w:tplc="476414CE" w:tentative="1">
      <w:start w:val="1"/>
      <w:numFmt w:val="bullet"/>
      <w:lvlText w:val="o"/>
      <w:lvlJc w:val="left"/>
      <w:pPr>
        <w:ind w:left="5760" w:hanging="360"/>
      </w:pPr>
      <w:rPr>
        <w:rFonts w:ascii="Courier New" w:hAnsi="Courier New" w:cs="Courier New" w:hint="default"/>
      </w:rPr>
    </w:lvl>
    <w:lvl w:ilvl="8" w:tplc="84147CF0" w:tentative="1">
      <w:start w:val="1"/>
      <w:numFmt w:val="bullet"/>
      <w:lvlText w:val=""/>
      <w:lvlJc w:val="left"/>
      <w:pPr>
        <w:ind w:left="6480" w:hanging="360"/>
      </w:pPr>
      <w:rPr>
        <w:rFonts w:ascii="Wingdings" w:hAnsi="Wingdings" w:hint="default"/>
      </w:rPr>
    </w:lvl>
  </w:abstractNum>
  <w:abstractNum w:abstractNumId="2" w15:restartNumberingAfterBreak="0">
    <w:nsid w:val="0C4269DF"/>
    <w:multiLevelType w:val="hybridMultilevel"/>
    <w:tmpl w:val="542C7328"/>
    <w:lvl w:ilvl="0" w:tplc="73501CEE">
      <w:start w:val="1"/>
      <w:numFmt w:val="decimal"/>
      <w:lvlText w:val="%1."/>
      <w:lvlJc w:val="left"/>
      <w:pPr>
        <w:ind w:left="720" w:hanging="360"/>
      </w:pPr>
      <w:rPr>
        <w:rFonts w:hint="default"/>
      </w:rPr>
    </w:lvl>
    <w:lvl w:ilvl="1" w:tplc="2C729B3E" w:tentative="1">
      <w:start w:val="1"/>
      <w:numFmt w:val="lowerLetter"/>
      <w:lvlText w:val="%2."/>
      <w:lvlJc w:val="left"/>
      <w:pPr>
        <w:ind w:left="1440" w:hanging="360"/>
      </w:pPr>
    </w:lvl>
    <w:lvl w:ilvl="2" w:tplc="17EE44BA" w:tentative="1">
      <w:start w:val="1"/>
      <w:numFmt w:val="lowerRoman"/>
      <w:lvlText w:val="%3."/>
      <w:lvlJc w:val="right"/>
      <w:pPr>
        <w:ind w:left="2160" w:hanging="180"/>
      </w:pPr>
    </w:lvl>
    <w:lvl w:ilvl="3" w:tplc="1BC241AC" w:tentative="1">
      <w:start w:val="1"/>
      <w:numFmt w:val="decimal"/>
      <w:lvlText w:val="%4."/>
      <w:lvlJc w:val="left"/>
      <w:pPr>
        <w:ind w:left="2880" w:hanging="360"/>
      </w:pPr>
    </w:lvl>
    <w:lvl w:ilvl="4" w:tplc="F082373A" w:tentative="1">
      <w:start w:val="1"/>
      <w:numFmt w:val="lowerLetter"/>
      <w:lvlText w:val="%5."/>
      <w:lvlJc w:val="left"/>
      <w:pPr>
        <w:ind w:left="3600" w:hanging="360"/>
      </w:pPr>
    </w:lvl>
    <w:lvl w:ilvl="5" w:tplc="090A115E" w:tentative="1">
      <w:start w:val="1"/>
      <w:numFmt w:val="lowerRoman"/>
      <w:lvlText w:val="%6."/>
      <w:lvlJc w:val="right"/>
      <w:pPr>
        <w:ind w:left="4320" w:hanging="180"/>
      </w:pPr>
    </w:lvl>
    <w:lvl w:ilvl="6" w:tplc="8E7E24E6" w:tentative="1">
      <w:start w:val="1"/>
      <w:numFmt w:val="decimal"/>
      <w:lvlText w:val="%7."/>
      <w:lvlJc w:val="left"/>
      <w:pPr>
        <w:ind w:left="5040" w:hanging="360"/>
      </w:pPr>
    </w:lvl>
    <w:lvl w:ilvl="7" w:tplc="F7AAC98A" w:tentative="1">
      <w:start w:val="1"/>
      <w:numFmt w:val="lowerLetter"/>
      <w:lvlText w:val="%8."/>
      <w:lvlJc w:val="left"/>
      <w:pPr>
        <w:ind w:left="5760" w:hanging="360"/>
      </w:pPr>
    </w:lvl>
    <w:lvl w:ilvl="8" w:tplc="438EF104" w:tentative="1">
      <w:start w:val="1"/>
      <w:numFmt w:val="lowerRoman"/>
      <w:lvlText w:val="%9."/>
      <w:lvlJc w:val="right"/>
      <w:pPr>
        <w:ind w:left="6480" w:hanging="180"/>
      </w:pPr>
    </w:lvl>
  </w:abstractNum>
  <w:abstractNum w:abstractNumId="3" w15:restartNumberingAfterBreak="0">
    <w:nsid w:val="24AD40E4"/>
    <w:multiLevelType w:val="hybridMultilevel"/>
    <w:tmpl w:val="6804BCE6"/>
    <w:lvl w:ilvl="0" w:tplc="5AF26D7C">
      <w:start w:val="1"/>
      <w:numFmt w:val="bullet"/>
      <w:lvlText w:val=""/>
      <w:lvlJc w:val="left"/>
      <w:pPr>
        <w:ind w:left="720" w:hanging="360"/>
      </w:pPr>
      <w:rPr>
        <w:rFonts w:ascii="Symbol" w:hAnsi="Symbol" w:hint="default"/>
      </w:rPr>
    </w:lvl>
    <w:lvl w:ilvl="1" w:tplc="A7E23BBC" w:tentative="1">
      <w:start w:val="1"/>
      <w:numFmt w:val="bullet"/>
      <w:lvlText w:val="o"/>
      <w:lvlJc w:val="left"/>
      <w:pPr>
        <w:ind w:left="1440" w:hanging="360"/>
      </w:pPr>
      <w:rPr>
        <w:rFonts w:ascii="Courier New" w:hAnsi="Courier New" w:cs="Courier New" w:hint="default"/>
      </w:rPr>
    </w:lvl>
    <w:lvl w:ilvl="2" w:tplc="18E6A044" w:tentative="1">
      <w:start w:val="1"/>
      <w:numFmt w:val="bullet"/>
      <w:lvlText w:val=""/>
      <w:lvlJc w:val="left"/>
      <w:pPr>
        <w:ind w:left="2160" w:hanging="360"/>
      </w:pPr>
      <w:rPr>
        <w:rFonts w:ascii="Wingdings" w:hAnsi="Wingdings" w:hint="default"/>
      </w:rPr>
    </w:lvl>
    <w:lvl w:ilvl="3" w:tplc="E590437A" w:tentative="1">
      <w:start w:val="1"/>
      <w:numFmt w:val="bullet"/>
      <w:lvlText w:val=""/>
      <w:lvlJc w:val="left"/>
      <w:pPr>
        <w:ind w:left="2880" w:hanging="360"/>
      </w:pPr>
      <w:rPr>
        <w:rFonts w:ascii="Symbol" w:hAnsi="Symbol" w:hint="default"/>
      </w:rPr>
    </w:lvl>
    <w:lvl w:ilvl="4" w:tplc="F3B027F8" w:tentative="1">
      <w:start w:val="1"/>
      <w:numFmt w:val="bullet"/>
      <w:lvlText w:val="o"/>
      <w:lvlJc w:val="left"/>
      <w:pPr>
        <w:ind w:left="3600" w:hanging="360"/>
      </w:pPr>
      <w:rPr>
        <w:rFonts w:ascii="Courier New" w:hAnsi="Courier New" w:cs="Courier New" w:hint="default"/>
      </w:rPr>
    </w:lvl>
    <w:lvl w:ilvl="5" w:tplc="D1E00AF6" w:tentative="1">
      <w:start w:val="1"/>
      <w:numFmt w:val="bullet"/>
      <w:lvlText w:val=""/>
      <w:lvlJc w:val="left"/>
      <w:pPr>
        <w:ind w:left="4320" w:hanging="360"/>
      </w:pPr>
      <w:rPr>
        <w:rFonts w:ascii="Wingdings" w:hAnsi="Wingdings" w:hint="default"/>
      </w:rPr>
    </w:lvl>
    <w:lvl w:ilvl="6" w:tplc="E28CBAA0" w:tentative="1">
      <w:start w:val="1"/>
      <w:numFmt w:val="bullet"/>
      <w:lvlText w:val=""/>
      <w:lvlJc w:val="left"/>
      <w:pPr>
        <w:ind w:left="5040" w:hanging="360"/>
      </w:pPr>
      <w:rPr>
        <w:rFonts w:ascii="Symbol" w:hAnsi="Symbol" w:hint="default"/>
      </w:rPr>
    </w:lvl>
    <w:lvl w:ilvl="7" w:tplc="040A6B6C" w:tentative="1">
      <w:start w:val="1"/>
      <w:numFmt w:val="bullet"/>
      <w:lvlText w:val="o"/>
      <w:lvlJc w:val="left"/>
      <w:pPr>
        <w:ind w:left="5760" w:hanging="360"/>
      </w:pPr>
      <w:rPr>
        <w:rFonts w:ascii="Courier New" w:hAnsi="Courier New" w:cs="Courier New" w:hint="default"/>
      </w:rPr>
    </w:lvl>
    <w:lvl w:ilvl="8" w:tplc="85965616" w:tentative="1">
      <w:start w:val="1"/>
      <w:numFmt w:val="bullet"/>
      <w:lvlText w:val=""/>
      <w:lvlJc w:val="left"/>
      <w:pPr>
        <w:ind w:left="6480" w:hanging="360"/>
      </w:pPr>
      <w:rPr>
        <w:rFonts w:ascii="Wingdings" w:hAnsi="Wingdings" w:hint="default"/>
      </w:rPr>
    </w:lvl>
  </w:abstractNum>
  <w:abstractNum w:abstractNumId="4" w15:restartNumberingAfterBreak="0">
    <w:nsid w:val="2C612FE0"/>
    <w:multiLevelType w:val="hybridMultilevel"/>
    <w:tmpl w:val="3A82E612"/>
    <w:lvl w:ilvl="0" w:tplc="25A45EE2">
      <w:start w:val="1"/>
      <w:numFmt w:val="decimal"/>
      <w:lvlText w:val="%1."/>
      <w:lvlJc w:val="left"/>
      <w:pPr>
        <w:ind w:left="720" w:hanging="360"/>
      </w:pPr>
    </w:lvl>
    <w:lvl w:ilvl="1" w:tplc="6F98788E" w:tentative="1">
      <w:start w:val="1"/>
      <w:numFmt w:val="lowerLetter"/>
      <w:lvlText w:val="%2."/>
      <w:lvlJc w:val="left"/>
      <w:pPr>
        <w:ind w:left="1440" w:hanging="360"/>
      </w:pPr>
    </w:lvl>
    <w:lvl w:ilvl="2" w:tplc="4FAA8DA4" w:tentative="1">
      <w:start w:val="1"/>
      <w:numFmt w:val="lowerRoman"/>
      <w:lvlText w:val="%3."/>
      <w:lvlJc w:val="right"/>
      <w:pPr>
        <w:ind w:left="2160" w:hanging="180"/>
      </w:pPr>
    </w:lvl>
    <w:lvl w:ilvl="3" w:tplc="65944B8A" w:tentative="1">
      <w:start w:val="1"/>
      <w:numFmt w:val="decimal"/>
      <w:lvlText w:val="%4."/>
      <w:lvlJc w:val="left"/>
      <w:pPr>
        <w:ind w:left="2880" w:hanging="360"/>
      </w:pPr>
    </w:lvl>
    <w:lvl w:ilvl="4" w:tplc="70945F40" w:tentative="1">
      <w:start w:val="1"/>
      <w:numFmt w:val="lowerLetter"/>
      <w:lvlText w:val="%5."/>
      <w:lvlJc w:val="left"/>
      <w:pPr>
        <w:ind w:left="3600" w:hanging="360"/>
      </w:pPr>
    </w:lvl>
    <w:lvl w:ilvl="5" w:tplc="B51A56B8" w:tentative="1">
      <w:start w:val="1"/>
      <w:numFmt w:val="lowerRoman"/>
      <w:lvlText w:val="%6."/>
      <w:lvlJc w:val="right"/>
      <w:pPr>
        <w:ind w:left="4320" w:hanging="180"/>
      </w:pPr>
    </w:lvl>
    <w:lvl w:ilvl="6" w:tplc="4E34A53E" w:tentative="1">
      <w:start w:val="1"/>
      <w:numFmt w:val="decimal"/>
      <w:lvlText w:val="%7."/>
      <w:lvlJc w:val="left"/>
      <w:pPr>
        <w:ind w:left="5040" w:hanging="360"/>
      </w:pPr>
    </w:lvl>
    <w:lvl w:ilvl="7" w:tplc="D54A2E9E" w:tentative="1">
      <w:start w:val="1"/>
      <w:numFmt w:val="lowerLetter"/>
      <w:lvlText w:val="%8."/>
      <w:lvlJc w:val="left"/>
      <w:pPr>
        <w:ind w:left="5760" w:hanging="360"/>
      </w:pPr>
    </w:lvl>
    <w:lvl w:ilvl="8" w:tplc="A89ABC4E" w:tentative="1">
      <w:start w:val="1"/>
      <w:numFmt w:val="lowerRoman"/>
      <w:lvlText w:val="%9."/>
      <w:lvlJc w:val="right"/>
      <w:pPr>
        <w:ind w:left="6480" w:hanging="180"/>
      </w:pPr>
    </w:lvl>
  </w:abstractNum>
  <w:abstractNum w:abstractNumId="5" w15:restartNumberingAfterBreak="0">
    <w:nsid w:val="558D4B19"/>
    <w:multiLevelType w:val="hybridMultilevel"/>
    <w:tmpl w:val="9796EB7E"/>
    <w:lvl w:ilvl="0" w:tplc="11DA5CDC">
      <w:start w:val="1"/>
      <w:numFmt w:val="decimal"/>
      <w:lvlText w:val="%1."/>
      <w:lvlJc w:val="left"/>
      <w:pPr>
        <w:ind w:left="360" w:hanging="360"/>
      </w:pPr>
      <w:rPr>
        <w:rFonts w:hint="default"/>
      </w:rPr>
    </w:lvl>
    <w:lvl w:ilvl="1" w:tplc="DE6EBEDC">
      <w:start w:val="1"/>
      <w:numFmt w:val="lowerLetter"/>
      <w:lvlText w:val="%2."/>
      <w:lvlJc w:val="left"/>
      <w:pPr>
        <w:ind w:left="1080" w:hanging="360"/>
      </w:pPr>
    </w:lvl>
    <w:lvl w:ilvl="2" w:tplc="A5F8A01E" w:tentative="1">
      <w:start w:val="1"/>
      <w:numFmt w:val="lowerRoman"/>
      <w:lvlText w:val="%3."/>
      <w:lvlJc w:val="right"/>
      <w:pPr>
        <w:ind w:left="1800" w:hanging="180"/>
      </w:pPr>
    </w:lvl>
    <w:lvl w:ilvl="3" w:tplc="0A6063D2" w:tentative="1">
      <w:start w:val="1"/>
      <w:numFmt w:val="decimal"/>
      <w:lvlText w:val="%4."/>
      <w:lvlJc w:val="left"/>
      <w:pPr>
        <w:ind w:left="2520" w:hanging="360"/>
      </w:pPr>
    </w:lvl>
    <w:lvl w:ilvl="4" w:tplc="EDCE95E8" w:tentative="1">
      <w:start w:val="1"/>
      <w:numFmt w:val="lowerLetter"/>
      <w:lvlText w:val="%5."/>
      <w:lvlJc w:val="left"/>
      <w:pPr>
        <w:ind w:left="3240" w:hanging="360"/>
      </w:pPr>
    </w:lvl>
    <w:lvl w:ilvl="5" w:tplc="69E4CD04" w:tentative="1">
      <w:start w:val="1"/>
      <w:numFmt w:val="lowerRoman"/>
      <w:lvlText w:val="%6."/>
      <w:lvlJc w:val="right"/>
      <w:pPr>
        <w:ind w:left="3960" w:hanging="180"/>
      </w:pPr>
    </w:lvl>
    <w:lvl w:ilvl="6" w:tplc="9440EDAE" w:tentative="1">
      <w:start w:val="1"/>
      <w:numFmt w:val="decimal"/>
      <w:lvlText w:val="%7."/>
      <w:lvlJc w:val="left"/>
      <w:pPr>
        <w:ind w:left="4680" w:hanging="360"/>
      </w:pPr>
    </w:lvl>
    <w:lvl w:ilvl="7" w:tplc="DE6082D0" w:tentative="1">
      <w:start w:val="1"/>
      <w:numFmt w:val="lowerLetter"/>
      <w:lvlText w:val="%8."/>
      <w:lvlJc w:val="left"/>
      <w:pPr>
        <w:ind w:left="5400" w:hanging="360"/>
      </w:pPr>
    </w:lvl>
    <w:lvl w:ilvl="8" w:tplc="FDF89C60" w:tentative="1">
      <w:start w:val="1"/>
      <w:numFmt w:val="lowerRoman"/>
      <w:lvlText w:val="%9."/>
      <w:lvlJc w:val="right"/>
      <w:pPr>
        <w:ind w:left="6120" w:hanging="180"/>
      </w:pPr>
    </w:lvl>
  </w:abstractNum>
  <w:abstractNum w:abstractNumId="6" w15:restartNumberingAfterBreak="0">
    <w:nsid w:val="6ED11D89"/>
    <w:multiLevelType w:val="hybridMultilevel"/>
    <w:tmpl w:val="BC4E76FE"/>
    <w:lvl w:ilvl="0" w:tplc="47A6337E">
      <w:start w:val="1"/>
      <w:numFmt w:val="decimal"/>
      <w:lvlText w:val="%1."/>
      <w:lvlJc w:val="left"/>
      <w:pPr>
        <w:ind w:left="720" w:hanging="360"/>
      </w:pPr>
      <w:rPr>
        <w:rFonts w:hint="default"/>
      </w:rPr>
    </w:lvl>
    <w:lvl w:ilvl="1" w:tplc="E856EB9E" w:tentative="1">
      <w:start w:val="1"/>
      <w:numFmt w:val="lowerLetter"/>
      <w:lvlText w:val="%2."/>
      <w:lvlJc w:val="left"/>
      <w:pPr>
        <w:ind w:left="1440" w:hanging="360"/>
      </w:pPr>
    </w:lvl>
    <w:lvl w:ilvl="2" w:tplc="8CC864FE" w:tentative="1">
      <w:start w:val="1"/>
      <w:numFmt w:val="lowerRoman"/>
      <w:lvlText w:val="%3."/>
      <w:lvlJc w:val="right"/>
      <w:pPr>
        <w:ind w:left="2160" w:hanging="180"/>
      </w:pPr>
    </w:lvl>
    <w:lvl w:ilvl="3" w:tplc="FF9EDA12" w:tentative="1">
      <w:start w:val="1"/>
      <w:numFmt w:val="decimal"/>
      <w:lvlText w:val="%4."/>
      <w:lvlJc w:val="left"/>
      <w:pPr>
        <w:ind w:left="2880" w:hanging="360"/>
      </w:pPr>
    </w:lvl>
    <w:lvl w:ilvl="4" w:tplc="758299AA" w:tentative="1">
      <w:start w:val="1"/>
      <w:numFmt w:val="lowerLetter"/>
      <w:lvlText w:val="%5."/>
      <w:lvlJc w:val="left"/>
      <w:pPr>
        <w:ind w:left="3600" w:hanging="360"/>
      </w:pPr>
    </w:lvl>
    <w:lvl w:ilvl="5" w:tplc="B6EE4FA0" w:tentative="1">
      <w:start w:val="1"/>
      <w:numFmt w:val="lowerRoman"/>
      <w:lvlText w:val="%6."/>
      <w:lvlJc w:val="right"/>
      <w:pPr>
        <w:ind w:left="4320" w:hanging="180"/>
      </w:pPr>
    </w:lvl>
    <w:lvl w:ilvl="6" w:tplc="28C8E660" w:tentative="1">
      <w:start w:val="1"/>
      <w:numFmt w:val="decimal"/>
      <w:lvlText w:val="%7."/>
      <w:lvlJc w:val="left"/>
      <w:pPr>
        <w:ind w:left="5040" w:hanging="360"/>
      </w:pPr>
    </w:lvl>
    <w:lvl w:ilvl="7" w:tplc="7DB04982" w:tentative="1">
      <w:start w:val="1"/>
      <w:numFmt w:val="lowerLetter"/>
      <w:lvlText w:val="%8."/>
      <w:lvlJc w:val="left"/>
      <w:pPr>
        <w:ind w:left="5760" w:hanging="360"/>
      </w:pPr>
    </w:lvl>
    <w:lvl w:ilvl="8" w:tplc="8252F0D0"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5"/>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GyMDM3NzQwMDM0MjJW0lEKTi0uzszPAykwqgUAfHFNrywAAAA="/>
  </w:docVars>
  <w:rsids>
    <w:rsidRoot w:val="0012609A"/>
    <w:rsid w:val="0012609A"/>
    <w:rsid w:val="003C0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EB246"/>
  <w15:docId w15:val="{735D98DD-F1B9-477E-8A62-AC4EEE709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4D76"/>
    <w:rPr>
      <w:sz w:val="22"/>
      <w:szCs w:val="22"/>
    </w:rPr>
  </w:style>
  <w:style w:type="paragraph" w:styleId="Heading3">
    <w:name w:val="heading 3"/>
    <w:basedOn w:val="Normal"/>
    <w:next w:val="Normal"/>
    <w:link w:val="Heading3Char"/>
    <w:uiPriority w:val="9"/>
    <w:unhideWhenUsed/>
    <w:qFormat/>
    <w:rsid w:val="00DC3574"/>
    <w:pPr>
      <w:keepNext/>
      <w:keepLines/>
      <w:spacing w:before="40"/>
      <w:outlineLvl w:val="2"/>
    </w:pPr>
    <w:rPr>
      <w:rFonts w:asciiTheme="majorHAnsi" w:eastAsiaTheme="majorEastAsia" w:hAnsiTheme="majorHAnsi" w:cstheme="majorBidi"/>
      <w:color w:val="1F3763" w:themeColor="accent1" w:themeShade="7F"/>
      <w:sz w:val="24"/>
      <w:szCs w:val="24"/>
      <w:lang w:val="en-AU"/>
    </w:rPr>
  </w:style>
  <w:style w:type="paragraph" w:styleId="Heading9">
    <w:name w:val="heading 9"/>
    <w:basedOn w:val="Normal"/>
    <w:next w:val="Normal"/>
    <w:link w:val="Heading9Char"/>
    <w:uiPriority w:val="9"/>
    <w:semiHidden/>
    <w:unhideWhenUsed/>
    <w:qFormat/>
    <w:rsid w:val="00DC3574"/>
    <w:pPr>
      <w:keepNext/>
      <w:keepLines/>
      <w:spacing w:before="40"/>
      <w:outlineLvl w:val="8"/>
    </w:pPr>
    <w:rPr>
      <w:rFonts w:asciiTheme="majorHAnsi" w:eastAsiaTheme="majorEastAsia" w:hAnsiTheme="majorHAnsi" w:cstheme="majorBidi"/>
      <w:i/>
      <w:iCs/>
      <w:color w:val="272727" w:themeColor="text1" w:themeTint="D8"/>
      <w:sz w:val="21"/>
      <w:szCs w:val="21"/>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7C2"/>
    <w:pPr>
      <w:tabs>
        <w:tab w:val="center" w:pos="4680"/>
        <w:tab w:val="right" w:pos="9360"/>
      </w:tabs>
    </w:pPr>
  </w:style>
  <w:style w:type="character" w:customStyle="1" w:styleId="HeaderChar">
    <w:name w:val="Header Char"/>
    <w:link w:val="Header"/>
    <w:uiPriority w:val="99"/>
    <w:rsid w:val="005427C2"/>
    <w:rPr>
      <w:sz w:val="22"/>
      <w:szCs w:val="22"/>
    </w:rPr>
  </w:style>
  <w:style w:type="paragraph" w:styleId="Footer">
    <w:name w:val="footer"/>
    <w:basedOn w:val="Normal"/>
    <w:link w:val="FooterChar"/>
    <w:uiPriority w:val="99"/>
    <w:unhideWhenUsed/>
    <w:rsid w:val="005427C2"/>
    <w:pPr>
      <w:tabs>
        <w:tab w:val="center" w:pos="4680"/>
        <w:tab w:val="right" w:pos="9360"/>
      </w:tabs>
    </w:pPr>
  </w:style>
  <w:style w:type="character" w:customStyle="1" w:styleId="FooterChar">
    <w:name w:val="Footer Char"/>
    <w:link w:val="Footer"/>
    <w:uiPriority w:val="99"/>
    <w:rsid w:val="005427C2"/>
    <w:rPr>
      <w:sz w:val="22"/>
      <w:szCs w:val="22"/>
    </w:rPr>
  </w:style>
  <w:style w:type="paragraph" w:styleId="FootnoteText">
    <w:name w:val="footnote text"/>
    <w:basedOn w:val="Normal"/>
    <w:link w:val="FootnoteTextChar"/>
    <w:uiPriority w:val="99"/>
    <w:semiHidden/>
    <w:unhideWhenUsed/>
    <w:rsid w:val="00906979"/>
    <w:rPr>
      <w:sz w:val="20"/>
      <w:szCs w:val="20"/>
    </w:rPr>
  </w:style>
  <w:style w:type="character" w:customStyle="1" w:styleId="FootnoteTextChar">
    <w:name w:val="Footnote Text Char"/>
    <w:link w:val="FootnoteText"/>
    <w:uiPriority w:val="99"/>
    <w:semiHidden/>
    <w:rsid w:val="00906979"/>
    <w:rPr>
      <w:lang w:val="en-US" w:eastAsia="en-US"/>
    </w:rPr>
  </w:style>
  <w:style w:type="character" w:styleId="FootnoteReference">
    <w:name w:val="footnote reference"/>
    <w:uiPriority w:val="99"/>
    <w:semiHidden/>
    <w:unhideWhenUsed/>
    <w:rsid w:val="00906979"/>
    <w:rPr>
      <w:vertAlign w:val="superscript"/>
    </w:rPr>
  </w:style>
  <w:style w:type="character" w:customStyle="1" w:styleId="st">
    <w:name w:val="st"/>
    <w:rsid w:val="00AA7E81"/>
  </w:style>
  <w:style w:type="paragraph" w:styleId="ListParagraph">
    <w:name w:val="List Paragraph"/>
    <w:aliases w:val="List Paragraph1,Single bullet style"/>
    <w:basedOn w:val="Normal"/>
    <w:link w:val="ListParagraphChar"/>
    <w:uiPriority w:val="34"/>
    <w:qFormat/>
    <w:rsid w:val="004B44CD"/>
    <w:pPr>
      <w:spacing w:after="160" w:line="259" w:lineRule="auto"/>
      <w:ind w:left="720"/>
      <w:contextualSpacing/>
    </w:pPr>
  </w:style>
  <w:style w:type="character" w:customStyle="1" w:styleId="Heading3Char">
    <w:name w:val="Heading 3 Char"/>
    <w:basedOn w:val="DefaultParagraphFont"/>
    <w:link w:val="Heading3"/>
    <w:uiPriority w:val="9"/>
    <w:rsid w:val="00DC3574"/>
    <w:rPr>
      <w:rFonts w:asciiTheme="majorHAnsi" w:eastAsiaTheme="majorEastAsia" w:hAnsiTheme="majorHAnsi" w:cstheme="majorBidi"/>
      <w:color w:val="1F3763" w:themeColor="accent1" w:themeShade="7F"/>
      <w:sz w:val="24"/>
      <w:szCs w:val="24"/>
      <w:lang w:val="en-AU"/>
    </w:rPr>
  </w:style>
  <w:style w:type="character" w:customStyle="1" w:styleId="Heading9Char">
    <w:name w:val="Heading 9 Char"/>
    <w:basedOn w:val="DefaultParagraphFont"/>
    <w:link w:val="Heading9"/>
    <w:uiPriority w:val="9"/>
    <w:semiHidden/>
    <w:rsid w:val="00DC3574"/>
    <w:rPr>
      <w:rFonts w:asciiTheme="majorHAnsi" w:eastAsiaTheme="majorEastAsia" w:hAnsiTheme="majorHAnsi" w:cstheme="majorBidi"/>
      <w:i/>
      <w:iCs/>
      <w:color w:val="272727" w:themeColor="text1" w:themeTint="D8"/>
      <w:sz w:val="21"/>
      <w:szCs w:val="21"/>
      <w:lang w:val="en-AU"/>
    </w:rPr>
  </w:style>
  <w:style w:type="paragraph" w:customStyle="1" w:styleId="Default">
    <w:name w:val="Default"/>
    <w:rsid w:val="00DC3574"/>
    <w:pPr>
      <w:autoSpaceDE w:val="0"/>
      <w:autoSpaceDN w:val="0"/>
      <w:adjustRightInd w:val="0"/>
    </w:pPr>
    <w:rPr>
      <w:rFonts w:ascii="Times New Roman" w:hAnsi="Times New Roman"/>
      <w:color w:val="000000"/>
      <w:sz w:val="24"/>
      <w:szCs w:val="24"/>
      <w:lang w:eastAsia="en-AU"/>
    </w:rPr>
  </w:style>
  <w:style w:type="character" w:styleId="Strong">
    <w:name w:val="Strong"/>
    <w:basedOn w:val="DefaultParagraphFont"/>
    <w:uiPriority w:val="22"/>
    <w:qFormat/>
    <w:rsid w:val="00DC3574"/>
    <w:rPr>
      <w:b/>
      <w:bCs/>
    </w:rPr>
  </w:style>
  <w:style w:type="character" w:customStyle="1" w:styleId="ListParagraphChar">
    <w:name w:val="List Paragraph Char"/>
    <w:aliases w:val="List Paragraph1 Char,Single bullet style Char"/>
    <w:basedOn w:val="DefaultParagraphFont"/>
    <w:link w:val="ListParagraph"/>
    <w:uiPriority w:val="34"/>
    <w:rsid w:val="00DC3574"/>
    <w:rPr>
      <w:sz w:val="22"/>
      <w:szCs w:val="22"/>
    </w:rPr>
  </w:style>
  <w:style w:type="paragraph" w:styleId="Subtitle">
    <w:name w:val="Subtitle"/>
    <w:basedOn w:val="Normal"/>
    <w:next w:val="Normal"/>
    <w:link w:val="SubtitleChar"/>
    <w:qFormat/>
    <w:rsid w:val="00DC3574"/>
    <w:pPr>
      <w:numPr>
        <w:ilvl w:val="1"/>
      </w:numPr>
      <w:spacing w:before="120" w:after="120"/>
    </w:pPr>
    <w:rPr>
      <w:rFonts w:eastAsiaTheme="majorEastAsia" w:cstheme="majorBidi"/>
      <w:i/>
      <w:iCs/>
      <w:color w:val="4472C4" w:themeColor="accent1"/>
      <w:spacing w:val="15"/>
      <w:sz w:val="24"/>
      <w:szCs w:val="24"/>
      <w:lang w:val="en-AU" w:eastAsia="zh-CN"/>
    </w:rPr>
  </w:style>
  <w:style w:type="character" w:customStyle="1" w:styleId="SubtitleChar">
    <w:name w:val="Subtitle Char"/>
    <w:basedOn w:val="DefaultParagraphFont"/>
    <w:link w:val="Subtitle"/>
    <w:rsid w:val="00DC3574"/>
    <w:rPr>
      <w:rFonts w:eastAsiaTheme="majorEastAsia" w:cstheme="majorBidi"/>
      <w:i/>
      <w:iCs/>
      <w:color w:val="4472C4" w:themeColor="accent1"/>
      <w:spacing w:val="15"/>
      <w:sz w:val="24"/>
      <w:szCs w:val="24"/>
      <w:lang w:val="en-AU" w:eastAsia="zh-CN"/>
    </w:rPr>
  </w:style>
  <w:style w:type="paragraph" w:styleId="ListBullet">
    <w:name w:val="List Bullet"/>
    <w:basedOn w:val="Normal"/>
    <w:semiHidden/>
    <w:unhideWhenUsed/>
    <w:rsid w:val="00DC3574"/>
    <w:pPr>
      <w:numPr>
        <w:numId w:val="6"/>
      </w:numPr>
      <w:contextualSpacing/>
    </w:pPr>
    <w:rPr>
      <w:rFonts w:ascii="Times New Roman" w:eastAsia="Times New Roman" w:hAnsi="Times New Roman"/>
      <w:sz w:val="24"/>
      <w:szCs w:val="24"/>
      <w:lang w:val="en-AU"/>
    </w:rPr>
  </w:style>
  <w:style w:type="table" w:styleId="TableGrid">
    <w:name w:val="Table Grid"/>
    <w:basedOn w:val="TableNormal"/>
    <w:uiPriority w:val="39"/>
    <w:rsid w:val="00DC357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Char1">
    <w:name w:val="Style1 Char1"/>
    <w:basedOn w:val="Normal"/>
    <w:link w:val="Style1Char1Char"/>
    <w:rsid w:val="00DC3574"/>
    <w:pPr>
      <w:spacing w:before="60" w:line="360" w:lineRule="auto"/>
      <w:outlineLvl w:val="0"/>
    </w:pPr>
    <w:rPr>
      <w:rFonts w:ascii="Minion Pro" w:eastAsia="Times New Roman" w:hAnsi="Minion Pro"/>
      <w:sz w:val="18"/>
      <w:szCs w:val="24"/>
      <w:lang w:val="en-AU"/>
    </w:rPr>
  </w:style>
  <w:style w:type="character" w:customStyle="1" w:styleId="Style1Char1Char">
    <w:name w:val="Style1 Char1 Char"/>
    <w:basedOn w:val="DefaultParagraphFont"/>
    <w:link w:val="Style1Char1"/>
    <w:rsid w:val="00DC3574"/>
    <w:rPr>
      <w:rFonts w:ascii="Minion Pro" w:eastAsia="Times New Roman" w:hAnsi="Minion Pro"/>
      <w:sz w:val="18"/>
      <w:szCs w:val="24"/>
      <w:lang w:val="en-AU"/>
    </w:rPr>
  </w:style>
  <w:style w:type="character" w:styleId="Hyperlink">
    <w:name w:val="Hyperlink"/>
    <w:basedOn w:val="DefaultParagraphFont"/>
    <w:uiPriority w:val="99"/>
    <w:unhideWhenUsed/>
    <w:rsid w:val="008F206B"/>
    <w:rPr>
      <w:color w:val="0563C1" w:themeColor="hyperlink"/>
      <w:u w:val="single"/>
    </w:rPr>
  </w:style>
  <w:style w:type="character" w:customStyle="1" w:styleId="UnresolvedMention1">
    <w:name w:val="Unresolved Mention1"/>
    <w:basedOn w:val="DefaultParagraphFont"/>
    <w:uiPriority w:val="99"/>
    <w:semiHidden/>
    <w:unhideWhenUsed/>
    <w:rsid w:val="008F206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SCM</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CYBERTECH</dc:creator>
  <cp:lastModifiedBy>Maria Coronel</cp:lastModifiedBy>
  <cp:revision>2</cp:revision>
  <dcterms:created xsi:type="dcterms:W3CDTF">2018-03-20T01:03:00Z</dcterms:created>
  <dcterms:modified xsi:type="dcterms:W3CDTF">2018-03-20T01:03:00Z</dcterms:modified>
</cp:coreProperties>
</file>