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8BB" w:rsidRPr="00DC5685" w:rsidRDefault="00FF68BB" w:rsidP="00FE2A19">
      <w:pPr>
        <w:spacing w:line="480" w:lineRule="auto"/>
        <w:ind w:firstLineChars="400" w:firstLine="960"/>
        <w:rPr>
          <w:rFonts w:ascii="Times New Roman" w:hAnsi="Times New Roman" w:cs="Times New Roman"/>
          <w:sz w:val="24"/>
          <w:szCs w:val="24"/>
        </w:rPr>
      </w:pPr>
      <w:r w:rsidRPr="00DC5685">
        <w:rPr>
          <w:rFonts w:ascii="Times New Roman" w:hAnsi="Times New Roman" w:cs="Times New Roman"/>
          <w:sz w:val="24"/>
          <w:szCs w:val="24"/>
        </w:rPr>
        <w:t>To evaluate the success of inner windscreen wiper, the level of customer satisfaction, customers' complaints, feedback, frequency of use, depth of use, number of defects, process excellence, profit realized, and Return on investment are used. Customers' complaints and feedback are very important because it helps the company to pinpoint the strengths and weaknesses of the product</w:t>
      </w:r>
      <w:r w:rsidR="006E4116" w:rsidRPr="006E4116">
        <w:rPr>
          <w:rFonts w:ascii="Times New Roman" w:eastAsia="Times New Roman" w:hAnsi="Times New Roman" w:cs="Times New Roman"/>
          <w:sz w:val="24"/>
          <w:szCs w:val="24"/>
        </w:rPr>
        <w:t xml:space="preserve"> </w:t>
      </w:r>
      <w:r w:rsidR="006E4116">
        <w:rPr>
          <w:rFonts w:ascii="Times New Roman" w:eastAsia="Times New Roman" w:hAnsi="Times New Roman" w:cs="Times New Roman"/>
          <w:sz w:val="24"/>
          <w:szCs w:val="24"/>
        </w:rPr>
        <w:t>(</w:t>
      </w:r>
      <w:r w:rsidR="006E4116" w:rsidRPr="002E7CB2">
        <w:rPr>
          <w:rFonts w:ascii="Times New Roman" w:eastAsia="Times New Roman" w:hAnsi="Times New Roman" w:cs="Times New Roman"/>
          <w:sz w:val="24"/>
          <w:szCs w:val="24"/>
        </w:rPr>
        <w:t>Ehrenberg</w:t>
      </w:r>
      <w:r w:rsidR="006E4116">
        <w:rPr>
          <w:rFonts w:ascii="Times New Roman" w:eastAsia="Times New Roman" w:hAnsi="Times New Roman" w:cs="Times New Roman"/>
          <w:sz w:val="24"/>
          <w:szCs w:val="24"/>
        </w:rPr>
        <w:t xml:space="preserve"> </w:t>
      </w:r>
      <w:r w:rsidR="006E4116" w:rsidRPr="002E7CB2">
        <w:rPr>
          <w:rFonts w:ascii="Times New Roman" w:eastAsia="Times New Roman" w:hAnsi="Times New Roman" w:cs="Times New Roman"/>
          <w:sz w:val="24"/>
          <w:szCs w:val="24"/>
        </w:rPr>
        <w:t xml:space="preserve">&amp; </w:t>
      </w:r>
      <w:proofErr w:type="spellStart"/>
      <w:r w:rsidR="006E4116" w:rsidRPr="002E7CB2">
        <w:rPr>
          <w:rFonts w:ascii="Times New Roman" w:eastAsia="Times New Roman" w:hAnsi="Times New Roman" w:cs="Times New Roman"/>
          <w:sz w:val="24"/>
          <w:szCs w:val="24"/>
        </w:rPr>
        <w:t>Goodhardt</w:t>
      </w:r>
      <w:proofErr w:type="spellEnd"/>
      <w:r w:rsidR="006E4116" w:rsidRPr="002E7CB2">
        <w:rPr>
          <w:rFonts w:ascii="Times New Roman" w:eastAsia="Times New Roman" w:hAnsi="Times New Roman" w:cs="Times New Roman"/>
          <w:sz w:val="24"/>
          <w:szCs w:val="24"/>
        </w:rPr>
        <w:t>,</w:t>
      </w:r>
      <w:r w:rsidR="006E4116">
        <w:rPr>
          <w:rFonts w:ascii="Times New Roman" w:eastAsia="Times New Roman" w:hAnsi="Times New Roman" w:cs="Times New Roman"/>
          <w:sz w:val="24"/>
          <w:szCs w:val="24"/>
        </w:rPr>
        <w:t xml:space="preserve"> 2016)</w:t>
      </w:r>
      <w:r w:rsidRPr="00DC5685">
        <w:rPr>
          <w:rFonts w:ascii="Times New Roman" w:hAnsi="Times New Roman" w:cs="Times New Roman"/>
          <w:sz w:val="24"/>
          <w:szCs w:val="24"/>
        </w:rPr>
        <w:t xml:space="preserve">. </w:t>
      </w:r>
      <w:r w:rsidR="00A96CCB" w:rsidRPr="00B52170">
        <w:rPr>
          <w:rFonts w:ascii="Times New Roman" w:hAnsi="Times New Roman" w:cs="Times New Roman"/>
          <w:sz w:val="24"/>
          <w:szCs w:val="24"/>
        </w:rPr>
        <w:t xml:space="preserve">The feedback process that is used </w:t>
      </w:r>
      <w:r w:rsidR="00224444" w:rsidRPr="00B52170">
        <w:rPr>
          <w:rFonts w:ascii="Times New Roman" w:hAnsi="Times New Roman" w:cs="Times New Roman"/>
          <w:sz w:val="24"/>
          <w:szCs w:val="24"/>
        </w:rPr>
        <w:t>includes</w:t>
      </w:r>
      <w:r w:rsidR="00A96CCB" w:rsidRPr="00B52170">
        <w:rPr>
          <w:rFonts w:ascii="Times New Roman" w:hAnsi="Times New Roman" w:cs="Times New Roman"/>
          <w:sz w:val="24"/>
          <w:szCs w:val="24"/>
        </w:rPr>
        <w:t xml:space="preserve"> </w:t>
      </w:r>
      <w:r w:rsidR="005154AD" w:rsidRPr="00B52170">
        <w:rPr>
          <w:rFonts w:ascii="Times New Roman" w:hAnsi="Times New Roman" w:cs="Times New Roman"/>
          <w:sz w:val="24"/>
          <w:szCs w:val="24"/>
        </w:rPr>
        <w:t xml:space="preserve">identifying a target group to extract feedback, </w:t>
      </w:r>
      <w:r w:rsidR="00637529" w:rsidRPr="00B52170">
        <w:rPr>
          <w:rFonts w:ascii="Times New Roman" w:hAnsi="Times New Roman" w:cs="Times New Roman"/>
          <w:sz w:val="24"/>
          <w:szCs w:val="24"/>
        </w:rPr>
        <w:t>getting consent</w:t>
      </w:r>
      <w:r w:rsidR="00A61823" w:rsidRPr="00B52170">
        <w:rPr>
          <w:rFonts w:ascii="Times New Roman" w:hAnsi="Times New Roman" w:cs="Times New Roman"/>
          <w:sz w:val="24"/>
          <w:szCs w:val="24"/>
        </w:rPr>
        <w:t xml:space="preserve">, solicit actual feedback, tabulating the feedback, analyzing, and reporting. </w:t>
      </w:r>
      <w:r w:rsidR="00A017A4" w:rsidRPr="00B52170">
        <w:rPr>
          <w:rFonts w:ascii="Times New Roman" w:hAnsi="Times New Roman" w:cs="Times New Roman"/>
          <w:sz w:val="24"/>
          <w:szCs w:val="24"/>
        </w:rPr>
        <w:t xml:space="preserve">The customers to give feedback are selected randomly. </w:t>
      </w:r>
      <w:r w:rsidR="00FA142C" w:rsidRPr="00B52170">
        <w:rPr>
          <w:rFonts w:ascii="Times New Roman" w:hAnsi="Times New Roman" w:cs="Times New Roman"/>
          <w:sz w:val="24"/>
          <w:szCs w:val="24"/>
        </w:rPr>
        <w:t>This feedback loop is a chain of flow of feedback from the custome</w:t>
      </w:r>
      <w:r w:rsidR="00392C0A" w:rsidRPr="00B52170">
        <w:rPr>
          <w:rFonts w:ascii="Times New Roman" w:hAnsi="Times New Roman" w:cs="Times New Roman"/>
          <w:sz w:val="24"/>
          <w:szCs w:val="24"/>
        </w:rPr>
        <w:t>r</w:t>
      </w:r>
      <w:r w:rsidR="006E71AD" w:rsidRPr="00B52170">
        <w:rPr>
          <w:rFonts w:ascii="Times New Roman" w:hAnsi="Times New Roman" w:cs="Times New Roman"/>
          <w:sz w:val="24"/>
          <w:szCs w:val="24"/>
        </w:rPr>
        <w:t>s</w:t>
      </w:r>
      <w:r w:rsidR="00FA142C" w:rsidRPr="00B52170">
        <w:rPr>
          <w:rFonts w:ascii="Times New Roman" w:hAnsi="Times New Roman" w:cs="Times New Roman"/>
          <w:sz w:val="24"/>
          <w:szCs w:val="24"/>
        </w:rPr>
        <w:t xml:space="preserve"> to the actual analysis by a company. </w:t>
      </w:r>
      <w:r w:rsidRPr="00B52170">
        <w:rPr>
          <w:rFonts w:ascii="Times New Roman" w:hAnsi="Times New Roman" w:cs="Times New Roman"/>
          <w:sz w:val="24"/>
          <w:szCs w:val="24"/>
        </w:rPr>
        <w:t>As a r</w:t>
      </w:r>
      <w:r w:rsidRPr="00DC5685">
        <w:rPr>
          <w:rFonts w:ascii="Times New Roman" w:hAnsi="Times New Roman" w:cs="Times New Roman"/>
          <w:sz w:val="24"/>
          <w:szCs w:val="24"/>
        </w:rPr>
        <w:t xml:space="preserve">esult, the company will look for a way to improve on the weaknesses. Moreover, complaints and feedback of customers act as a baseline for examining that requires corrective actions. </w:t>
      </w:r>
    </w:p>
    <w:p w:rsidR="00FF68BB" w:rsidRPr="00DC5685" w:rsidRDefault="00FF68BB" w:rsidP="00DC5685">
      <w:pPr>
        <w:spacing w:line="480" w:lineRule="auto"/>
        <w:ind w:firstLine="720"/>
        <w:rPr>
          <w:rFonts w:ascii="Times New Roman" w:hAnsi="Times New Roman" w:cs="Times New Roman"/>
          <w:sz w:val="24"/>
          <w:szCs w:val="24"/>
        </w:rPr>
      </w:pPr>
      <w:r w:rsidRPr="00DC5685">
        <w:rPr>
          <w:rFonts w:ascii="Times New Roman" w:hAnsi="Times New Roman" w:cs="Times New Roman"/>
          <w:sz w:val="24"/>
          <w:szCs w:val="24"/>
        </w:rPr>
        <w:t>Profit realized by selling the product is very important in evaluating success. If the company realized a huge profit margin, it suggests that the product is successful. Conversely, low profits indicate that the product is not successful. Return on investment (</w:t>
      </w:r>
      <w:proofErr w:type="spellStart"/>
      <w:r w:rsidRPr="00DC5685">
        <w:rPr>
          <w:rFonts w:ascii="Times New Roman" w:hAnsi="Times New Roman" w:cs="Times New Roman"/>
          <w:sz w:val="24"/>
          <w:szCs w:val="24"/>
        </w:rPr>
        <w:t>RoI</w:t>
      </w:r>
      <w:proofErr w:type="spellEnd"/>
      <w:r w:rsidRPr="00DC5685">
        <w:rPr>
          <w:rFonts w:ascii="Times New Roman" w:hAnsi="Times New Roman" w:cs="Times New Roman"/>
          <w:sz w:val="24"/>
          <w:szCs w:val="24"/>
        </w:rPr>
        <w:t>) is evaluated by measuring the contributions to profit generated by the product. Customer satisfaction is an essential measure of success</w:t>
      </w:r>
      <w:r w:rsidR="006E4116" w:rsidRPr="006E4116">
        <w:rPr>
          <w:rFonts w:ascii="Times New Roman" w:eastAsia="Times New Roman" w:hAnsi="Times New Roman" w:cs="Times New Roman"/>
          <w:sz w:val="24"/>
          <w:szCs w:val="24"/>
        </w:rPr>
        <w:t xml:space="preserve"> </w:t>
      </w:r>
      <w:r w:rsidR="006E4116">
        <w:rPr>
          <w:rFonts w:ascii="Times New Roman" w:eastAsia="Times New Roman" w:hAnsi="Times New Roman" w:cs="Times New Roman"/>
          <w:sz w:val="24"/>
          <w:szCs w:val="24"/>
        </w:rPr>
        <w:t>(</w:t>
      </w:r>
      <w:r w:rsidR="006E4116" w:rsidRPr="002E7CB2">
        <w:rPr>
          <w:rFonts w:ascii="Times New Roman" w:eastAsia="Times New Roman" w:hAnsi="Times New Roman" w:cs="Times New Roman"/>
          <w:sz w:val="24"/>
          <w:szCs w:val="24"/>
        </w:rPr>
        <w:t>Stark,</w:t>
      </w:r>
      <w:r w:rsidR="006E4116">
        <w:rPr>
          <w:rFonts w:ascii="Times New Roman" w:eastAsia="Times New Roman" w:hAnsi="Times New Roman" w:cs="Times New Roman"/>
          <w:sz w:val="24"/>
          <w:szCs w:val="24"/>
        </w:rPr>
        <w:t xml:space="preserve"> 2015)</w:t>
      </w:r>
      <w:r w:rsidRPr="00DC5685">
        <w:rPr>
          <w:rFonts w:ascii="Times New Roman" w:hAnsi="Times New Roman" w:cs="Times New Roman"/>
          <w:sz w:val="24"/>
          <w:szCs w:val="24"/>
        </w:rPr>
        <w:t xml:space="preserve">. If the level of customer satisfaction is high, the company will understand that the product is doing well in the market. Contrary, if the level of customer satisfaction is low, it suggests that the product is not successful in the market. </w:t>
      </w:r>
    </w:p>
    <w:p w:rsidR="00AC56B9" w:rsidRDefault="00FF68BB" w:rsidP="00DC5685">
      <w:pPr>
        <w:spacing w:line="480" w:lineRule="auto"/>
        <w:ind w:firstLine="720"/>
        <w:rPr>
          <w:rFonts w:ascii="Times New Roman" w:hAnsi="Times New Roman" w:cs="Times New Roman"/>
          <w:sz w:val="24"/>
          <w:szCs w:val="24"/>
        </w:rPr>
      </w:pPr>
      <w:r w:rsidRPr="00DC5685">
        <w:rPr>
          <w:rFonts w:ascii="Times New Roman" w:hAnsi="Times New Roman" w:cs="Times New Roman"/>
          <w:sz w:val="24"/>
          <w:szCs w:val="24"/>
        </w:rPr>
        <w:t>Dept of use measures the number of time consumers uses the product. This is achieved by seeking feedback from consumers on the periodical use of the product. Counting the number of defects registered in a given period of time is important. A large number of defects depict that the product is not successful. Process excellence helps in determining the challenges and successes experienced by the company during the production of the product</w:t>
      </w:r>
      <w:r w:rsidR="006E4116" w:rsidRPr="006E4116">
        <w:rPr>
          <w:rFonts w:ascii="Times New Roman" w:eastAsia="Times New Roman" w:hAnsi="Times New Roman" w:cs="Times New Roman"/>
          <w:sz w:val="24"/>
          <w:szCs w:val="24"/>
        </w:rPr>
        <w:t xml:space="preserve"> </w:t>
      </w:r>
      <w:r w:rsidR="006E4116">
        <w:rPr>
          <w:rFonts w:ascii="Times New Roman" w:eastAsia="Times New Roman" w:hAnsi="Times New Roman" w:cs="Times New Roman"/>
          <w:sz w:val="24"/>
          <w:szCs w:val="24"/>
        </w:rPr>
        <w:t>(</w:t>
      </w:r>
      <w:r w:rsidR="006E4116" w:rsidRPr="002E7CB2">
        <w:rPr>
          <w:rFonts w:ascii="Times New Roman" w:eastAsia="Times New Roman" w:hAnsi="Times New Roman" w:cs="Times New Roman"/>
          <w:sz w:val="24"/>
          <w:szCs w:val="24"/>
        </w:rPr>
        <w:t>Ehrenberg</w:t>
      </w:r>
      <w:r w:rsidR="006E4116">
        <w:rPr>
          <w:rFonts w:ascii="Times New Roman" w:eastAsia="Times New Roman" w:hAnsi="Times New Roman" w:cs="Times New Roman"/>
          <w:sz w:val="24"/>
          <w:szCs w:val="24"/>
        </w:rPr>
        <w:t xml:space="preserve"> </w:t>
      </w:r>
      <w:r w:rsidR="006E4116" w:rsidRPr="002E7CB2">
        <w:rPr>
          <w:rFonts w:ascii="Times New Roman" w:eastAsia="Times New Roman" w:hAnsi="Times New Roman" w:cs="Times New Roman"/>
          <w:sz w:val="24"/>
          <w:szCs w:val="24"/>
        </w:rPr>
        <w:t xml:space="preserve">&amp; </w:t>
      </w:r>
      <w:proofErr w:type="spellStart"/>
      <w:r w:rsidR="006E4116" w:rsidRPr="002E7CB2">
        <w:rPr>
          <w:rFonts w:ascii="Times New Roman" w:eastAsia="Times New Roman" w:hAnsi="Times New Roman" w:cs="Times New Roman"/>
          <w:sz w:val="24"/>
          <w:szCs w:val="24"/>
        </w:rPr>
        <w:lastRenderedPageBreak/>
        <w:t>Goodhardt</w:t>
      </w:r>
      <w:proofErr w:type="spellEnd"/>
      <w:r w:rsidR="006E4116" w:rsidRPr="002E7CB2">
        <w:rPr>
          <w:rFonts w:ascii="Times New Roman" w:eastAsia="Times New Roman" w:hAnsi="Times New Roman" w:cs="Times New Roman"/>
          <w:sz w:val="24"/>
          <w:szCs w:val="24"/>
        </w:rPr>
        <w:t>,</w:t>
      </w:r>
      <w:r w:rsidR="006E4116">
        <w:rPr>
          <w:rFonts w:ascii="Times New Roman" w:eastAsia="Times New Roman" w:hAnsi="Times New Roman" w:cs="Times New Roman"/>
          <w:sz w:val="24"/>
          <w:szCs w:val="24"/>
        </w:rPr>
        <w:t xml:space="preserve"> 2016)</w:t>
      </w:r>
      <w:r w:rsidRPr="00DC5685">
        <w:rPr>
          <w:rFonts w:ascii="Times New Roman" w:hAnsi="Times New Roman" w:cs="Times New Roman"/>
          <w:sz w:val="24"/>
          <w:szCs w:val="24"/>
        </w:rPr>
        <w:t>. If the challenges exceed the successes, then it suggests that the product is not successful. Customer perception is another important metric to use. Positive perception is an important indicator that the product is successful.</w:t>
      </w:r>
    </w:p>
    <w:p w:rsidR="00E40AD8" w:rsidRDefault="00E40AD8" w:rsidP="00DC5685">
      <w:pPr>
        <w:spacing w:line="480" w:lineRule="auto"/>
        <w:ind w:firstLine="720"/>
        <w:rPr>
          <w:rFonts w:ascii="Times New Roman" w:hAnsi="Times New Roman" w:cs="Times New Roman"/>
          <w:sz w:val="24"/>
          <w:szCs w:val="24"/>
        </w:rPr>
      </w:pPr>
      <w:r w:rsidRPr="00B52170">
        <w:rPr>
          <w:rFonts w:ascii="Times New Roman" w:hAnsi="Times New Roman" w:cs="Times New Roman"/>
          <w:sz w:val="24"/>
          <w:szCs w:val="24"/>
        </w:rPr>
        <w:t xml:space="preserve">To evaluate the success of </w:t>
      </w:r>
      <w:r w:rsidR="005A694C" w:rsidRPr="00B52170">
        <w:rPr>
          <w:rFonts w:ascii="Times New Roman" w:hAnsi="Times New Roman" w:cs="Times New Roman"/>
          <w:sz w:val="24"/>
          <w:szCs w:val="24"/>
        </w:rPr>
        <w:t>the</w:t>
      </w:r>
      <w:r w:rsidRPr="00B52170">
        <w:rPr>
          <w:rFonts w:ascii="Times New Roman" w:hAnsi="Times New Roman" w:cs="Times New Roman"/>
          <w:sz w:val="24"/>
          <w:szCs w:val="24"/>
        </w:rPr>
        <w:t xml:space="preserve"> brand, </w:t>
      </w:r>
      <w:r w:rsidR="00023D7C" w:rsidRPr="00B52170">
        <w:rPr>
          <w:rFonts w:ascii="Times New Roman" w:hAnsi="Times New Roman" w:cs="Times New Roman"/>
          <w:sz w:val="24"/>
          <w:szCs w:val="24"/>
        </w:rPr>
        <w:t xml:space="preserve">looking at the website traffic, conducting surveys, looking at the search volume data, and volume of mentions are used. </w:t>
      </w:r>
      <w:r w:rsidR="00A017A4" w:rsidRPr="00B52170">
        <w:rPr>
          <w:rFonts w:ascii="Times New Roman" w:hAnsi="Times New Roman" w:cs="Times New Roman"/>
          <w:sz w:val="24"/>
          <w:szCs w:val="24"/>
        </w:rPr>
        <w:t xml:space="preserve">The surveys are conducting by asking existing customers </w:t>
      </w:r>
      <w:r w:rsidR="00A03218" w:rsidRPr="00B52170">
        <w:rPr>
          <w:rFonts w:ascii="Times New Roman" w:hAnsi="Times New Roman" w:cs="Times New Roman"/>
          <w:sz w:val="24"/>
          <w:szCs w:val="24"/>
        </w:rPr>
        <w:t xml:space="preserve">about how they heard of the existence of the product. </w:t>
      </w:r>
      <w:r w:rsidR="006E381B" w:rsidRPr="00B52170">
        <w:rPr>
          <w:rFonts w:ascii="Times New Roman" w:hAnsi="Times New Roman" w:cs="Times New Roman"/>
          <w:sz w:val="24"/>
          <w:szCs w:val="24"/>
        </w:rPr>
        <w:t>The company will measure website traffic over time in order to gain insights into brand success</w:t>
      </w:r>
      <w:r w:rsidR="002A3517" w:rsidRPr="00B52170">
        <w:rPr>
          <w:rFonts w:ascii="Times New Roman" w:eastAsia="Times New Roman" w:hAnsi="Times New Roman" w:cs="Times New Roman"/>
          <w:sz w:val="24"/>
          <w:szCs w:val="24"/>
        </w:rPr>
        <w:t xml:space="preserve"> (Ehrenberg &amp; </w:t>
      </w:r>
      <w:proofErr w:type="spellStart"/>
      <w:r w:rsidR="002A3517" w:rsidRPr="00B52170">
        <w:rPr>
          <w:rFonts w:ascii="Times New Roman" w:eastAsia="Times New Roman" w:hAnsi="Times New Roman" w:cs="Times New Roman"/>
          <w:sz w:val="24"/>
          <w:szCs w:val="24"/>
        </w:rPr>
        <w:t>Goodhardt</w:t>
      </w:r>
      <w:proofErr w:type="spellEnd"/>
      <w:r w:rsidR="002A3517" w:rsidRPr="00B52170">
        <w:rPr>
          <w:rFonts w:ascii="Times New Roman" w:eastAsia="Times New Roman" w:hAnsi="Times New Roman" w:cs="Times New Roman"/>
          <w:sz w:val="24"/>
          <w:szCs w:val="24"/>
        </w:rPr>
        <w:t>, 2016)</w:t>
      </w:r>
      <w:r w:rsidR="006E381B" w:rsidRPr="00B52170">
        <w:rPr>
          <w:rFonts w:ascii="Times New Roman" w:hAnsi="Times New Roman" w:cs="Times New Roman"/>
          <w:sz w:val="24"/>
          <w:szCs w:val="24"/>
        </w:rPr>
        <w:t xml:space="preserve">. </w:t>
      </w:r>
      <w:r w:rsidR="0003166F" w:rsidRPr="00B52170">
        <w:rPr>
          <w:rFonts w:ascii="Times New Roman" w:hAnsi="Times New Roman" w:cs="Times New Roman"/>
          <w:sz w:val="24"/>
          <w:szCs w:val="24"/>
        </w:rPr>
        <w:t xml:space="preserve">This is achieved by the use of Google Analytics. </w:t>
      </w:r>
      <w:r w:rsidR="004D56C7" w:rsidRPr="00B52170">
        <w:rPr>
          <w:rFonts w:ascii="Times New Roman" w:hAnsi="Times New Roman" w:cs="Times New Roman"/>
          <w:sz w:val="24"/>
          <w:szCs w:val="24"/>
        </w:rPr>
        <w:t xml:space="preserve">In addition, Google Trends and Google </w:t>
      </w:r>
      <w:proofErr w:type="spellStart"/>
      <w:r w:rsidR="004D56C7" w:rsidRPr="00B52170">
        <w:rPr>
          <w:rFonts w:ascii="Times New Roman" w:hAnsi="Times New Roman" w:cs="Times New Roman"/>
          <w:sz w:val="24"/>
          <w:szCs w:val="24"/>
        </w:rPr>
        <w:t>Adworks</w:t>
      </w:r>
      <w:proofErr w:type="spellEnd"/>
      <w:r w:rsidR="004D56C7" w:rsidRPr="00B52170">
        <w:rPr>
          <w:rFonts w:ascii="Times New Roman" w:hAnsi="Times New Roman" w:cs="Times New Roman"/>
          <w:sz w:val="24"/>
          <w:szCs w:val="24"/>
        </w:rPr>
        <w:t xml:space="preserve"> Keyword Planner are used to check the volume of searches</w:t>
      </w:r>
      <w:r w:rsidR="00E126B4" w:rsidRPr="00B52170">
        <w:rPr>
          <w:rFonts w:ascii="Times New Roman" w:hAnsi="Times New Roman" w:cs="Times New Roman"/>
          <w:sz w:val="24"/>
          <w:szCs w:val="24"/>
        </w:rPr>
        <w:t xml:space="preserve"> and mentions</w:t>
      </w:r>
      <w:r w:rsidR="004D56C7" w:rsidRPr="00B52170">
        <w:rPr>
          <w:rFonts w:ascii="Times New Roman" w:hAnsi="Times New Roman" w:cs="Times New Roman"/>
          <w:sz w:val="24"/>
          <w:szCs w:val="24"/>
        </w:rPr>
        <w:t xml:space="preserve"> for the brand.</w:t>
      </w:r>
      <w:r w:rsidR="004D56C7">
        <w:rPr>
          <w:rFonts w:ascii="Times New Roman" w:hAnsi="Times New Roman" w:cs="Times New Roman"/>
          <w:sz w:val="24"/>
          <w:szCs w:val="24"/>
        </w:rPr>
        <w:t xml:space="preserve"> </w:t>
      </w:r>
    </w:p>
    <w:p w:rsidR="00980D2B" w:rsidRDefault="00AC56B9" w:rsidP="002E7CB2">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r>
        <w:rPr>
          <w:rFonts w:ascii="Times New Roman" w:hAnsi="Times New Roman" w:cs="Times New Roman"/>
          <w:sz w:val="24"/>
          <w:szCs w:val="24"/>
        </w:rPr>
        <w:lastRenderedPageBreak/>
        <w:t>References</w:t>
      </w:r>
    </w:p>
    <w:p w:rsidR="002E7CB2" w:rsidRPr="002E7CB2" w:rsidRDefault="002E7CB2" w:rsidP="002E7CB2">
      <w:pPr>
        <w:spacing w:after="0" w:line="480" w:lineRule="auto"/>
        <w:ind w:left="720" w:hanging="720"/>
        <w:rPr>
          <w:rFonts w:ascii="Times New Roman" w:eastAsia="Times New Roman" w:hAnsi="Times New Roman" w:cs="Times New Roman"/>
          <w:sz w:val="24"/>
          <w:szCs w:val="24"/>
        </w:rPr>
      </w:pPr>
      <w:r w:rsidRPr="002E7CB2">
        <w:rPr>
          <w:rFonts w:ascii="Times New Roman" w:eastAsia="Times New Roman" w:hAnsi="Times New Roman" w:cs="Times New Roman"/>
          <w:sz w:val="24"/>
          <w:szCs w:val="24"/>
        </w:rPr>
        <w:t xml:space="preserve">Ehrenberg, A. S., &amp; </w:t>
      </w:r>
      <w:proofErr w:type="spellStart"/>
      <w:r w:rsidRPr="002E7CB2">
        <w:rPr>
          <w:rFonts w:ascii="Times New Roman" w:eastAsia="Times New Roman" w:hAnsi="Times New Roman" w:cs="Times New Roman"/>
          <w:sz w:val="24"/>
          <w:szCs w:val="24"/>
        </w:rPr>
        <w:t>Goodhardt</w:t>
      </w:r>
      <w:proofErr w:type="spellEnd"/>
      <w:r w:rsidRPr="002E7CB2">
        <w:rPr>
          <w:rFonts w:ascii="Times New Roman" w:eastAsia="Times New Roman" w:hAnsi="Times New Roman" w:cs="Times New Roman"/>
          <w:sz w:val="24"/>
          <w:szCs w:val="24"/>
        </w:rPr>
        <w:t xml:space="preserve">, G. J. (2016). Buyer </w:t>
      </w:r>
      <w:proofErr w:type="spellStart"/>
      <w:r w:rsidRPr="002E7CB2">
        <w:rPr>
          <w:rFonts w:ascii="Times New Roman" w:eastAsia="Times New Roman" w:hAnsi="Times New Roman" w:cs="Times New Roman"/>
          <w:sz w:val="24"/>
          <w:szCs w:val="24"/>
        </w:rPr>
        <w:t>Behaviour</w:t>
      </w:r>
      <w:proofErr w:type="spellEnd"/>
      <w:r w:rsidRPr="002E7CB2">
        <w:rPr>
          <w:rFonts w:ascii="Times New Roman" w:eastAsia="Times New Roman" w:hAnsi="Times New Roman" w:cs="Times New Roman"/>
          <w:sz w:val="24"/>
          <w:szCs w:val="24"/>
        </w:rPr>
        <w:t xml:space="preserve"> and Brand Performance Metrics 1968/69–Breakfast Cereal and </w:t>
      </w:r>
      <w:proofErr w:type="spellStart"/>
      <w:r w:rsidRPr="002E7CB2">
        <w:rPr>
          <w:rFonts w:ascii="Times New Roman" w:eastAsia="Times New Roman" w:hAnsi="Times New Roman" w:cs="Times New Roman"/>
          <w:sz w:val="24"/>
          <w:szCs w:val="24"/>
        </w:rPr>
        <w:t>Dentrifice</w:t>
      </w:r>
      <w:proofErr w:type="spellEnd"/>
      <w:r w:rsidRPr="002E7CB2">
        <w:rPr>
          <w:rFonts w:ascii="Times New Roman" w:eastAsia="Times New Roman" w:hAnsi="Times New Roman" w:cs="Times New Roman"/>
          <w:sz w:val="24"/>
          <w:szCs w:val="24"/>
        </w:rPr>
        <w:t xml:space="preserve">. </w:t>
      </w:r>
      <w:r w:rsidRPr="002E7CB2">
        <w:rPr>
          <w:rFonts w:ascii="Times New Roman" w:eastAsia="Times New Roman" w:hAnsi="Times New Roman" w:cs="Times New Roman"/>
          <w:i/>
          <w:iCs/>
          <w:sz w:val="24"/>
          <w:szCs w:val="24"/>
        </w:rPr>
        <w:t xml:space="preserve">Journal of Empirical </w:t>
      </w:r>
      <w:proofErr w:type="spellStart"/>
      <w:r w:rsidRPr="002E7CB2">
        <w:rPr>
          <w:rFonts w:ascii="Times New Roman" w:eastAsia="Times New Roman" w:hAnsi="Times New Roman" w:cs="Times New Roman"/>
          <w:i/>
          <w:iCs/>
          <w:sz w:val="24"/>
          <w:szCs w:val="24"/>
        </w:rPr>
        <w:t>Generalisations</w:t>
      </w:r>
      <w:proofErr w:type="spellEnd"/>
      <w:r w:rsidRPr="002E7CB2">
        <w:rPr>
          <w:rFonts w:ascii="Times New Roman" w:eastAsia="Times New Roman" w:hAnsi="Times New Roman" w:cs="Times New Roman"/>
          <w:i/>
          <w:iCs/>
          <w:sz w:val="24"/>
          <w:szCs w:val="24"/>
        </w:rPr>
        <w:t xml:space="preserve"> in Marketing Science</w:t>
      </w:r>
      <w:r w:rsidRPr="002E7CB2">
        <w:rPr>
          <w:rFonts w:ascii="Times New Roman" w:eastAsia="Times New Roman" w:hAnsi="Times New Roman" w:cs="Times New Roman"/>
          <w:sz w:val="24"/>
          <w:szCs w:val="24"/>
        </w:rPr>
        <w:t xml:space="preserve">, </w:t>
      </w:r>
      <w:r w:rsidRPr="002E7CB2">
        <w:rPr>
          <w:rFonts w:ascii="Times New Roman" w:eastAsia="Times New Roman" w:hAnsi="Times New Roman" w:cs="Times New Roman"/>
          <w:i/>
          <w:iCs/>
          <w:sz w:val="24"/>
          <w:szCs w:val="24"/>
        </w:rPr>
        <w:t>16</w:t>
      </w:r>
      <w:r w:rsidRPr="002E7CB2">
        <w:rPr>
          <w:rFonts w:ascii="Times New Roman" w:eastAsia="Times New Roman" w:hAnsi="Times New Roman" w:cs="Times New Roman"/>
          <w:sz w:val="24"/>
          <w:szCs w:val="24"/>
        </w:rPr>
        <w:t>(1).</w:t>
      </w:r>
    </w:p>
    <w:p w:rsidR="002E7CB2" w:rsidRPr="002E7CB2" w:rsidRDefault="002E7CB2" w:rsidP="002E7CB2">
      <w:pPr>
        <w:spacing w:after="0" w:line="480" w:lineRule="auto"/>
        <w:ind w:left="720" w:hanging="720"/>
        <w:rPr>
          <w:rFonts w:ascii="Times New Roman" w:eastAsia="Times New Roman" w:hAnsi="Times New Roman" w:cs="Times New Roman"/>
          <w:sz w:val="24"/>
          <w:szCs w:val="24"/>
        </w:rPr>
      </w:pPr>
      <w:r w:rsidRPr="002E7CB2">
        <w:rPr>
          <w:rFonts w:ascii="Times New Roman" w:eastAsia="Times New Roman" w:hAnsi="Times New Roman" w:cs="Times New Roman"/>
          <w:sz w:val="24"/>
          <w:szCs w:val="24"/>
        </w:rPr>
        <w:t xml:space="preserve">Stark, J. (2015). Product lifecycle management. In </w:t>
      </w:r>
      <w:r w:rsidRPr="002E7CB2">
        <w:rPr>
          <w:rFonts w:ascii="Times New Roman" w:eastAsia="Times New Roman" w:hAnsi="Times New Roman" w:cs="Times New Roman"/>
          <w:i/>
          <w:iCs/>
          <w:sz w:val="24"/>
          <w:szCs w:val="24"/>
        </w:rPr>
        <w:t>Product lifecycle management (Volume 1)</w:t>
      </w:r>
      <w:r w:rsidRPr="002E7CB2">
        <w:rPr>
          <w:rFonts w:ascii="Times New Roman" w:eastAsia="Times New Roman" w:hAnsi="Times New Roman" w:cs="Times New Roman"/>
          <w:sz w:val="24"/>
          <w:szCs w:val="24"/>
        </w:rPr>
        <w:t xml:space="preserve"> (pp. 1-29). Springer, Cham.</w:t>
      </w:r>
    </w:p>
    <w:p w:rsidR="00AC56B9" w:rsidRPr="00DC5685" w:rsidRDefault="00AC56B9" w:rsidP="00DC5685">
      <w:pPr>
        <w:spacing w:line="480" w:lineRule="auto"/>
        <w:ind w:firstLine="720"/>
        <w:rPr>
          <w:rFonts w:ascii="Times New Roman" w:hAnsi="Times New Roman" w:cs="Times New Roman"/>
          <w:sz w:val="24"/>
          <w:szCs w:val="24"/>
        </w:rPr>
      </w:pPr>
    </w:p>
    <w:sectPr w:rsidR="00AC56B9" w:rsidRPr="00DC5685" w:rsidSect="00AC56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635" w:rsidRDefault="00BA5635" w:rsidP="00AC56B9">
      <w:pPr>
        <w:spacing w:after="0" w:line="240" w:lineRule="auto"/>
      </w:pPr>
      <w:r>
        <w:separator/>
      </w:r>
    </w:p>
  </w:endnote>
  <w:endnote w:type="continuationSeparator" w:id="0">
    <w:p w:rsidR="00BA5635" w:rsidRDefault="00BA5635" w:rsidP="00AC5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635" w:rsidRDefault="00BA5635" w:rsidP="00AC56B9">
      <w:pPr>
        <w:spacing w:after="0" w:line="240" w:lineRule="auto"/>
      </w:pPr>
      <w:r>
        <w:separator/>
      </w:r>
    </w:p>
  </w:footnote>
  <w:footnote w:type="continuationSeparator" w:id="0">
    <w:p w:rsidR="00BA5635" w:rsidRDefault="00BA5635" w:rsidP="00AC5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56B9" w:rsidRPr="00AC56B9" w:rsidRDefault="00143E4E">
    <w:pPr>
      <w:pStyle w:val="a3"/>
      <w:rPr>
        <w:rFonts w:ascii="Times New Roman" w:hAnsi="Times New Roman" w:cs="Times New Roman"/>
        <w:sz w:val="24"/>
        <w:szCs w:val="24"/>
      </w:rPr>
    </w:pPr>
    <w:r>
      <w:rPr>
        <w:rFonts w:ascii="Times New Roman" w:hAnsi="Times New Roman" w:cs="Times New Roman" w:hint="eastAsia"/>
        <w:sz w:val="24"/>
        <w:szCs w:val="24"/>
        <w:lang w:eastAsia="zh-CN"/>
      </w:rPr>
      <w:t>Reviewing</w:t>
    </w:r>
    <w:r>
      <w:rPr>
        <w:rFonts w:ascii="Times New Roman" w:hAnsi="Times New Roman" w:cs="Times New Roman"/>
        <w:sz w:val="24"/>
        <w:szCs w:val="24"/>
        <w:lang w:eastAsia="zh-CN"/>
      </w:rPr>
      <w:t xml:space="preserve">  </w:t>
    </w:r>
    <w:sdt>
      <w:sdtPr>
        <w:rPr>
          <w:rFonts w:ascii="Times New Roman" w:hAnsi="Times New Roman" w:cs="Times New Roman"/>
          <w:sz w:val="24"/>
          <w:szCs w:val="24"/>
        </w:rPr>
        <w:id w:val="10150119"/>
        <w:docPartObj>
          <w:docPartGallery w:val="Page Numbers (Top of Page)"/>
          <w:docPartUnique/>
        </w:docPartObj>
      </w:sdtPr>
      <w:sdtEndPr/>
      <w:sdtContent>
        <w:r w:rsidR="00AC56B9">
          <w:rPr>
            <w:rFonts w:ascii="Times New Roman" w:hAnsi="Times New Roman" w:cs="Times New Roman"/>
            <w:sz w:val="24"/>
            <w:szCs w:val="24"/>
          </w:rPr>
          <w:tab/>
        </w:r>
        <w:r w:rsidR="00AC56B9">
          <w:rPr>
            <w:rFonts w:ascii="Times New Roman" w:hAnsi="Times New Roman" w:cs="Times New Roman"/>
            <w:sz w:val="24"/>
            <w:szCs w:val="24"/>
          </w:rPr>
          <w:tab/>
        </w:r>
        <w:r w:rsidR="00323F44" w:rsidRPr="00AC56B9">
          <w:rPr>
            <w:rFonts w:ascii="Times New Roman" w:hAnsi="Times New Roman" w:cs="Times New Roman"/>
            <w:sz w:val="24"/>
            <w:szCs w:val="24"/>
          </w:rPr>
          <w:fldChar w:fldCharType="begin"/>
        </w:r>
        <w:r w:rsidR="00AC56B9" w:rsidRPr="00AC56B9">
          <w:rPr>
            <w:rFonts w:ascii="Times New Roman" w:hAnsi="Times New Roman" w:cs="Times New Roman"/>
            <w:sz w:val="24"/>
            <w:szCs w:val="24"/>
          </w:rPr>
          <w:instrText xml:space="preserve"> PAGE   \* MERGEFORMAT </w:instrText>
        </w:r>
        <w:r w:rsidR="00323F44" w:rsidRPr="00AC56B9">
          <w:rPr>
            <w:rFonts w:ascii="Times New Roman" w:hAnsi="Times New Roman" w:cs="Times New Roman"/>
            <w:sz w:val="24"/>
            <w:szCs w:val="24"/>
          </w:rPr>
          <w:fldChar w:fldCharType="separate"/>
        </w:r>
        <w:r w:rsidR="00392C0A">
          <w:rPr>
            <w:rFonts w:ascii="Times New Roman" w:hAnsi="Times New Roman" w:cs="Times New Roman"/>
            <w:noProof/>
            <w:sz w:val="24"/>
            <w:szCs w:val="24"/>
          </w:rPr>
          <w:t>2</w:t>
        </w:r>
        <w:r w:rsidR="00323F44" w:rsidRPr="00AC56B9">
          <w:rPr>
            <w:rFonts w:ascii="Times New Roman" w:hAnsi="Times New Roman" w:cs="Times New Roman"/>
            <w:sz w:val="24"/>
            <w:szCs w:val="24"/>
          </w:rPr>
          <w:fldChar w:fldCharType="end"/>
        </w:r>
      </w:sdtContent>
    </w:sdt>
  </w:p>
  <w:p w:rsidR="00AC56B9" w:rsidRPr="00AC56B9" w:rsidRDefault="00AC56B9">
    <w:pPr>
      <w:pStyle w:val="a3"/>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56B9" w:rsidRPr="00AC56B9" w:rsidRDefault="00AC56B9" w:rsidP="00143E4E">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143E4E">
      <w:rPr>
        <w:rFonts w:ascii="Times New Roman" w:hAnsi="Times New Roman" w:cs="Times New Roman" w:hint="eastAsia"/>
        <w:sz w:val="24"/>
        <w:szCs w:val="24"/>
        <w:lang w:eastAsia="zh-CN"/>
      </w:rPr>
      <w:t>Reviewing</w:t>
    </w:r>
    <w:r w:rsidR="00143E4E">
      <w:rPr>
        <w:rFonts w:ascii="Times New Roman" w:hAnsi="Times New Roman" w:cs="Times New Roman"/>
        <w:sz w:val="24"/>
        <w:szCs w:val="24"/>
        <w:lang w:eastAsia="zh-CN"/>
      </w:rPr>
      <w:t xml:space="preserve">   </w:t>
    </w:r>
    <w:r>
      <w:rPr>
        <w:rFonts w:ascii="Times New Roman" w:hAnsi="Times New Roman" w:cs="Times New Roman"/>
        <w:sz w:val="24"/>
        <w:szCs w:val="24"/>
      </w:rPr>
      <w:tab/>
    </w:r>
    <w:r w:rsidR="00143E4E">
      <w:rPr>
        <w:rFonts w:ascii="Times New Roman" w:hAnsi="Times New Roman" w:cs="Times New Roman"/>
        <w:sz w:val="24"/>
        <w:szCs w:val="24"/>
      </w:rPr>
      <w:t xml:space="preserve">                                              </w:t>
    </w:r>
    <w:r w:rsidR="00FE2A19">
      <w:rPr>
        <w:rFonts w:ascii="Times New Roman" w:hAnsi="Times New Roman" w:cs="Times New Roman"/>
        <w:sz w:val="24"/>
        <w:szCs w:val="24"/>
      </w:rPr>
      <w:t xml:space="preserve">                        </w:t>
    </w:r>
    <w:r w:rsidR="00143E4E">
      <w:rPr>
        <w:rFonts w:ascii="Times New Roman" w:hAnsi="Times New Roman" w:cs="Times New Roman"/>
        <w:sz w:val="24"/>
        <w:szCs w:val="24"/>
      </w:rPr>
      <w:t xml:space="preserve">                         </w:t>
    </w:r>
    <w:r>
      <w:rPr>
        <w:rFonts w:ascii="Times New Roman" w:hAnsi="Times New Roman" w:cs="Times New Roman"/>
        <w:sz w:val="24"/>
        <w:szCs w:val="24"/>
      </w:rPr>
      <w:tab/>
    </w:r>
    <w:r w:rsidRPr="00AC56B9">
      <w:rPr>
        <w:rFonts w:ascii="Times New Roman" w:hAnsi="Times New Roman" w:cs="Times New Roman"/>
        <w:sz w:val="24"/>
        <w:szCs w:val="24"/>
      </w:rPr>
      <w:t xml:space="preserve"> </w:t>
    </w:r>
    <w:sdt>
      <w:sdtPr>
        <w:rPr>
          <w:rFonts w:ascii="Times New Roman" w:hAnsi="Times New Roman" w:cs="Times New Roman"/>
          <w:sz w:val="24"/>
          <w:szCs w:val="24"/>
        </w:rPr>
        <w:id w:val="10150080"/>
        <w:docPartObj>
          <w:docPartGallery w:val="Page Numbers (Top of Page)"/>
          <w:docPartUnique/>
        </w:docPartObj>
      </w:sdtPr>
      <w:sdtEndPr/>
      <w:sdtContent>
        <w:r w:rsidR="00323F44" w:rsidRPr="00AC56B9">
          <w:rPr>
            <w:rFonts w:ascii="Times New Roman" w:hAnsi="Times New Roman" w:cs="Times New Roman"/>
            <w:sz w:val="24"/>
            <w:szCs w:val="24"/>
          </w:rPr>
          <w:fldChar w:fldCharType="begin"/>
        </w:r>
        <w:r w:rsidRPr="00AC56B9">
          <w:rPr>
            <w:rFonts w:ascii="Times New Roman" w:hAnsi="Times New Roman" w:cs="Times New Roman"/>
            <w:sz w:val="24"/>
            <w:szCs w:val="24"/>
          </w:rPr>
          <w:instrText xml:space="preserve"> PAGE   \* MERGEFORMAT </w:instrText>
        </w:r>
        <w:r w:rsidR="00323F44" w:rsidRPr="00AC56B9">
          <w:rPr>
            <w:rFonts w:ascii="Times New Roman" w:hAnsi="Times New Roman" w:cs="Times New Roman"/>
            <w:sz w:val="24"/>
            <w:szCs w:val="24"/>
          </w:rPr>
          <w:fldChar w:fldCharType="separate"/>
        </w:r>
        <w:r w:rsidR="0002701B">
          <w:rPr>
            <w:rFonts w:ascii="Times New Roman" w:hAnsi="Times New Roman" w:cs="Times New Roman"/>
            <w:noProof/>
            <w:sz w:val="24"/>
            <w:szCs w:val="24"/>
          </w:rPr>
          <w:t>1</w:t>
        </w:r>
        <w:r w:rsidR="00323F44" w:rsidRPr="00AC56B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CA0"/>
    <w:rsid w:val="00023D7C"/>
    <w:rsid w:val="0002701B"/>
    <w:rsid w:val="0003166F"/>
    <w:rsid w:val="000859B2"/>
    <w:rsid w:val="000A5B85"/>
    <w:rsid w:val="000E1B66"/>
    <w:rsid w:val="00134B32"/>
    <w:rsid w:val="00143E4E"/>
    <w:rsid w:val="001B6868"/>
    <w:rsid w:val="00224444"/>
    <w:rsid w:val="00254FFC"/>
    <w:rsid w:val="00287045"/>
    <w:rsid w:val="002A3517"/>
    <w:rsid w:val="002A603C"/>
    <w:rsid w:val="002B152C"/>
    <w:rsid w:val="002E7CB2"/>
    <w:rsid w:val="002F51AF"/>
    <w:rsid w:val="00323F44"/>
    <w:rsid w:val="00381796"/>
    <w:rsid w:val="00392C0A"/>
    <w:rsid w:val="00393CA5"/>
    <w:rsid w:val="00420414"/>
    <w:rsid w:val="00451064"/>
    <w:rsid w:val="004D56C7"/>
    <w:rsid w:val="005154AD"/>
    <w:rsid w:val="00573766"/>
    <w:rsid w:val="005A694C"/>
    <w:rsid w:val="005B6EEC"/>
    <w:rsid w:val="005D779A"/>
    <w:rsid w:val="005E3922"/>
    <w:rsid w:val="00616930"/>
    <w:rsid w:val="00637529"/>
    <w:rsid w:val="00681DD3"/>
    <w:rsid w:val="006B1C13"/>
    <w:rsid w:val="006D4FDE"/>
    <w:rsid w:val="006E381B"/>
    <w:rsid w:val="006E4116"/>
    <w:rsid w:val="006E71AD"/>
    <w:rsid w:val="00814279"/>
    <w:rsid w:val="00880CA0"/>
    <w:rsid w:val="00954535"/>
    <w:rsid w:val="00980D2B"/>
    <w:rsid w:val="009878D2"/>
    <w:rsid w:val="00A017A4"/>
    <w:rsid w:val="00A03218"/>
    <w:rsid w:val="00A569E9"/>
    <w:rsid w:val="00A61823"/>
    <w:rsid w:val="00A96CCB"/>
    <w:rsid w:val="00AC56B9"/>
    <w:rsid w:val="00AF5048"/>
    <w:rsid w:val="00B34DBA"/>
    <w:rsid w:val="00B52170"/>
    <w:rsid w:val="00B52747"/>
    <w:rsid w:val="00BA5635"/>
    <w:rsid w:val="00BE3868"/>
    <w:rsid w:val="00C40AC9"/>
    <w:rsid w:val="00C61256"/>
    <w:rsid w:val="00CC182A"/>
    <w:rsid w:val="00D10DC6"/>
    <w:rsid w:val="00D275DC"/>
    <w:rsid w:val="00DA1A6D"/>
    <w:rsid w:val="00DC5685"/>
    <w:rsid w:val="00DD0588"/>
    <w:rsid w:val="00E126B4"/>
    <w:rsid w:val="00E40AD8"/>
    <w:rsid w:val="00F041A1"/>
    <w:rsid w:val="00FA142C"/>
    <w:rsid w:val="00FB4693"/>
    <w:rsid w:val="00FE2A19"/>
    <w:rsid w:val="00FF6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F63A"/>
  <w15:docId w15:val="{A363A5C5-2456-4F42-9D94-8EAB1B2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51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56B9"/>
    <w:pPr>
      <w:tabs>
        <w:tab w:val="center" w:pos="4680"/>
        <w:tab w:val="right" w:pos="9360"/>
      </w:tabs>
      <w:spacing w:after="0" w:line="240" w:lineRule="auto"/>
    </w:pPr>
  </w:style>
  <w:style w:type="character" w:customStyle="1" w:styleId="a4">
    <w:name w:val="页眉 字符"/>
    <w:basedOn w:val="a0"/>
    <w:link w:val="a3"/>
    <w:uiPriority w:val="99"/>
    <w:rsid w:val="00AC56B9"/>
  </w:style>
  <w:style w:type="paragraph" w:styleId="a5">
    <w:name w:val="footer"/>
    <w:basedOn w:val="a"/>
    <w:link w:val="a6"/>
    <w:uiPriority w:val="99"/>
    <w:unhideWhenUsed/>
    <w:rsid w:val="00AC56B9"/>
    <w:pPr>
      <w:tabs>
        <w:tab w:val="center" w:pos="4680"/>
        <w:tab w:val="right" w:pos="9360"/>
      </w:tabs>
      <w:spacing w:after="0" w:line="240" w:lineRule="auto"/>
    </w:pPr>
  </w:style>
  <w:style w:type="character" w:customStyle="1" w:styleId="a6">
    <w:name w:val="页脚 字符"/>
    <w:basedOn w:val="a0"/>
    <w:link w:val="a5"/>
    <w:uiPriority w:val="99"/>
    <w:rsid w:val="00AC5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019317">
      <w:bodyDiv w:val="1"/>
      <w:marLeft w:val="0"/>
      <w:marRight w:val="0"/>
      <w:marTop w:val="0"/>
      <w:marBottom w:val="0"/>
      <w:divBdr>
        <w:top w:val="none" w:sz="0" w:space="0" w:color="auto"/>
        <w:left w:val="none" w:sz="0" w:space="0" w:color="auto"/>
        <w:bottom w:val="none" w:sz="0" w:space="0" w:color="auto"/>
        <w:right w:val="none" w:sz="0" w:space="0" w:color="auto"/>
      </w:divBdr>
      <w:divsChild>
        <w:div w:id="1512522811">
          <w:marLeft w:val="0"/>
          <w:marRight w:val="0"/>
          <w:marTop w:val="0"/>
          <w:marBottom w:val="0"/>
          <w:divBdr>
            <w:top w:val="none" w:sz="0" w:space="0" w:color="auto"/>
            <w:left w:val="none" w:sz="0" w:space="0" w:color="auto"/>
            <w:bottom w:val="none" w:sz="0" w:space="0" w:color="auto"/>
            <w:right w:val="none" w:sz="0" w:space="0" w:color="auto"/>
          </w:divBdr>
        </w:div>
      </w:divsChild>
    </w:div>
    <w:div w:id="1282877507">
      <w:bodyDiv w:val="1"/>
      <w:marLeft w:val="0"/>
      <w:marRight w:val="0"/>
      <w:marTop w:val="0"/>
      <w:marBottom w:val="0"/>
      <w:divBdr>
        <w:top w:val="none" w:sz="0" w:space="0" w:color="auto"/>
        <w:left w:val="none" w:sz="0" w:space="0" w:color="auto"/>
        <w:bottom w:val="none" w:sz="0" w:space="0" w:color="auto"/>
        <w:right w:val="none" w:sz="0" w:space="0" w:color="auto"/>
      </w:divBdr>
      <w:divsChild>
        <w:div w:id="797601591">
          <w:marLeft w:val="0"/>
          <w:marRight w:val="0"/>
          <w:marTop w:val="0"/>
          <w:marBottom w:val="0"/>
          <w:divBdr>
            <w:top w:val="none" w:sz="0" w:space="0" w:color="auto"/>
            <w:left w:val="none" w:sz="0" w:space="0" w:color="auto"/>
            <w:bottom w:val="none" w:sz="0" w:space="0" w:color="auto"/>
            <w:right w:val="none" w:sz="0" w:space="0" w:color="auto"/>
          </w:divBdr>
        </w:div>
      </w:divsChild>
    </w:div>
    <w:div w:id="2027364196">
      <w:bodyDiv w:val="1"/>
      <w:marLeft w:val="0"/>
      <w:marRight w:val="0"/>
      <w:marTop w:val="0"/>
      <w:marBottom w:val="0"/>
      <w:divBdr>
        <w:top w:val="none" w:sz="0" w:space="0" w:color="auto"/>
        <w:left w:val="none" w:sz="0" w:space="0" w:color="auto"/>
        <w:bottom w:val="none" w:sz="0" w:space="0" w:color="auto"/>
        <w:right w:val="none" w:sz="0" w:space="0" w:color="auto"/>
      </w:divBdr>
      <w:divsChild>
        <w:div w:id="338696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2731</Characters>
  <Application>Microsoft Office Word</Application>
  <DocSecurity>0</DocSecurity>
  <Lines>22</Lines>
  <Paragraphs>6</Paragraphs>
  <ScaleCrop>false</ScaleCrop>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usernico</dc:creator>
  <cp:lastModifiedBy>丹 梁</cp:lastModifiedBy>
  <cp:revision>2</cp:revision>
  <dcterms:created xsi:type="dcterms:W3CDTF">2019-03-21T23:16:00Z</dcterms:created>
  <dcterms:modified xsi:type="dcterms:W3CDTF">2019-03-21T23:16:00Z</dcterms:modified>
</cp:coreProperties>
</file>