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B39" w:rsidRPr="00EB5B39" w:rsidRDefault="00EB5B39" w:rsidP="00EB5B39">
      <w:pPr>
        <w:shd w:val="clear" w:color="auto" w:fill="FFFFFF"/>
        <w:spacing w:before="150" w:after="150" w:line="600" w:lineRule="atLeast"/>
        <w:textAlignment w:val="baseline"/>
        <w:outlineLvl w:val="0"/>
        <w:rPr>
          <w:rFonts w:ascii="Trebuchet MS" w:eastAsia="Times New Roman" w:hAnsi="Trebuchet MS" w:cs="Times New Roman"/>
          <w:b/>
          <w:bCs/>
          <w:color w:val="282B2D"/>
          <w:kern w:val="36"/>
          <w:sz w:val="54"/>
          <w:szCs w:val="54"/>
        </w:rPr>
      </w:pPr>
      <w:r w:rsidRPr="00EB5B39">
        <w:rPr>
          <w:rFonts w:ascii="Trebuchet MS" w:eastAsia="Times New Roman" w:hAnsi="Trebuchet MS" w:cs="Times New Roman"/>
          <w:b/>
          <w:bCs/>
          <w:color w:val="282B2D"/>
          <w:kern w:val="36"/>
          <w:sz w:val="54"/>
          <w:szCs w:val="54"/>
        </w:rPr>
        <w:t xml:space="preserve">Self-Reflection: Getting to Know All </w:t>
      </w:r>
      <w:proofErr w:type="gramStart"/>
      <w:r w:rsidRPr="00EB5B39">
        <w:rPr>
          <w:rFonts w:ascii="Trebuchet MS" w:eastAsia="Times New Roman" w:hAnsi="Trebuchet MS" w:cs="Times New Roman"/>
          <w:b/>
          <w:bCs/>
          <w:color w:val="282B2D"/>
          <w:kern w:val="36"/>
          <w:sz w:val="54"/>
          <w:szCs w:val="54"/>
        </w:rPr>
        <w:t>About</w:t>
      </w:r>
      <w:proofErr w:type="gramEnd"/>
      <w:r w:rsidRPr="00EB5B39">
        <w:rPr>
          <w:rFonts w:ascii="Trebuchet MS" w:eastAsia="Times New Roman" w:hAnsi="Trebuchet MS" w:cs="Times New Roman"/>
          <w:b/>
          <w:bCs/>
          <w:color w:val="282B2D"/>
          <w:kern w:val="36"/>
          <w:sz w:val="54"/>
          <w:szCs w:val="54"/>
        </w:rPr>
        <w:t xml:space="preserve"> You(r Writing)</w:t>
      </w:r>
    </w:p>
    <w:p w:rsidR="00EB5B39" w:rsidRPr="00EB5B39" w:rsidRDefault="00EB5B39" w:rsidP="00EB5B39">
      <w:pPr>
        <w:shd w:val="clear" w:color="auto" w:fill="EEEEEE"/>
        <w:spacing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 Monday, January 26, 2015</w:t>
      </w:r>
      <w:proofErr w:type="gramStart"/>
      <w:r w:rsidRPr="00EB5B39">
        <w:rPr>
          <w:rFonts w:ascii="Trebuchet MS" w:eastAsia="Times New Roman" w:hAnsi="Trebuchet MS" w:cs="Times New Roman"/>
          <w:color w:val="282B2D"/>
          <w:sz w:val="23"/>
          <w:szCs w:val="23"/>
          <w:bdr w:val="none" w:sz="0" w:space="0" w:color="auto" w:frame="1"/>
        </w:rPr>
        <w:t>  </w:t>
      </w:r>
      <w:proofErr w:type="gramEnd"/>
      <w:r w:rsidRPr="00EB5B39">
        <w:rPr>
          <w:rFonts w:ascii="Trebuchet MS" w:eastAsia="Times New Roman" w:hAnsi="Trebuchet MS" w:cs="Times New Roman"/>
          <w:color w:val="282B2D"/>
          <w:sz w:val="23"/>
          <w:szCs w:val="23"/>
          <w:bdr w:val="none" w:sz="0" w:space="0" w:color="auto" w:frame="1"/>
        </w:rPr>
        <w:fldChar w:fldCharType="begin"/>
      </w:r>
      <w:r w:rsidRPr="00EB5B39">
        <w:rPr>
          <w:rFonts w:ascii="Trebuchet MS" w:eastAsia="Times New Roman" w:hAnsi="Trebuchet MS" w:cs="Times New Roman"/>
          <w:color w:val="282B2D"/>
          <w:sz w:val="23"/>
          <w:szCs w:val="23"/>
          <w:bdr w:val="none" w:sz="0" w:space="0" w:color="auto" w:frame="1"/>
        </w:rPr>
        <w:instrText xml:space="preserve"> HYPERLINK "http://waldenwritingcenter.blogspot.com/search/label/Writer%27s%20Workshop" </w:instrText>
      </w:r>
      <w:r w:rsidRPr="00EB5B39">
        <w:rPr>
          <w:rFonts w:ascii="Trebuchet MS" w:eastAsia="Times New Roman" w:hAnsi="Trebuchet MS" w:cs="Times New Roman"/>
          <w:color w:val="282B2D"/>
          <w:sz w:val="23"/>
          <w:szCs w:val="23"/>
          <w:bdr w:val="none" w:sz="0" w:space="0" w:color="auto" w:frame="1"/>
        </w:rPr>
        <w:fldChar w:fldCharType="separate"/>
      </w:r>
      <w:r w:rsidRPr="00EB5B39">
        <w:rPr>
          <w:rFonts w:ascii="Trebuchet MS" w:eastAsia="Times New Roman" w:hAnsi="Trebuchet MS" w:cs="Times New Roman"/>
          <w:color w:val="006F8B"/>
          <w:sz w:val="23"/>
          <w:szCs w:val="23"/>
          <w:bdr w:val="none" w:sz="0" w:space="0" w:color="auto" w:frame="1"/>
        </w:rPr>
        <w:t>Writer's Workshop </w:t>
      </w:r>
      <w:r w:rsidRPr="00EB5B39">
        <w:rPr>
          <w:rFonts w:ascii="Trebuchet MS" w:eastAsia="Times New Roman" w:hAnsi="Trebuchet MS" w:cs="Times New Roman"/>
          <w:color w:val="282B2D"/>
          <w:sz w:val="23"/>
          <w:szCs w:val="23"/>
          <w:bdr w:val="none" w:sz="0" w:space="0" w:color="auto" w:frame="1"/>
        </w:rPr>
        <w:fldChar w:fldCharType="end"/>
      </w:r>
      <w:r w:rsidRPr="00EB5B39">
        <w:rPr>
          <w:rFonts w:ascii="Trebuchet MS" w:eastAsia="Times New Roman" w:hAnsi="Trebuchet MS" w:cs="Times New Roman"/>
          <w:color w:val="282B2D"/>
          <w:sz w:val="23"/>
          <w:szCs w:val="23"/>
          <w:bdr w:val="none" w:sz="0" w:space="0" w:color="auto" w:frame="1"/>
        </w:rPr>
        <w:t> </w:t>
      </w:r>
      <w:hyperlink r:id="rId4" w:anchor="comment-form" w:history="1">
        <w:r w:rsidRPr="00EB5B39">
          <w:rPr>
            <w:rFonts w:ascii="Trebuchet MS" w:eastAsia="Times New Roman" w:hAnsi="Trebuchet MS" w:cs="Times New Roman"/>
            <w:color w:val="006F8B"/>
            <w:sz w:val="23"/>
            <w:szCs w:val="23"/>
            <w:bdr w:val="none" w:sz="0" w:space="0" w:color="auto" w:frame="1"/>
          </w:rPr>
          <w:t>No comments</w:t>
        </w:r>
      </w:hyperlink>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New Year’s has never been my favorite holiday. I’m not big on sequins and loud parties, my preferred bedtime is well before midnight, and I break resolutions as quickly as I make them. However, one part of the day has always resonated with me: the opportunity to step back from everyday activities and have a frank conversation with myself about how I have been living my life. Taking stock of my habits, accomplishments, failures, and frustrations allows me to enter the new year with a more thorough understanding of where I stand in regard to my goals.</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br/>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This kind of introspection is an important part of the writing process as well. I can talk all I want about becoming a more prolific, precise, efficient, or effective writer, but this is only part of the equation. I also need to understand what I am doing </w:t>
      </w:r>
      <w:r w:rsidRPr="00EB5B39">
        <w:rPr>
          <w:rFonts w:ascii="Trebuchet MS" w:eastAsia="Times New Roman" w:hAnsi="Trebuchet MS" w:cs="Times New Roman"/>
          <w:i/>
          <w:iCs/>
          <w:color w:val="282B2D"/>
          <w:sz w:val="23"/>
          <w:szCs w:val="23"/>
          <w:bdr w:val="none" w:sz="0" w:space="0" w:color="auto" w:frame="1"/>
        </w:rPr>
        <w:t>today</w:t>
      </w:r>
      <w:r w:rsidRPr="00EB5B39">
        <w:rPr>
          <w:rFonts w:ascii="Trebuchet MS" w:eastAsia="Times New Roman" w:hAnsi="Trebuchet MS" w:cs="Times New Roman"/>
          <w:color w:val="282B2D"/>
          <w:sz w:val="23"/>
          <w:szCs w:val="23"/>
          <w:bdr w:val="none" w:sz="0" w:space="0" w:color="auto" w:frame="1"/>
        </w:rPr>
        <w:t> in order to identify ways to meet my goals in the future.</w:t>
      </w:r>
    </w:p>
    <w:p w:rsidR="00EB5B39" w:rsidRPr="00EB5B39" w:rsidRDefault="00EB5B39" w:rsidP="00EB5B39">
      <w:pPr>
        <w:shd w:val="clear" w:color="auto" w:fill="FFFFFF"/>
        <w:spacing w:after="0" w:line="240" w:lineRule="auto"/>
        <w:jc w:val="center"/>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noProof/>
          <w:color w:val="006F8B"/>
          <w:sz w:val="23"/>
          <w:szCs w:val="23"/>
          <w:bdr w:val="none" w:sz="0" w:space="0" w:color="auto" w:frame="1"/>
        </w:rPr>
        <w:lastRenderedPageBreak/>
        <w:drawing>
          <wp:inline distT="0" distB="0" distL="0" distR="0">
            <wp:extent cx="6096000" cy="6096000"/>
            <wp:effectExtent l="0" t="0" r="0" b="0"/>
            <wp:docPr id="1" name="Picture 1" descr="Make time to reflect on your writing and writing process. ">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e time to reflect on your writing and writing process. ">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6096000"/>
                    </a:xfrm>
                    <a:prstGeom prst="rect">
                      <a:avLst/>
                    </a:prstGeom>
                    <a:noFill/>
                    <a:ln>
                      <a:noFill/>
                    </a:ln>
                  </pic:spPr>
                </pic:pic>
              </a:graphicData>
            </a:graphic>
          </wp:inline>
        </w:drawing>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While I am by no means a model of writerly self-awareness—as the hundreds of abandoned Microsoft Word files on my computer’s hard drive will attest—I do have a few suggestions for cultivating a habit of reflection:</w:t>
      </w:r>
    </w:p>
    <w:p w:rsidR="00EB5B39" w:rsidRPr="00EB5B39" w:rsidRDefault="00EB5B39" w:rsidP="00EB5B39">
      <w:pPr>
        <w:shd w:val="clear" w:color="auto" w:fill="FFFFFF"/>
        <w:spacing w:after="0" w:line="600" w:lineRule="atLeast"/>
        <w:textAlignment w:val="baseline"/>
        <w:outlineLvl w:val="2"/>
        <w:rPr>
          <w:rFonts w:ascii="Trebuchet MS" w:eastAsia="Times New Roman" w:hAnsi="Trebuchet MS" w:cs="Times New Roman"/>
          <w:color w:val="292929"/>
          <w:sz w:val="27"/>
          <w:szCs w:val="27"/>
        </w:rPr>
      </w:pPr>
      <w:r w:rsidRPr="00EB5B39">
        <w:rPr>
          <w:rFonts w:ascii="Trebuchet MS" w:eastAsia="Times New Roman" w:hAnsi="Trebuchet MS" w:cs="Times New Roman"/>
          <w:b/>
          <w:bCs/>
          <w:color w:val="292929"/>
          <w:sz w:val="27"/>
          <w:szCs w:val="27"/>
          <w:bdr w:val="none" w:sz="0" w:space="0" w:color="auto" w:frame="1"/>
        </w:rPr>
        <w:t>Analyze the feedback you receive.</w:t>
      </w:r>
    </w:p>
    <w:p w:rsidR="00EB5B39" w:rsidRPr="00EB5B39" w:rsidRDefault="00EB5B39" w:rsidP="00EB5B39">
      <w:pPr>
        <w:spacing w:after="0" w:line="240" w:lineRule="auto"/>
        <w:rPr>
          <w:rFonts w:ascii="Times New Roman" w:eastAsia="Times New Roman" w:hAnsi="Times New Roman" w:cs="Times New Roman"/>
          <w:sz w:val="24"/>
          <w:szCs w:val="24"/>
        </w:rPr>
      </w:pPr>
      <w:r w:rsidRPr="00EB5B39">
        <w:rPr>
          <w:rFonts w:ascii="Trebuchet MS" w:eastAsia="Times New Roman" w:hAnsi="Trebuchet MS" w:cs="Times New Roman"/>
          <w:color w:val="282B2D"/>
          <w:sz w:val="23"/>
          <w:szCs w:val="23"/>
          <w:bdr w:val="none" w:sz="0" w:space="0" w:color="auto" w:frame="1"/>
          <w:shd w:val="clear" w:color="auto" w:fill="FFFFFF"/>
        </w:rPr>
        <w:t xml:space="preserve">Take a look at comments from your faculty or writing instructors. How do these outside readers react to your writing? Do you see any commonalities or themes in comments from different readers? Does this feedback align with your own perceptions of your writing? If not, why might this be? If you are not sure what to do with negative feedback, our </w:t>
      </w:r>
      <w:proofErr w:type="spellStart"/>
      <w:r w:rsidRPr="00EB5B39">
        <w:rPr>
          <w:rFonts w:ascii="Trebuchet MS" w:eastAsia="Times New Roman" w:hAnsi="Trebuchet MS" w:cs="Times New Roman"/>
          <w:color w:val="282B2D"/>
          <w:sz w:val="23"/>
          <w:szCs w:val="23"/>
          <w:bdr w:val="none" w:sz="0" w:space="0" w:color="auto" w:frame="1"/>
          <w:shd w:val="clear" w:color="auto" w:fill="FFFFFF"/>
        </w:rPr>
        <w:t>WriteCast</w:t>
      </w:r>
      <w:proofErr w:type="spellEnd"/>
      <w:r w:rsidRPr="00EB5B39">
        <w:rPr>
          <w:rFonts w:ascii="Trebuchet MS" w:eastAsia="Times New Roman" w:hAnsi="Trebuchet MS" w:cs="Times New Roman"/>
          <w:color w:val="282B2D"/>
          <w:sz w:val="23"/>
          <w:szCs w:val="23"/>
          <w:bdr w:val="none" w:sz="0" w:space="0" w:color="auto" w:frame="1"/>
          <w:shd w:val="clear" w:color="auto" w:fill="FFFFFF"/>
        </w:rPr>
        <w:t xml:space="preserve"> episode "</w:t>
      </w:r>
      <w:hyperlink r:id="rId7" w:tgtFrame="_blank" w:history="1">
        <w:r w:rsidRPr="00EB5B39">
          <w:rPr>
            <w:rFonts w:ascii="Trebuchet MS" w:eastAsia="Times New Roman" w:hAnsi="Trebuchet MS" w:cs="Times New Roman"/>
            <w:color w:val="006F8B"/>
            <w:sz w:val="23"/>
            <w:szCs w:val="23"/>
            <w:bdr w:val="none" w:sz="0" w:space="0" w:color="auto" w:frame="1"/>
          </w:rPr>
          <w:t xml:space="preserve">What </w:t>
        </w:r>
        <w:proofErr w:type="gramStart"/>
        <w:r w:rsidRPr="00EB5B39">
          <w:rPr>
            <w:rFonts w:ascii="Trebuchet MS" w:eastAsia="Times New Roman" w:hAnsi="Trebuchet MS" w:cs="Times New Roman"/>
            <w:color w:val="006F8B"/>
            <w:sz w:val="23"/>
            <w:szCs w:val="23"/>
            <w:bdr w:val="none" w:sz="0" w:space="0" w:color="auto" w:frame="1"/>
          </w:rPr>
          <w:t>To Do With</w:t>
        </w:r>
        <w:proofErr w:type="gramEnd"/>
        <w:r w:rsidRPr="00EB5B39">
          <w:rPr>
            <w:rFonts w:ascii="Trebuchet MS" w:eastAsia="Times New Roman" w:hAnsi="Trebuchet MS" w:cs="Times New Roman"/>
            <w:color w:val="006F8B"/>
            <w:sz w:val="23"/>
            <w:szCs w:val="23"/>
            <w:bdr w:val="none" w:sz="0" w:space="0" w:color="auto" w:frame="1"/>
          </w:rPr>
          <w:t xml:space="preserve"> Negative Feedback on Your Writing</w:t>
        </w:r>
      </w:hyperlink>
      <w:r w:rsidRPr="00EB5B39">
        <w:rPr>
          <w:rFonts w:ascii="Trebuchet MS" w:eastAsia="Times New Roman" w:hAnsi="Trebuchet MS" w:cs="Times New Roman"/>
          <w:color w:val="282B2D"/>
          <w:sz w:val="23"/>
          <w:szCs w:val="23"/>
          <w:bdr w:val="none" w:sz="0" w:space="0" w:color="auto" w:frame="1"/>
          <w:shd w:val="clear" w:color="auto" w:fill="FFFFFF"/>
        </w:rPr>
        <w:t xml:space="preserve">" can help. Amber </w:t>
      </w:r>
      <w:r w:rsidRPr="00EB5B39">
        <w:rPr>
          <w:rFonts w:ascii="Trebuchet MS" w:eastAsia="Times New Roman" w:hAnsi="Trebuchet MS" w:cs="Times New Roman"/>
          <w:color w:val="282B2D"/>
          <w:sz w:val="23"/>
          <w:szCs w:val="23"/>
          <w:bdr w:val="none" w:sz="0" w:space="0" w:color="auto" w:frame="1"/>
          <w:shd w:val="clear" w:color="auto" w:fill="FFFFFF"/>
        </w:rPr>
        <w:lastRenderedPageBreak/>
        <w:t>also shares </w:t>
      </w:r>
      <w:hyperlink r:id="rId8" w:tgtFrame="_blank" w:history="1">
        <w:r w:rsidRPr="00EB5B39">
          <w:rPr>
            <w:rFonts w:ascii="Trebuchet MS" w:eastAsia="Times New Roman" w:hAnsi="Trebuchet MS" w:cs="Times New Roman"/>
            <w:color w:val="006F8B"/>
            <w:sz w:val="23"/>
            <w:szCs w:val="23"/>
            <w:bdr w:val="none" w:sz="0" w:space="0" w:color="auto" w:frame="1"/>
          </w:rPr>
          <w:t>tips for responding to faculty feedback </w:t>
        </w:r>
      </w:hyperlink>
      <w:r w:rsidRPr="00EB5B39">
        <w:rPr>
          <w:rFonts w:ascii="Trebuchet MS" w:eastAsia="Times New Roman" w:hAnsi="Trebuchet MS" w:cs="Times New Roman"/>
          <w:color w:val="282B2D"/>
          <w:sz w:val="23"/>
          <w:szCs w:val="23"/>
          <w:bdr w:val="none" w:sz="0" w:space="0" w:color="auto" w:frame="1"/>
          <w:shd w:val="clear" w:color="auto" w:fill="FFFFFF"/>
        </w:rPr>
        <w:t>in her blog post.</w:t>
      </w:r>
      <w:r w:rsidRPr="00EB5B39">
        <w:rPr>
          <w:rFonts w:ascii="Trebuchet MS" w:eastAsia="Times New Roman" w:hAnsi="Trebuchet MS" w:cs="Times New Roman"/>
          <w:color w:val="282B2D"/>
          <w:sz w:val="23"/>
          <w:szCs w:val="23"/>
        </w:rPr>
        <w:br/>
      </w:r>
    </w:p>
    <w:p w:rsidR="00EB5B39" w:rsidRPr="00EB5B39" w:rsidRDefault="00EB5B39" w:rsidP="00EB5B39">
      <w:pPr>
        <w:shd w:val="clear" w:color="auto" w:fill="FFFFFF"/>
        <w:spacing w:after="0" w:line="600" w:lineRule="atLeast"/>
        <w:textAlignment w:val="baseline"/>
        <w:outlineLvl w:val="2"/>
        <w:rPr>
          <w:rFonts w:ascii="Trebuchet MS" w:eastAsia="Times New Roman" w:hAnsi="Trebuchet MS" w:cs="Times New Roman"/>
          <w:color w:val="292929"/>
          <w:sz w:val="27"/>
          <w:szCs w:val="27"/>
        </w:rPr>
      </w:pPr>
      <w:r w:rsidRPr="00EB5B39">
        <w:rPr>
          <w:rFonts w:ascii="Trebuchet MS" w:eastAsia="Times New Roman" w:hAnsi="Trebuchet MS" w:cs="Times New Roman"/>
          <w:b/>
          <w:bCs/>
          <w:color w:val="292929"/>
          <w:sz w:val="27"/>
          <w:szCs w:val="27"/>
          <w:bdr w:val="none" w:sz="0" w:space="0" w:color="auto" w:frame="1"/>
        </w:rPr>
        <w:t>Ask the hard questions.</w:t>
      </w:r>
      <w:r w:rsidRPr="00EB5B39">
        <w:rPr>
          <w:rFonts w:ascii="Trebuchet MS" w:eastAsia="Times New Roman" w:hAnsi="Trebuchet MS" w:cs="Times New Roman"/>
          <w:color w:val="292929"/>
          <w:sz w:val="27"/>
          <w:szCs w:val="27"/>
          <w:bdr w:val="none" w:sz="0" w:space="0" w:color="auto" w:frame="1"/>
        </w:rPr>
        <w:t> </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Have you received a less-than-stellar grade on an assignment, and if so, </w:t>
      </w:r>
      <w:hyperlink r:id="rId9" w:tgtFrame="_blank" w:history="1">
        <w:r w:rsidRPr="00EB5B39">
          <w:rPr>
            <w:rFonts w:ascii="Trebuchet MS" w:eastAsia="Times New Roman" w:hAnsi="Trebuchet MS" w:cs="Times New Roman"/>
            <w:color w:val="006F8B"/>
            <w:sz w:val="23"/>
            <w:szCs w:val="23"/>
            <w:bdr w:val="none" w:sz="0" w:space="0" w:color="auto" w:frame="1"/>
          </w:rPr>
          <w:t>do you understand why</w:t>
        </w:r>
      </w:hyperlink>
      <w:r w:rsidRPr="00EB5B39">
        <w:rPr>
          <w:rFonts w:ascii="Trebuchet MS" w:eastAsia="Times New Roman" w:hAnsi="Trebuchet MS" w:cs="Times New Roman"/>
          <w:color w:val="282B2D"/>
          <w:sz w:val="23"/>
          <w:szCs w:val="23"/>
          <w:bdr w:val="none" w:sz="0" w:space="0" w:color="auto" w:frame="1"/>
        </w:rPr>
        <w:t>? Are you insecure about particular aspects of your writing, and if so, can you clearly articulate your concerns? How well do you meet your writing deadlines, and if you are struggling with time management, why might that be? It is difficult to identify gaps between where we are and where we want to be, or what we do and what we </w:t>
      </w:r>
      <w:r w:rsidRPr="00EB5B39">
        <w:rPr>
          <w:rFonts w:ascii="Trebuchet MS" w:eastAsia="Times New Roman" w:hAnsi="Trebuchet MS" w:cs="Times New Roman"/>
          <w:i/>
          <w:iCs/>
          <w:color w:val="282B2D"/>
          <w:sz w:val="23"/>
          <w:szCs w:val="23"/>
          <w:bdr w:val="none" w:sz="0" w:space="0" w:color="auto" w:frame="1"/>
        </w:rPr>
        <w:t>want </w:t>
      </w:r>
      <w:r w:rsidRPr="00EB5B39">
        <w:rPr>
          <w:rFonts w:ascii="Trebuchet MS" w:eastAsia="Times New Roman" w:hAnsi="Trebuchet MS" w:cs="Times New Roman"/>
          <w:color w:val="282B2D"/>
          <w:sz w:val="23"/>
          <w:szCs w:val="23"/>
          <w:bdr w:val="none" w:sz="0" w:space="0" w:color="auto" w:frame="1"/>
        </w:rPr>
        <w:t>to do. Similarly, when we receive a poor grade or other negative result, it is tempting to try to put the whole experience behind us as quickly as possible. The problem is that this head-in-the-sand approach rarely fosters growth.</w:t>
      </w:r>
    </w:p>
    <w:p w:rsidR="00EB5B39" w:rsidRPr="00EB5B39" w:rsidRDefault="00EB5B39" w:rsidP="00EB5B39">
      <w:pPr>
        <w:shd w:val="clear" w:color="auto" w:fill="FFFFFF"/>
        <w:spacing w:after="0" w:line="600" w:lineRule="atLeast"/>
        <w:textAlignment w:val="baseline"/>
        <w:outlineLvl w:val="2"/>
        <w:rPr>
          <w:rFonts w:ascii="Trebuchet MS" w:eastAsia="Times New Roman" w:hAnsi="Trebuchet MS" w:cs="Times New Roman"/>
          <w:color w:val="292929"/>
          <w:sz w:val="27"/>
          <w:szCs w:val="27"/>
        </w:rPr>
      </w:pPr>
      <w:r w:rsidRPr="00EB5B39">
        <w:rPr>
          <w:rFonts w:ascii="Trebuchet MS" w:eastAsia="Times New Roman" w:hAnsi="Trebuchet MS" w:cs="Times New Roman"/>
          <w:b/>
          <w:bCs/>
          <w:color w:val="292929"/>
          <w:sz w:val="27"/>
          <w:szCs w:val="27"/>
          <w:bdr w:val="none" w:sz="0" w:space="0" w:color="auto" w:frame="1"/>
        </w:rPr>
        <w:t>Be as precise as possible.</w:t>
      </w:r>
      <w:r w:rsidRPr="00EB5B39">
        <w:rPr>
          <w:rFonts w:ascii="Trebuchet MS" w:eastAsia="Times New Roman" w:hAnsi="Trebuchet MS" w:cs="Times New Roman"/>
          <w:color w:val="292929"/>
          <w:sz w:val="27"/>
          <w:szCs w:val="27"/>
          <w:bdr w:val="none" w:sz="0" w:space="0" w:color="auto" w:frame="1"/>
        </w:rPr>
        <w:t> </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When asked about their writing goals, many students will say things like “improve APA” or “strengthen grammar.” These are both important aspects to writing, but they are also all very broad categories. When reflecting on your writing skills, try to dig in more deeply: </w:t>
      </w:r>
      <w:r w:rsidRPr="00EB5B39">
        <w:rPr>
          <w:rFonts w:ascii="Trebuchet MS" w:eastAsia="Times New Roman" w:hAnsi="Trebuchet MS" w:cs="Times New Roman"/>
          <w:i/>
          <w:iCs/>
          <w:color w:val="282B2D"/>
          <w:sz w:val="23"/>
          <w:szCs w:val="23"/>
          <w:bdr w:val="none" w:sz="0" w:space="0" w:color="auto" w:frame="1"/>
        </w:rPr>
        <w:t>Am I confused about citation style, or references, or both? Do I struggle with citing a particular kind of source? What kind of punctuation or grammar errors do I make most frequently? Do I understand the concepts behind those errors, or do I need a refresher? Or does the problem have less to do with grammar and more to do with how to express complicated ideas clearly? </w:t>
      </w:r>
      <w:r w:rsidRPr="00EB5B39">
        <w:rPr>
          <w:rFonts w:ascii="Trebuchet MS" w:eastAsia="Times New Roman" w:hAnsi="Trebuchet MS" w:cs="Times New Roman"/>
          <w:color w:val="282B2D"/>
          <w:sz w:val="23"/>
          <w:szCs w:val="23"/>
          <w:bdr w:val="none" w:sz="0" w:space="0" w:color="auto" w:frame="1"/>
        </w:rPr>
        <w:t>The better you get to know your writing, the more successfully you will be able to address your particular concerns. If you need help identifying such goals, don’t hesitate to contact the Writing Center. </w:t>
      </w:r>
      <w:r w:rsidRPr="00EB5B39">
        <w:rPr>
          <w:rFonts w:ascii="Trebuchet MS" w:eastAsia="Times New Roman" w:hAnsi="Trebuchet MS" w:cs="Times New Roman"/>
          <w:i/>
          <w:iCs/>
          <w:color w:val="282B2D"/>
          <w:sz w:val="23"/>
          <w:szCs w:val="23"/>
          <w:bdr w:val="none" w:sz="0" w:space="0" w:color="auto" w:frame="1"/>
        </w:rPr>
        <w:t> </w:t>
      </w:r>
    </w:p>
    <w:p w:rsidR="00EB5B39" w:rsidRPr="00EB5B39" w:rsidRDefault="00EB5B39" w:rsidP="00EB5B39">
      <w:pPr>
        <w:shd w:val="clear" w:color="auto" w:fill="FFFFFF"/>
        <w:spacing w:after="0" w:line="600" w:lineRule="atLeast"/>
        <w:textAlignment w:val="baseline"/>
        <w:outlineLvl w:val="2"/>
        <w:rPr>
          <w:rFonts w:ascii="Trebuchet MS" w:eastAsia="Times New Roman" w:hAnsi="Trebuchet MS" w:cs="Times New Roman"/>
          <w:color w:val="292929"/>
          <w:sz w:val="27"/>
          <w:szCs w:val="27"/>
        </w:rPr>
      </w:pPr>
      <w:r w:rsidRPr="00EB5B39">
        <w:rPr>
          <w:rFonts w:ascii="Trebuchet MS" w:eastAsia="Times New Roman" w:hAnsi="Trebuchet MS" w:cs="Times New Roman"/>
          <w:b/>
          <w:bCs/>
          <w:color w:val="292929"/>
          <w:sz w:val="27"/>
          <w:szCs w:val="27"/>
          <w:bdr w:val="none" w:sz="0" w:space="0" w:color="auto" w:frame="1"/>
        </w:rPr>
        <w:t>Build reflection into your writing practice. </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 xml:space="preserve">Don’t save your reflection for New Year’s! Try to incorporate some time on a regular basis (check out our </w:t>
      </w:r>
      <w:proofErr w:type="spellStart"/>
      <w:r w:rsidRPr="00EB5B39">
        <w:rPr>
          <w:rFonts w:ascii="Trebuchet MS" w:eastAsia="Times New Roman" w:hAnsi="Trebuchet MS" w:cs="Times New Roman"/>
          <w:color w:val="282B2D"/>
          <w:sz w:val="23"/>
          <w:szCs w:val="23"/>
          <w:bdr w:val="none" w:sz="0" w:space="0" w:color="auto" w:frame="1"/>
        </w:rPr>
        <w:t>WriteCast</w:t>
      </w:r>
      <w:proofErr w:type="spellEnd"/>
      <w:r w:rsidRPr="00EB5B39">
        <w:rPr>
          <w:rFonts w:ascii="Trebuchet MS" w:eastAsia="Times New Roman" w:hAnsi="Trebuchet MS" w:cs="Times New Roman"/>
          <w:color w:val="282B2D"/>
          <w:sz w:val="23"/>
          <w:szCs w:val="23"/>
          <w:bdr w:val="none" w:sz="0" w:space="0" w:color="auto" w:frame="1"/>
        </w:rPr>
        <w:t xml:space="preserve"> episode on </w:t>
      </w:r>
      <w:hyperlink r:id="rId10" w:tgtFrame="_blank" w:history="1">
        <w:r w:rsidRPr="00EB5B39">
          <w:rPr>
            <w:rFonts w:ascii="Trebuchet MS" w:eastAsia="Times New Roman" w:hAnsi="Trebuchet MS" w:cs="Times New Roman"/>
            <w:color w:val="006F8B"/>
            <w:sz w:val="23"/>
            <w:szCs w:val="23"/>
            <w:bdr w:val="none" w:sz="0" w:space="0" w:color="auto" w:frame="1"/>
          </w:rPr>
          <w:t>tips for establishing a writing practice</w:t>
        </w:r>
      </w:hyperlink>
      <w:r w:rsidRPr="00EB5B39">
        <w:rPr>
          <w:rFonts w:ascii="Trebuchet MS" w:eastAsia="Times New Roman" w:hAnsi="Trebuchet MS" w:cs="Times New Roman"/>
          <w:color w:val="282B2D"/>
          <w:sz w:val="23"/>
          <w:szCs w:val="23"/>
          <w:bdr w:val="none" w:sz="0" w:space="0" w:color="auto" w:frame="1"/>
        </w:rPr>
        <w:t>) to step back and consider your writing development—once per writing assignment, for example, or at least once per course. Doing so regularly will enable you to maintain a sense of continuity, remind yourself of your goals, and draw clearer connections across your experiences.</w:t>
      </w:r>
    </w:p>
    <w:p w:rsidR="00EB5B39" w:rsidRPr="00EB5B39" w:rsidRDefault="00EB5B39" w:rsidP="00EB5B39">
      <w:pPr>
        <w:shd w:val="clear" w:color="auto" w:fill="FFFFFF"/>
        <w:spacing w:after="0" w:line="600" w:lineRule="atLeast"/>
        <w:textAlignment w:val="baseline"/>
        <w:outlineLvl w:val="2"/>
        <w:rPr>
          <w:rFonts w:ascii="Trebuchet MS" w:eastAsia="Times New Roman" w:hAnsi="Trebuchet MS" w:cs="Times New Roman"/>
          <w:color w:val="292929"/>
          <w:sz w:val="27"/>
          <w:szCs w:val="27"/>
        </w:rPr>
      </w:pPr>
      <w:r w:rsidRPr="00EB5B39">
        <w:rPr>
          <w:rFonts w:ascii="Trebuchet MS" w:eastAsia="Times New Roman" w:hAnsi="Trebuchet MS" w:cs="Times New Roman"/>
          <w:b/>
          <w:bCs/>
          <w:color w:val="292929"/>
          <w:sz w:val="27"/>
          <w:szCs w:val="27"/>
          <w:bdr w:val="none" w:sz="0" w:space="0" w:color="auto" w:frame="1"/>
        </w:rPr>
        <w:t xml:space="preserve">Go </w:t>
      </w:r>
      <w:proofErr w:type="gramStart"/>
      <w:r w:rsidRPr="00EB5B39">
        <w:rPr>
          <w:rFonts w:ascii="Trebuchet MS" w:eastAsia="Times New Roman" w:hAnsi="Trebuchet MS" w:cs="Times New Roman"/>
          <w:b/>
          <w:bCs/>
          <w:color w:val="292929"/>
          <w:sz w:val="27"/>
          <w:szCs w:val="27"/>
          <w:bdr w:val="none" w:sz="0" w:space="0" w:color="auto" w:frame="1"/>
        </w:rPr>
        <w:t>meta</w:t>
      </w:r>
      <w:proofErr w:type="gramEnd"/>
      <w:r w:rsidRPr="00EB5B39">
        <w:rPr>
          <w:rFonts w:ascii="Trebuchet MS" w:eastAsia="Times New Roman" w:hAnsi="Trebuchet MS" w:cs="Times New Roman"/>
          <w:b/>
          <w:bCs/>
          <w:color w:val="292929"/>
          <w:sz w:val="27"/>
          <w:szCs w:val="27"/>
          <w:bdr w:val="none" w:sz="0" w:space="0" w:color="auto" w:frame="1"/>
        </w:rPr>
        <w:t xml:space="preserve"> by writing about writing. </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t>This may be the last thing you want to do if you are struggling with a writing task, but </w:t>
      </w:r>
      <w:hyperlink r:id="rId11" w:tgtFrame="_blank" w:history="1">
        <w:r w:rsidRPr="00EB5B39">
          <w:rPr>
            <w:rFonts w:ascii="Trebuchet MS" w:eastAsia="Times New Roman" w:hAnsi="Trebuchet MS" w:cs="Times New Roman"/>
            <w:color w:val="006F8B"/>
            <w:sz w:val="23"/>
            <w:szCs w:val="23"/>
            <w:bdr w:val="none" w:sz="0" w:space="0" w:color="auto" w:frame="1"/>
          </w:rPr>
          <w:t>keeping a journal or blog</w:t>
        </w:r>
      </w:hyperlink>
      <w:r w:rsidRPr="00EB5B39">
        <w:rPr>
          <w:rFonts w:ascii="Trebuchet MS" w:eastAsia="Times New Roman" w:hAnsi="Trebuchet MS" w:cs="Times New Roman"/>
          <w:color w:val="282B2D"/>
          <w:sz w:val="23"/>
          <w:szCs w:val="23"/>
          <w:bdr w:val="none" w:sz="0" w:space="0" w:color="auto" w:frame="1"/>
        </w:rPr>
        <w:t> about your writing can actually be quite cathartic. My own writing journal is full of observations like </w:t>
      </w:r>
      <w:r w:rsidRPr="00EB5B39">
        <w:rPr>
          <w:rFonts w:ascii="Trebuchet MS" w:eastAsia="Times New Roman" w:hAnsi="Trebuchet MS" w:cs="Times New Roman"/>
          <w:i/>
          <w:iCs/>
          <w:color w:val="282B2D"/>
          <w:sz w:val="23"/>
          <w:szCs w:val="23"/>
          <w:bdr w:val="none" w:sz="0" w:space="0" w:color="auto" w:frame="1"/>
        </w:rPr>
        <w:t>I’m having a terrible time concentrating today </w:t>
      </w:r>
      <w:r w:rsidRPr="00EB5B39">
        <w:rPr>
          <w:rFonts w:ascii="Trebuchet MS" w:eastAsia="Times New Roman" w:hAnsi="Trebuchet MS" w:cs="Times New Roman"/>
          <w:color w:val="282B2D"/>
          <w:sz w:val="23"/>
          <w:szCs w:val="23"/>
          <w:bdr w:val="none" w:sz="0" w:space="0" w:color="auto" w:frame="1"/>
        </w:rPr>
        <w:t>and</w:t>
      </w:r>
      <w:r w:rsidRPr="00EB5B39">
        <w:rPr>
          <w:rFonts w:ascii="Trebuchet MS" w:eastAsia="Times New Roman" w:hAnsi="Trebuchet MS" w:cs="Times New Roman"/>
          <w:i/>
          <w:iCs/>
          <w:color w:val="282B2D"/>
          <w:sz w:val="23"/>
          <w:szCs w:val="23"/>
          <w:bdr w:val="none" w:sz="0" w:space="0" w:color="auto" w:frame="1"/>
        </w:rPr>
        <w:t> I’m not sure that I really understand this idea well enough to write about it yet</w:t>
      </w:r>
      <w:r w:rsidRPr="00EB5B39">
        <w:rPr>
          <w:rFonts w:ascii="Trebuchet MS" w:eastAsia="Times New Roman" w:hAnsi="Trebuchet MS" w:cs="Times New Roman"/>
          <w:color w:val="282B2D"/>
          <w:sz w:val="23"/>
          <w:szCs w:val="23"/>
          <w:bdr w:val="none" w:sz="0" w:space="0" w:color="auto" w:frame="1"/>
        </w:rPr>
        <w:t>. I also try to work through my own questions and concerns: </w:t>
      </w:r>
      <w:r w:rsidRPr="00EB5B39">
        <w:rPr>
          <w:rFonts w:ascii="Trebuchet MS" w:eastAsia="Times New Roman" w:hAnsi="Trebuchet MS" w:cs="Times New Roman"/>
          <w:i/>
          <w:iCs/>
          <w:color w:val="282B2D"/>
          <w:sz w:val="23"/>
          <w:szCs w:val="23"/>
          <w:bdr w:val="none" w:sz="0" w:space="0" w:color="auto" w:frame="1"/>
        </w:rPr>
        <w:t>I’m not quite sure why I got marked down in that last paper. I thought I understood the concept; were my examples unclear? </w:t>
      </w:r>
      <w:r w:rsidRPr="00EB5B39">
        <w:rPr>
          <w:rFonts w:ascii="Trebuchet MS" w:eastAsia="Times New Roman" w:hAnsi="Trebuchet MS" w:cs="Times New Roman"/>
          <w:color w:val="282B2D"/>
          <w:sz w:val="23"/>
          <w:szCs w:val="23"/>
          <w:bdr w:val="none" w:sz="0" w:space="0" w:color="auto" w:frame="1"/>
        </w:rPr>
        <w:t>As I write about my writing, I find that my worries become less mysterious and more concrete, and expressing them often leads to new insights about how to alleviate them. As an additional bonus, a journal can serve as a record of your writing journey throughout your program and beyond.</w:t>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br/>
      </w:r>
    </w:p>
    <w:p w:rsidR="00EB5B39" w:rsidRPr="00EB5B39" w:rsidRDefault="00EB5B39" w:rsidP="00EB5B39">
      <w:pPr>
        <w:shd w:val="clear" w:color="auto" w:fill="FFFFFF"/>
        <w:spacing w:after="0" w:line="240" w:lineRule="auto"/>
        <w:textAlignment w:val="baseline"/>
        <w:rPr>
          <w:rFonts w:ascii="Trebuchet MS" w:eastAsia="Times New Roman" w:hAnsi="Trebuchet MS" w:cs="Times New Roman"/>
          <w:color w:val="282B2D"/>
          <w:sz w:val="23"/>
          <w:szCs w:val="23"/>
        </w:rPr>
      </w:pPr>
      <w:r w:rsidRPr="00EB5B39">
        <w:rPr>
          <w:rFonts w:ascii="Trebuchet MS" w:eastAsia="Times New Roman" w:hAnsi="Trebuchet MS" w:cs="Times New Roman"/>
          <w:color w:val="282B2D"/>
          <w:sz w:val="23"/>
          <w:szCs w:val="23"/>
          <w:bdr w:val="none" w:sz="0" w:space="0" w:color="auto" w:frame="1"/>
        </w:rPr>
        <w:lastRenderedPageBreak/>
        <w:t>Making time for self-reflection and analysis of your current writing habits—including </w:t>
      </w:r>
      <w:r w:rsidRPr="00EB5B39">
        <w:rPr>
          <w:rFonts w:ascii="Trebuchet MS" w:eastAsia="Times New Roman" w:hAnsi="Trebuchet MS" w:cs="Times New Roman"/>
          <w:i/>
          <w:iCs/>
          <w:color w:val="282B2D"/>
          <w:sz w:val="23"/>
          <w:szCs w:val="23"/>
          <w:bdr w:val="none" w:sz="0" w:space="0" w:color="auto" w:frame="1"/>
        </w:rPr>
        <w:t>how </w:t>
      </w:r>
      <w:r w:rsidRPr="00EB5B39">
        <w:rPr>
          <w:rFonts w:ascii="Trebuchet MS" w:eastAsia="Times New Roman" w:hAnsi="Trebuchet MS" w:cs="Times New Roman"/>
          <w:color w:val="282B2D"/>
          <w:sz w:val="23"/>
          <w:szCs w:val="23"/>
          <w:bdr w:val="none" w:sz="0" w:space="0" w:color="auto" w:frame="1"/>
        </w:rPr>
        <w:t>you write as well as </w:t>
      </w:r>
      <w:r w:rsidRPr="00EB5B39">
        <w:rPr>
          <w:rFonts w:ascii="Trebuchet MS" w:eastAsia="Times New Roman" w:hAnsi="Trebuchet MS" w:cs="Times New Roman"/>
          <w:i/>
          <w:iCs/>
          <w:color w:val="282B2D"/>
          <w:sz w:val="23"/>
          <w:szCs w:val="23"/>
          <w:bdr w:val="none" w:sz="0" w:space="0" w:color="auto" w:frame="1"/>
        </w:rPr>
        <w:t>what </w:t>
      </w:r>
      <w:r w:rsidRPr="00EB5B39">
        <w:rPr>
          <w:rFonts w:ascii="Trebuchet MS" w:eastAsia="Times New Roman" w:hAnsi="Trebuchet MS" w:cs="Times New Roman"/>
          <w:color w:val="282B2D"/>
          <w:sz w:val="23"/>
          <w:szCs w:val="23"/>
          <w:bdr w:val="none" w:sz="0" w:space="0" w:color="auto" w:frame="1"/>
        </w:rPr>
        <w:t>you write—will make you more self-aware of your challenges, barriers, strengths, and opportunities for growth.</w:t>
      </w:r>
    </w:p>
    <w:p w:rsidR="001C01B1" w:rsidRDefault="001C01B1">
      <w:bookmarkStart w:id="0" w:name="_GoBack"/>
      <w:bookmarkEnd w:id="0"/>
    </w:p>
    <w:sectPr w:rsidR="001C0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EYgNLUxMgaW6qpKMUnFpcnJmfB1JgWAsAwMV0biwAAAA="/>
  </w:docVars>
  <w:rsids>
    <w:rsidRoot w:val="00EB5B39"/>
    <w:rsid w:val="001C01B1"/>
    <w:rsid w:val="00EB5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AD57D-05BD-4A3A-91A1-C01A33426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B5B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B5B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B3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B5B39"/>
    <w:rPr>
      <w:rFonts w:ascii="Times New Roman" w:eastAsia="Times New Roman" w:hAnsi="Times New Roman" w:cs="Times New Roman"/>
      <w:b/>
      <w:bCs/>
      <w:sz w:val="27"/>
      <w:szCs w:val="27"/>
    </w:rPr>
  </w:style>
  <w:style w:type="character" w:customStyle="1" w:styleId="post-timestamp">
    <w:name w:val="post-timestamp"/>
    <w:basedOn w:val="DefaultParagraphFont"/>
    <w:rsid w:val="00EB5B39"/>
  </w:style>
  <w:style w:type="character" w:customStyle="1" w:styleId="post-labels">
    <w:name w:val="post-labels"/>
    <w:basedOn w:val="DefaultParagraphFont"/>
    <w:rsid w:val="00EB5B39"/>
  </w:style>
  <w:style w:type="character" w:styleId="Hyperlink">
    <w:name w:val="Hyperlink"/>
    <w:basedOn w:val="DefaultParagraphFont"/>
    <w:uiPriority w:val="99"/>
    <w:semiHidden/>
    <w:unhideWhenUsed/>
    <w:rsid w:val="00EB5B39"/>
    <w:rPr>
      <w:color w:val="0000FF"/>
      <w:u w:val="single"/>
    </w:rPr>
  </w:style>
  <w:style w:type="character" w:customStyle="1" w:styleId="post-comment-link">
    <w:name w:val="post-comment-link"/>
    <w:basedOn w:val="DefaultParagraphFont"/>
    <w:rsid w:val="00EB5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705153">
      <w:bodyDiv w:val="1"/>
      <w:marLeft w:val="0"/>
      <w:marRight w:val="0"/>
      <w:marTop w:val="0"/>
      <w:marBottom w:val="0"/>
      <w:divBdr>
        <w:top w:val="none" w:sz="0" w:space="0" w:color="auto"/>
        <w:left w:val="none" w:sz="0" w:space="0" w:color="auto"/>
        <w:bottom w:val="none" w:sz="0" w:space="0" w:color="auto"/>
        <w:right w:val="none" w:sz="0" w:space="0" w:color="auto"/>
      </w:divBdr>
      <w:divsChild>
        <w:div w:id="2096047979">
          <w:marLeft w:val="0"/>
          <w:marRight w:val="0"/>
          <w:marTop w:val="150"/>
          <w:marBottom w:val="300"/>
          <w:divBdr>
            <w:top w:val="single" w:sz="6" w:space="4" w:color="DDDDDD"/>
            <w:left w:val="single" w:sz="6" w:space="4" w:color="DDDDDD"/>
            <w:bottom w:val="single" w:sz="6" w:space="4" w:color="DDDDDD"/>
            <w:right w:val="single" w:sz="6" w:space="4" w:color="DDDDDD"/>
          </w:divBdr>
        </w:div>
        <w:div w:id="1290281290">
          <w:marLeft w:val="0"/>
          <w:marRight w:val="0"/>
          <w:marTop w:val="0"/>
          <w:marBottom w:val="0"/>
          <w:divBdr>
            <w:top w:val="none" w:sz="0" w:space="0" w:color="auto"/>
            <w:left w:val="none" w:sz="0" w:space="0" w:color="auto"/>
            <w:bottom w:val="none" w:sz="0" w:space="0" w:color="auto"/>
            <w:right w:val="none" w:sz="0" w:space="0" w:color="auto"/>
          </w:divBdr>
        </w:div>
        <w:div w:id="799423677">
          <w:marLeft w:val="0"/>
          <w:marRight w:val="0"/>
          <w:marTop w:val="0"/>
          <w:marBottom w:val="0"/>
          <w:divBdr>
            <w:top w:val="none" w:sz="0" w:space="0" w:color="auto"/>
            <w:left w:val="none" w:sz="0" w:space="0" w:color="auto"/>
            <w:bottom w:val="none" w:sz="0" w:space="0" w:color="auto"/>
            <w:right w:val="none" w:sz="0" w:space="0" w:color="auto"/>
          </w:divBdr>
        </w:div>
        <w:div w:id="916017948">
          <w:marLeft w:val="0"/>
          <w:marRight w:val="0"/>
          <w:marTop w:val="0"/>
          <w:marBottom w:val="0"/>
          <w:divBdr>
            <w:top w:val="none" w:sz="0" w:space="0" w:color="auto"/>
            <w:left w:val="none" w:sz="0" w:space="0" w:color="auto"/>
            <w:bottom w:val="none" w:sz="0" w:space="0" w:color="auto"/>
            <w:right w:val="none" w:sz="0" w:space="0" w:color="auto"/>
          </w:divBdr>
        </w:div>
        <w:div w:id="2097899944">
          <w:marLeft w:val="0"/>
          <w:marRight w:val="0"/>
          <w:marTop w:val="0"/>
          <w:marBottom w:val="0"/>
          <w:divBdr>
            <w:top w:val="none" w:sz="0" w:space="0" w:color="auto"/>
            <w:left w:val="none" w:sz="0" w:space="0" w:color="auto"/>
            <w:bottom w:val="none" w:sz="0" w:space="0" w:color="auto"/>
            <w:right w:val="none" w:sz="0" w:space="0" w:color="auto"/>
          </w:divBdr>
        </w:div>
        <w:div w:id="1961066025">
          <w:marLeft w:val="0"/>
          <w:marRight w:val="0"/>
          <w:marTop w:val="0"/>
          <w:marBottom w:val="0"/>
          <w:divBdr>
            <w:top w:val="none" w:sz="0" w:space="0" w:color="auto"/>
            <w:left w:val="none" w:sz="0" w:space="0" w:color="auto"/>
            <w:bottom w:val="none" w:sz="0" w:space="0" w:color="auto"/>
            <w:right w:val="none" w:sz="0" w:space="0" w:color="auto"/>
          </w:divBdr>
        </w:div>
        <w:div w:id="701902539">
          <w:marLeft w:val="0"/>
          <w:marRight w:val="0"/>
          <w:marTop w:val="0"/>
          <w:marBottom w:val="0"/>
          <w:divBdr>
            <w:top w:val="none" w:sz="0" w:space="0" w:color="auto"/>
            <w:left w:val="none" w:sz="0" w:space="0" w:color="auto"/>
            <w:bottom w:val="none" w:sz="0" w:space="0" w:color="auto"/>
            <w:right w:val="none" w:sz="0" w:space="0" w:color="auto"/>
          </w:divBdr>
        </w:div>
        <w:div w:id="932125045">
          <w:marLeft w:val="0"/>
          <w:marRight w:val="0"/>
          <w:marTop w:val="0"/>
          <w:marBottom w:val="0"/>
          <w:divBdr>
            <w:top w:val="none" w:sz="0" w:space="0" w:color="auto"/>
            <w:left w:val="none" w:sz="0" w:space="0" w:color="auto"/>
            <w:bottom w:val="none" w:sz="0" w:space="0" w:color="auto"/>
            <w:right w:val="none" w:sz="0" w:space="0" w:color="auto"/>
          </w:divBdr>
        </w:div>
        <w:div w:id="519054162">
          <w:marLeft w:val="0"/>
          <w:marRight w:val="0"/>
          <w:marTop w:val="0"/>
          <w:marBottom w:val="0"/>
          <w:divBdr>
            <w:top w:val="none" w:sz="0" w:space="0" w:color="auto"/>
            <w:left w:val="none" w:sz="0" w:space="0" w:color="auto"/>
            <w:bottom w:val="none" w:sz="0" w:space="0" w:color="auto"/>
            <w:right w:val="none" w:sz="0" w:space="0" w:color="auto"/>
          </w:divBdr>
        </w:div>
        <w:div w:id="226957531">
          <w:marLeft w:val="0"/>
          <w:marRight w:val="0"/>
          <w:marTop w:val="0"/>
          <w:marBottom w:val="0"/>
          <w:divBdr>
            <w:top w:val="none" w:sz="0" w:space="0" w:color="auto"/>
            <w:left w:val="none" w:sz="0" w:space="0" w:color="auto"/>
            <w:bottom w:val="none" w:sz="0" w:space="0" w:color="auto"/>
            <w:right w:val="none" w:sz="0" w:space="0" w:color="auto"/>
          </w:divBdr>
        </w:div>
        <w:div w:id="514803894">
          <w:marLeft w:val="0"/>
          <w:marRight w:val="0"/>
          <w:marTop w:val="0"/>
          <w:marBottom w:val="0"/>
          <w:divBdr>
            <w:top w:val="none" w:sz="0" w:space="0" w:color="auto"/>
            <w:left w:val="none" w:sz="0" w:space="0" w:color="auto"/>
            <w:bottom w:val="none" w:sz="0" w:space="0" w:color="auto"/>
            <w:right w:val="none" w:sz="0" w:space="0" w:color="auto"/>
          </w:divBdr>
        </w:div>
        <w:div w:id="2101101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aldenwritingcenter.blogspot.com/2014/10/help-them-help-you-being-receptive-to.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aldenwritingcenter.blogspot.com/2014/11/writecast15-what-to-do-with-negative-feedback.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aldenwritingcenter.blogspot.com/2015/01/how-you-can-avoid-my-college-writing.html" TargetMode="External"/><Relationship Id="rId5" Type="http://schemas.openxmlformats.org/officeDocument/2006/relationships/hyperlink" Target="http://4.bp.blogspot.com/-GF3qV3iC71w/VMZMHOYQW_I/AAAAAAAABnE/QCRYQHRQa0o/s1600/reflect%2Bon%2Bwriting%2Boptimized.png" TargetMode="External"/><Relationship Id="rId10" Type="http://schemas.openxmlformats.org/officeDocument/2006/relationships/hyperlink" Target="http://waldenwritingcenter.blogspot.com/2015/01/writecast17-establishing-a-writing-practice.html" TargetMode="External"/><Relationship Id="rId4" Type="http://schemas.openxmlformats.org/officeDocument/2006/relationships/hyperlink" Target="http://waldenwritingcenter.blogspot.com/2015/01/reflection.html" TargetMode="External"/><Relationship Id="rId9" Type="http://schemas.openxmlformats.org/officeDocument/2006/relationships/hyperlink" Target="http://waldenwritingcenter.blogspot.com/2014/12/responding-to-feedback-is-hard-he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Torres, Luis A</dc:creator>
  <cp:keywords/>
  <dc:description/>
  <cp:lastModifiedBy>Reyes Torres, Luis A</cp:lastModifiedBy>
  <cp:revision>1</cp:revision>
  <dcterms:created xsi:type="dcterms:W3CDTF">2019-04-16T20:25:00Z</dcterms:created>
  <dcterms:modified xsi:type="dcterms:W3CDTF">2019-04-16T20:25:00Z</dcterms:modified>
</cp:coreProperties>
</file>