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6B4" w:rsidRPr="006F66B4" w:rsidRDefault="006F66B4" w:rsidP="006F66B4">
      <w:pPr>
        <w:spacing w:before="180"/>
        <w:rPr>
          <w:rFonts w:ascii="Arial" w:eastAsia="Times New Roman" w:hAnsi="Arial" w:cs="Arial"/>
          <w:color w:val="2D3B45"/>
        </w:rPr>
      </w:pPr>
      <w:bookmarkStart w:id="0" w:name="_GoBack"/>
      <w:bookmarkEnd w:id="0"/>
      <w:r>
        <w:rPr>
          <w:rFonts w:ascii="Arial" w:eastAsia="Times New Roman" w:hAnsi="Arial" w:cs="Arial"/>
          <w:color w:val="2D3B45"/>
        </w:rPr>
        <w:t>R</w:t>
      </w:r>
      <w:r w:rsidRPr="006F66B4">
        <w:rPr>
          <w:rFonts w:ascii="Arial" w:eastAsia="Times New Roman" w:hAnsi="Arial" w:cs="Arial"/>
          <w:color w:val="2D3B45"/>
        </w:rPr>
        <w:t>eflect on the lesson materials regarding standardized assessments, previous lesson materials on content standards, and what you know about the push for accountability in education. Examine the cartoon then answer the following:</w:t>
      </w:r>
    </w:p>
    <w:p w:rsidR="006F66B4" w:rsidRPr="006F66B4" w:rsidRDefault="006F66B4" w:rsidP="006F66B4">
      <w:pPr>
        <w:numPr>
          <w:ilvl w:val="0"/>
          <w:numId w:val="1"/>
        </w:numPr>
        <w:spacing w:before="100" w:beforeAutospacing="1" w:after="100" w:afterAutospacing="1"/>
        <w:ind w:left="375"/>
        <w:rPr>
          <w:rFonts w:ascii="Arial" w:eastAsia="Times New Roman" w:hAnsi="Arial" w:cs="Arial"/>
          <w:color w:val="2D3B45"/>
        </w:rPr>
      </w:pPr>
      <w:r w:rsidRPr="006F66B4">
        <w:rPr>
          <w:rFonts w:ascii="Arial" w:eastAsia="Times New Roman" w:hAnsi="Arial" w:cs="Arial"/>
          <w:color w:val="2D3B45"/>
        </w:rPr>
        <w:t>What point do you think the illustrator is trying to make in this cartoon?</w:t>
      </w:r>
    </w:p>
    <w:p w:rsidR="006F66B4" w:rsidRPr="006F66B4" w:rsidRDefault="006F66B4" w:rsidP="006F66B4">
      <w:pPr>
        <w:numPr>
          <w:ilvl w:val="0"/>
          <w:numId w:val="1"/>
        </w:numPr>
        <w:spacing w:before="100" w:beforeAutospacing="1" w:after="100" w:afterAutospacing="1"/>
        <w:ind w:left="375"/>
        <w:rPr>
          <w:rFonts w:ascii="Arial" w:eastAsia="Times New Roman" w:hAnsi="Arial" w:cs="Arial"/>
          <w:color w:val="2D3B45"/>
        </w:rPr>
      </w:pPr>
      <w:r w:rsidRPr="006F66B4">
        <w:rPr>
          <w:rFonts w:ascii="Arial" w:eastAsia="Times New Roman" w:hAnsi="Arial" w:cs="Arial"/>
          <w:color w:val="2D3B45"/>
        </w:rPr>
        <w:t>What opinions do you now hold about standardized testing in early childhood? (no right or wrong opinion)</w:t>
      </w:r>
    </w:p>
    <w:p w:rsidR="006F66B4" w:rsidRPr="006F66B4" w:rsidRDefault="006F66B4" w:rsidP="006F66B4">
      <w:pPr>
        <w:numPr>
          <w:ilvl w:val="0"/>
          <w:numId w:val="1"/>
        </w:numPr>
        <w:spacing w:before="100" w:beforeAutospacing="1"/>
        <w:ind w:left="375"/>
        <w:rPr>
          <w:rFonts w:ascii="Arial" w:eastAsia="Times New Roman" w:hAnsi="Arial" w:cs="Arial"/>
          <w:color w:val="2D3B45"/>
        </w:rPr>
      </w:pPr>
      <w:r w:rsidRPr="006F66B4">
        <w:rPr>
          <w:rFonts w:ascii="Arial" w:eastAsia="Times New Roman" w:hAnsi="Arial" w:cs="Arial"/>
          <w:color w:val="2D3B45"/>
        </w:rPr>
        <w:t>Using what you know about assessment, describe an assessment system that you feel could best address the issue of accountability in early childhood education. (This is opinion so no right or wrong answers).</w:t>
      </w:r>
    </w:p>
    <w:p w:rsidR="00F7402D" w:rsidRDefault="000E241D"/>
    <w:p w:rsidR="006F66B4" w:rsidRDefault="006F66B4"/>
    <w:p w:rsidR="006F66B4" w:rsidRPr="006F66B4" w:rsidRDefault="006F66B4" w:rsidP="006F66B4">
      <w:pPr>
        <w:rPr>
          <w:rFonts w:ascii="Times New Roman" w:eastAsia="Times New Roman" w:hAnsi="Times New Roman" w:cs="Times New Roman"/>
        </w:rPr>
      </w:pPr>
      <w:r w:rsidRPr="006F66B4">
        <w:rPr>
          <w:rFonts w:ascii="Times New Roman" w:eastAsia="Times New Roman" w:hAnsi="Times New Roman" w:cs="Times New Roman"/>
        </w:rPr>
        <w:fldChar w:fldCharType="begin"/>
      </w:r>
      <w:r w:rsidR="000E241D">
        <w:rPr>
          <w:rFonts w:ascii="Times New Roman" w:eastAsia="Times New Roman" w:hAnsi="Times New Roman" w:cs="Times New Roman"/>
        </w:rPr>
        <w:instrText xml:space="preserve"> INCLUDEPICTURE "C:\\var\\folders\\_8\\ht0j1_w95xd3nd99pcjnwdk80000gn\\T\\com.microsoft.Word\\WebArchiveCopyPasteTempFiles\\download?wrap=1" \* MERGEFORMAT </w:instrText>
      </w:r>
      <w:r w:rsidRPr="006F66B4">
        <w:rPr>
          <w:rFonts w:ascii="Times New Roman" w:eastAsia="Times New Roman" w:hAnsi="Times New Roman" w:cs="Times New Roman"/>
        </w:rPr>
        <w:fldChar w:fldCharType="separate"/>
      </w:r>
      <w:r w:rsidRPr="006F66B4">
        <w:rPr>
          <w:rFonts w:ascii="Times New Roman" w:eastAsia="Times New Roman" w:hAnsi="Times New Roman" w:cs="Times New Roman"/>
          <w:noProof/>
        </w:rPr>
        <w:drawing>
          <wp:inline distT="0" distB="0" distL="0" distR="0">
            <wp:extent cx="5640705" cy="3844925"/>
            <wp:effectExtent l="0" t="0" r="0" b="3175"/>
            <wp:docPr id="1" name="Picture 1" descr="Image: Various animals are lined up in front of a man sitting behind a desk. Man says &quot;For a fair selection, everybody has to take the same exam: Please climb that tre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Various animals are lined up in front of a man sitting behind a desk. Man says &quot;For a fair selection, everybody has to take the same exam: Please climb that tree&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0705" cy="3844925"/>
                    </a:xfrm>
                    <a:prstGeom prst="rect">
                      <a:avLst/>
                    </a:prstGeom>
                    <a:noFill/>
                    <a:ln>
                      <a:noFill/>
                    </a:ln>
                  </pic:spPr>
                </pic:pic>
              </a:graphicData>
            </a:graphic>
          </wp:inline>
        </w:drawing>
      </w:r>
      <w:r w:rsidRPr="006F66B4">
        <w:rPr>
          <w:rFonts w:ascii="Times New Roman" w:eastAsia="Times New Roman" w:hAnsi="Times New Roman" w:cs="Times New Roman"/>
        </w:rPr>
        <w:fldChar w:fldCharType="end"/>
      </w:r>
    </w:p>
    <w:p w:rsidR="006F66B4" w:rsidRDefault="006F66B4"/>
    <w:p w:rsidR="006F66B4" w:rsidRDefault="006F66B4"/>
    <w:p w:rsidR="006F66B4" w:rsidRDefault="000E241D">
      <w:hyperlink r:id="rId6" w:history="1">
        <w:r w:rsidR="006F66B4" w:rsidRPr="00F4608D">
          <w:rPr>
            <w:rStyle w:val="Hyperlink"/>
          </w:rPr>
          <w:t>https://www.ed.gov/news/press-releases/fact-sheet-testing-action-plan</w:t>
        </w:r>
      </w:hyperlink>
      <w:r w:rsidR="006F66B4">
        <w:t xml:space="preserve"> </w:t>
      </w:r>
    </w:p>
    <w:p w:rsidR="006F66B4" w:rsidRDefault="000E241D">
      <w:hyperlink r:id="rId7" w:history="1">
        <w:r w:rsidR="006F66B4" w:rsidRPr="00F4608D">
          <w:rPr>
            <w:rStyle w:val="Hyperlink"/>
          </w:rPr>
          <w:t>https://www.apa.org/pubs/info/brochures/testing</w:t>
        </w:r>
      </w:hyperlink>
    </w:p>
    <w:p w:rsidR="006F66B4" w:rsidRDefault="006F66B4"/>
    <w:sectPr w:rsidR="006F66B4" w:rsidSect="00677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84517"/>
    <w:multiLevelType w:val="multilevel"/>
    <w:tmpl w:val="AF08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6B4"/>
    <w:rsid w:val="000E241D"/>
    <w:rsid w:val="000E2819"/>
    <w:rsid w:val="00677BB9"/>
    <w:rsid w:val="006F66B4"/>
    <w:rsid w:val="00B92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5E9B85-D650-5D45-86DE-AE3EABED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66B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6F66B4"/>
    <w:rPr>
      <w:color w:val="0563C1" w:themeColor="hyperlink"/>
      <w:u w:val="single"/>
    </w:rPr>
  </w:style>
  <w:style w:type="character" w:customStyle="1" w:styleId="UnresolvedMention">
    <w:name w:val="Unresolved Mention"/>
    <w:basedOn w:val="DefaultParagraphFont"/>
    <w:uiPriority w:val="99"/>
    <w:semiHidden/>
    <w:unhideWhenUsed/>
    <w:rsid w:val="006F6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326590">
      <w:bodyDiv w:val="1"/>
      <w:marLeft w:val="0"/>
      <w:marRight w:val="0"/>
      <w:marTop w:val="0"/>
      <w:marBottom w:val="0"/>
      <w:divBdr>
        <w:top w:val="none" w:sz="0" w:space="0" w:color="auto"/>
        <w:left w:val="none" w:sz="0" w:space="0" w:color="auto"/>
        <w:bottom w:val="none" w:sz="0" w:space="0" w:color="auto"/>
        <w:right w:val="none" w:sz="0" w:space="0" w:color="auto"/>
      </w:divBdr>
    </w:div>
    <w:div w:id="1298334793">
      <w:bodyDiv w:val="1"/>
      <w:marLeft w:val="0"/>
      <w:marRight w:val="0"/>
      <w:marTop w:val="0"/>
      <w:marBottom w:val="0"/>
      <w:divBdr>
        <w:top w:val="none" w:sz="0" w:space="0" w:color="auto"/>
        <w:left w:val="none" w:sz="0" w:space="0" w:color="auto"/>
        <w:bottom w:val="none" w:sz="0" w:space="0" w:color="auto"/>
        <w:right w:val="none" w:sz="0" w:space="0" w:color="auto"/>
      </w:divBdr>
    </w:div>
    <w:div w:id="150663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pa.org/pubs/info/brochures/tes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gov/news/press-releases/fact-sheet-testing-action-pla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Mcginley (Student)</dc:creator>
  <cp:keywords/>
  <dc:description/>
  <cp:lastModifiedBy>augky</cp:lastModifiedBy>
  <cp:revision>2</cp:revision>
  <dcterms:created xsi:type="dcterms:W3CDTF">2019-08-12T14:55:00Z</dcterms:created>
  <dcterms:modified xsi:type="dcterms:W3CDTF">2019-08-12T14:55:00Z</dcterms:modified>
</cp:coreProperties>
</file>