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9344"/>
      </w:tblGrid>
      <w:tr w:rsidR="00347220" w14:paraId="52AFB087" w14:textId="77777777" w:rsidTr="0052161C">
        <w:trPr>
          <w:trHeight w:val="885"/>
        </w:trPr>
        <w:tc>
          <w:tcPr>
            <w:tcW w:w="5000" w:type="pct"/>
            <w:tcBorders>
              <w:top w:val="outset" w:sz="6" w:space="0" w:color="auto"/>
              <w:left w:val="outset" w:sz="6" w:space="0" w:color="auto"/>
              <w:bottom w:val="outset" w:sz="6" w:space="0" w:color="auto"/>
              <w:right w:val="outset" w:sz="6" w:space="0" w:color="auto"/>
            </w:tcBorders>
            <w:shd w:val="clear" w:color="auto" w:fill="FBE4D5" w:themeFill="accent2" w:themeFillTint="33"/>
            <w:tcMar>
              <w:top w:w="15" w:type="dxa"/>
              <w:left w:w="15" w:type="dxa"/>
              <w:bottom w:w="15" w:type="dxa"/>
              <w:right w:w="15" w:type="dxa"/>
            </w:tcMar>
            <w:vAlign w:val="center"/>
            <w:hideMark/>
          </w:tcPr>
          <w:p w14:paraId="16BFAF2B" w14:textId="77777777" w:rsidR="00347220" w:rsidRDefault="00347220">
            <w:pPr>
              <w:pStyle w:val="NormalWeb"/>
              <w:jc w:val="center"/>
            </w:pPr>
            <w:bookmarkStart w:id="0" w:name="_GoBack"/>
            <w:bookmarkEnd w:id="0"/>
            <w:r>
              <w:rPr>
                <w:rStyle w:val="Emphasis"/>
                <w:b/>
                <w:bCs/>
                <w:color w:val="804040"/>
                <w:sz w:val="36"/>
                <w:szCs w:val="36"/>
              </w:rPr>
              <w:t>Com 314: Mass Communication Theory</w:t>
            </w:r>
          </w:p>
        </w:tc>
      </w:tr>
    </w:tbl>
    <w:p w14:paraId="391415D1" w14:textId="77777777" w:rsidR="00347220" w:rsidRDefault="005E223C">
      <w:pPr>
        <w:jc w:val="center"/>
        <w:rPr>
          <w:rFonts w:eastAsia="Times New Roman"/>
        </w:rPr>
      </w:pPr>
      <w:r>
        <w:rPr>
          <w:rFonts w:eastAsia="Times New Roman"/>
        </w:rPr>
        <w:pict w14:anchorId="4A5A6BA2">
          <v:rect id="_x0000_i1025" style="width:468pt;height:1.5pt" o:hralign="center" o:hrstd="t" o:hr="t" fillcolor="#a0a0a0" stroked="f"/>
        </w:pict>
      </w:r>
    </w:p>
    <w:tbl>
      <w:tblPr>
        <w:tblW w:w="5000"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9344"/>
      </w:tblGrid>
      <w:tr w:rsidR="00347220" w14:paraId="56EEB79C" w14:textId="77777777" w:rsidTr="0052161C">
        <w:tc>
          <w:tcPr>
            <w:tcW w:w="5000" w:type="pct"/>
            <w:tcBorders>
              <w:top w:val="outset" w:sz="6" w:space="0" w:color="auto"/>
              <w:left w:val="outset" w:sz="6" w:space="0" w:color="auto"/>
              <w:bottom w:val="outset" w:sz="6" w:space="0" w:color="auto"/>
              <w:right w:val="outset" w:sz="6" w:space="0" w:color="auto"/>
            </w:tcBorders>
            <w:shd w:val="clear" w:color="auto" w:fill="FBE4D5" w:themeFill="accent2" w:themeFillTint="33"/>
            <w:tcMar>
              <w:top w:w="15" w:type="dxa"/>
              <w:left w:w="15" w:type="dxa"/>
              <w:bottom w:w="15" w:type="dxa"/>
              <w:right w:w="15" w:type="dxa"/>
            </w:tcMar>
            <w:vAlign w:val="center"/>
            <w:hideMark/>
          </w:tcPr>
          <w:p w14:paraId="5295C68C" w14:textId="77777777" w:rsidR="00347220" w:rsidRDefault="00347220">
            <w:pPr>
              <w:pStyle w:val="NormalWeb"/>
              <w:jc w:val="center"/>
            </w:pPr>
            <w:r>
              <w:rPr>
                <w:b/>
                <w:bCs/>
                <w:i/>
                <w:iCs/>
                <w:color w:val="804040"/>
                <w:sz w:val="27"/>
                <w:szCs w:val="27"/>
              </w:rPr>
              <w:t>Effects of Sexual Content in Media</w:t>
            </w:r>
          </w:p>
        </w:tc>
      </w:tr>
    </w:tbl>
    <w:p w14:paraId="26B9DCC2" w14:textId="77777777" w:rsidR="0052161C" w:rsidRDefault="00347220">
      <w:pPr>
        <w:pStyle w:val="NormalWeb"/>
        <w:rPr>
          <w:rFonts w:ascii="Arial" w:hAnsi="Arial" w:cs="Arial"/>
          <w:b/>
          <w:sz w:val="20"/>
          <w:szCs w:val="20"/>
        </w:rPr>
      </w:pPr>
      <w:r>
        <w:rPr>
          <w:rFonts w:ascii="Arial" w:hAnsi="Arial" w:cs="Arial"/>
          <w:b/>
          <w:sz w:val="20"/>
          <w:szCs w:val="20"/>
        </w:rPr>
        <w:t>Important links</w:t>
      </w:r>
    </w:p>
    <w:p w14:paraId="6C71D400" w14:textId="22693A5B" w:rsidR="0052161C" w:rsidRPr="0052161C" w:rsidRDefault="0052161C">
      <w:pPr>
        <w:pStyle w:val="NormalWeb"/>
        <w:rPr>
          <w:rFonts w:ascii="Arial" w:hAnsi="Arial" w:cs="Arial"/>
          <w:sz w:val="20"/>
          <w:szCs w:val="20"/>
        </w:rPr>
      </w:pPr>
      <w:r>
        <w:rPr>
          <w:rFonts w:ascii="Arial" w:hAnsi="Arial" w:cs="Arial"/>
          <w:b/>
          <w:sz w:val="20"/>
          <w:szCs w:val="20"/>
        </w:rPr>
        <w:t xml:space="preserve">(2018) </w:t>
      </w:r>
      <w:r w:rsidR="00347220">
        <w:rPr>
          <w:rFonts w:ascii="Arial" w:hAnsi="Arial" w:cs="Arial"/>
          <w:b/>
          <w:sz w:val="20"/>
          <w:szCs w:val="20"/>
        </w:rPr>
        <w:t xml:space="preserve"> </w:t>
      </w:r>
      <w:r>
        <w:rPr>
          <w:rFonts w:ascii="Arial" w:hAnsi="Arial" w:cs="Arial"/>
          <w:b/>
          <w:sz w:val="20"/>
          <w:szCs w:val="20"/>
        </w:rPr>
        <w:t xml:space="preserve">Short, interesting article about film censorship.  </w:t>
      </w:r>
      <w:r>
        <w:rPr>
          <w:rFonts w:ascii="Arial" w:hAnsi="Arial" w:cs="Arial"/>
          <w:sz w:val="20"/>
          <w:szCs w:val="20"/>
        </w:rPr>
        <w:t xml:space="preserve">Hunt, Kristin (2018) “The End of American Film Censorship” </w:t>
      </w:r>
      <w:r>
        <w:rPr>
          <w:rFonts w:ascii="Arial" w:hAnsi="Arial" w:cs="Arial"/>
          <w:i/>
          <w:sz w:val="20"/>
          <w:szCs w:val="20"/>
        </w:rPr>
        <w:t xml:space="preserve">JSTOR DAILY </w:t>
      </w:r>
      <w:r>
        <w:rPr>
          <w:rFonts w:ascii="Arial" w:hAnsi="Arial" w:cs="Arial"/>
          <w:sz w:val="20"/>
          <w:szCs w:val="20"/>
        </w:rPr>
        <w:t xml:space="preserve"> 2-28-2018 </w:t>
      </w:r>
      <w:hyperlink r:id="rId7" w:history="1">
        <w:r w:rsidRPr="00CF5331">
          <w:rPr>
            <w:rStyle w:val="Hyperlink"/>
            <w:rFonts w:ascii="Arial" w:hAnsi="Arial" w:cs="Arial"/>
            <w:sz w:val="20"/>
            <w:szCs w:val="20"/>
          </w:rPr>
          <w:t>https://daily.jstor.org/end-american-film-censorship/?utm_term=SL%20B&amp;utm_campaign=jstordaily_03012018&amp;utm_content=email&amp;utm_source=Act-On_Internal&amp;utm_medium=email</w:t>
        </w:r>
      </w:hyperlink>
      <w:r>
        <w:rPr>
          <w:rFonts w:ascii="Arial" w:hAnsi="Arial" w:cs="Arial"/>
          <w:sz w:val="20"/>
          <w:szCs w:val="20"/>
        </w:rPr>
        <w:t xml:space="preserve"> </w:t>
      </w:r>
    </w:p>
    <w:p w14:paraId="1F06B1D7" w14:textId="64AA1844" w:rsidR="00347220" w:rsidRDefault="00347220">
      <w:pPr>
        <w:pStyle w:val="NormalWeb"/>
        <w:rPr>
          <w:rFonts w:ascii="Arial" w:hAnsi="Arial" w:cs="Arial"/>
          <w:b/>
          <w:sz w:val="20"/>
          <w:szCs w:val="20"/>
        </w:rPr>
      </w:pPr>
      <w:r>
        <w:rPr>
          <w:rFonts w:ascii="Arial" w:hAnsi="Arial" w:cs="Arial"/>
          <w:b/>
          <w:sz w:val="20"/>
          <w:szCs w:val="20"/>
        </w:rPr>
        <w:t xml:space="preserve">(2017)  Recently several states have passed resolutions declaring pornography a health issue.  See </w:t>
      </w:r>
      <w:hyperlink r:id="rId8" w:history="1">
        <w:r>
          <w:rPr>
            <w:rStyle w:val="Hyperlink"/>
            <w:rFonts w:ascii="Arial" w:hAnsi="Arial" w:cs="Arial"/>
            <w:b/>
            <w:sz w:val="20"/>
            <w:szCs w:val="20"/>
          </w:rPr>
          <w:t>http://www.tennessean.com/story/news/politics/2017/03/06/porn-resolution-passes-tennessee-senate/98830004/</w:t>
        </w:r>
      </w:hyperlink>
      <w:r>
        <w:rPr>
          <w:rFonts w:ascii="Arial" w:hAnsi="Arial" w:cs="Arial"/>
          <w:b/>
          <w:sz w:val="20"/>
          <w:szCs w:val="20"/>
        </w:rPr>
        <w:t xml:space="preserve">  and   </w:t>
      </w:r>
      <w:hyperlink r:id="rId9" w:history="1">
        <w:r>
          <w:rPr>
            <w:rStyle w:val="Hyperlink"/>
            <w:rFonts w:ascii="Arial" w:hAnsi="Arial" w:cs="Arial"/>
            <w:b/>
            <w:sz w:val="20"/>
            <w:szCs w:val="20"/>
          </w:rPr>
          <w:t>http://endsexualexploitation.org/publichealth/</w:t>
        </w:r>
      </w:hyperlink>
      <w:r>
        <w:rPr>
          <w:rFonts w:ascii="Arial" w:hAnsi="Arial" w:cs="Arial"/>
          <w:b/>
          <w:sz w:val="20"/>
          <w:szCs w:val="20"/>
        </w:rPr>
        <w:t xml:space="preserve"> </w:t>
      </w:r>
    </w:p>
    <w:p w14:paraId="5EE15A99" w14:textId="77777777" w:rsidR="00347220" w:rsidRDefault="00347220">
      <w:pPr>
        <w:pStyle w:val="NormalWeb"/>
        <w:rPr>
          <w:rFonts w:ascii="Arial" w:hAnsi="Arial" w:cs="Arial"/>
          <w:b/>
          <w:sz w:val="20"/>
          <w:szCs w:val="20"/>
        </w:rPr>
      </w:pPr>
      <w:r>
        <w:rPr>
          <w:rFonts w:ascii="Arial" w:hAnsi="Arial" w:cs="Arial"/>
          <w:b/>
          <w:sz w:val="20"/>
          <w:szCs w:val="20"/>
        </w:rPr>
        <w:t xml:space="preserve">The National  Coalition Against Sexual Exploitation is a nonprofit group which is against pornography.  While that is there perspective, they do have substantial and </w:t>
      </w:r>
      <w:r w:rsidR="00E753D5">
        <w:rPr>
          <w:rFonts w:ascii="Arial" w:hAnsi="Arial" w:cs="Arial"/>
          <w:b/>
          <w:sz w:val="20"/>
          <w:szCs w:val="20"/>
        </w:rPr>
        <w:t>credible</w:t>
      </w:r>
      <w:r>
        <w:rPr>
          <w:rFonts w:ascii="Arial" w:hAnsi="Arial" w:cs="Arial"/>
          <w:b/>
          <w:sz w:val="20"/>
          <w:szCs w:val="20"/>
        </w:rPr>
        <w:t xml:space="preserve"> research about the issue and the consequences of some media content.  Good resource.    </w:t>
      </w:r>
      <w:hyperlink r:id="rId10" w:history="1">
        <w:r>
          <w:rPr>
            <w:rStyle w:val="Hyperlink"/>
            <w:rFonts w:ascii="Arial" w:hAnsi="Arial" w:cs="Arial"/>
            <w:b/>
            <w:sz w:val="20"/>
            <w:szCs w:val="20"/>
          </w:rPr>
          <w:t>http://endsexualexploitation.org/</w:t>
        </w:r>
      </w:hyperlink>
      <w:r>
        <w:rPr>
          <w:rFonts w:ascii="Arial" w:hAnsi="Arial" w:cs="Arial"/>
          <w:b/>
          <w:sz w:val="20"/>
          <w:szCs w:val="20"/>
        </w:rPr>
        <w:t xml:space="preserve"> </w:t>
      </w:r>
      <w:r w:rsidR="008A68FB">
        <w:rPr>
          <w:rFonts w:ascii="Arial" w:hAnsi="Arial" w:cs="Arial"/>
          <w:b/>
          <w:sz w:val="20"/>
          <w:szCs w:val="20"/>
        </w:rPr>
        <w:t xml:space="preserve"> </w:t>
      </w:r>
    </w:p>
    <w:p w14:paraId="065D8317" w14:textId="77777777" w:rsidR="00347220" w:rsidRPr="007E37E8" w:rsidRDefault="008A68FB">
      <w:pPr>
        <w:pStyle w:val="NormalWeb"/>
        <w:rPr>
          <w:rFonts w:ascii="Arial" w:hAnsi="Arial" w:cs="Arial"/>
          <w:sz w:val="20"/>
          <w:szCs w:val="20"/>
        </w:rPr>
      </w:pPr>
      <w:r w:rsidRPr="007E37E8">
        <w:rPr>
          <w:rFonts w:ascii="Arial" w:hAnsi="Arial" w:cs="Arial"/>
          <w:sz w:val="20"/>
          <w:szCs w:val="20"/>
        </w:rPr>
        <w:t xml:space="preserve">In April, 2017, The State of Louisiana taskforce on childhood addiction to pornography reported to the LA legislature.  The task force recommended educational programs, screening programs, and a number of strategies to protect children from numerous serious problems resulting from exposure to pornography at an early age. The report offers a good summary of effects and issues. See: </w:t>
      </w:r>
      <w:hyperlink r:id="rId11" w:history="1">
        <w:r w:rsidRPr="007E37E8">
          <w:rPr>
            <w:rStyle w:val="Hyperlink"/>
            <w:rFonts w:ascii="Arial" w:hAnsi="Arial" w:cs="Arial"/>
            <w:sz w:val="20"/>
            <w:szCs w:val="20"/>
          </w:rPr>
          <w:t>http://www.lsli.org/files%2Freports%2F2017%2F1.%202011%20HCR%2012%20Childhood%20Addiction%20to%20Pornography%20Report.pdf</w:t>
        </w:r>
      </w:hyperlink>
      <w:r w:rsidRPr="007E37E8">
        <w:rPr>
          <w:rFonts w:ascii="Arial" w:hAnsi="Arial" w:cs="Arial"/>
          <w:sz w:val="20"/>
          <w:szCs w:val="20"/>
        </w:rPr>
        <w:t xml:space="preserve"> </w:t>
      </w:r>
    </w:p>
    <w:p w14:paraId="4C7AC539" w14:textId="77777777" w:rsidR="00262BF0" w:rsidRPr="007E37E8" w:rsidRDefault="00262BF0" w:rsidP="008A68FB">
      <w:pPr>
        <w:pStyle w:val="NormalWeb"/>
        <w:numPr>
          <w:ilvl w:val="0"/>
          <w:numId w:val="32"/>
        </w:numPr>
        <w:rPr>
          <w:rFonts w:ascii="Arial" w:hAnsi="Arial" w:cs="Arial"/>
          <w:sz w:val="20"/>
          <w:szCs w:val="20"/>
        </w:rPr>
      </w:pPr>
      <w:r w:rsidRPr="007E37E8">
        <w:rPr>
          <w:rFonts w:ascii="Arial" w:hAnsi="Arial" w:cs="Arial"/>
          <w:sz w:val="20"/>
          <w:szCs w:val="20"/>
        </w:rPr>
        <w:t>One in three 10-year-olds views pornography (cite below)</w:t>
      </w:r>
    </w:p>
    <w:p w14:paraId="1CECFA92" w14:textId="77777777" w:rsidR="008A68FB" w:rsidRPr="007E37E8" w:rsidRDefault="008A68FB" w:rsidP="008A68FB">
      <w:pPr>
        <w:pStyle w:val="NormalWeb"/>
        <w:numPr>
          <w:ilvl w:val="0"/>
          <w:numId w:val="32"/>
        </w:numPr>
        <w:rPr>
          <w:rFonts w:ascii="Arial" w:hAnsi="Arial" w:cs="Arial"/>
          <w:sz w:val="20"/>
          <w:szCs w:val="20"/>
        </w:rPr>
      </w:pPr>
      <w:r w:rsidRPr="007E37E8">
        <w:rPr>
          <w:rFonts w:ascii="Arial" w:hAnsi="Arial" w:cs="Arial"/>
          <w:sz w:val="20"/>
          <w:szCs w:val="20"/>
        </w:rPr>
        <w:t xml:space="preserve">Half of children aged 12 – 15 view pornography. (Jochen, Peter &amp; Patti M. Valkenburg, (2016) “Adolescents and Pornography: A Review of </w:t>
      </w:r>
      <w:r w:rsidR="00262BF0" w:rsidRPr="007E37E8">
        <w:rPr>
          <w:rFonts w:ascii="Arial" w:hAnsi="Arial" w:cs="Arial"/>
          <w:sz w:val="20"/>
          <w:szCs w:val="20"/>
        </w:rPr>
        <w:t xml:space="preserve">20 Years of Research, </w:t>
      </w:r>
      <w:r w:rsidR="00262BF0" w:rsidRPr="007E37E8">
        <w:rPr>
          <w:rFonts w:ascii="Arial" w:hAnsi="Arial" w:cs="Arial"/>
          <w:i/>
          <w:sz w:val="20"/>
          <w:szCs w:val="20"/>
        </w:rPr>
        <w:t>The Journal of Sex Research,</w:t>
      </w:r>
      <w:r w:rsidR="00262BF0" w:rsidRPr="007E37E8">
        <w:rPr>
          <w:rFonts w:ascii="Arial" w:hAnsi="Arial" w:cs="Arial"/>
          <w:sz w:val="20"/>
          <w:szCs w:val="20"/>
        </w:rPr>
        <w:t xml:space="preserve"> 53:4-5, p. 509-531. </w:t>
      </w:r>
    </w:p>
    <w:p w14:paraId="4A5564DE" w14:textId="77777777" w:rsidR="00262BF0" w:rsidRPr="007E37E8" w:rsidRDefault="00262BF0" w:rsidP="008A68FB">
      <w:pPr>
        <w:pStyle w:val="NormalWeb"/>
        <w:numPr>
          <w:ilvl w:val="0"/>
          <w:numId w:val="32"/>
        </w:numPr>
        <w:rPr>
          <w:rFonts w:ascii="Arial" w:hAnsi="Arial" w:cs="Arial"/>
          <w:sz w:val="20"/>
          <w:szCs w:val="20"/>
        </w:rPr>
      </w:pPr>
      <w:r w:rsidRPr="007E37E8">
        <w:rPr>
          <w:rFonts w:ascii="Arial" w:hAnsi="Arial" w:cs="Arial"/>
          <w:sz w:val="20"/>
          <w:szCs w:val="20"/>
        </w:rPr>
        <w:t>Viewing sexual content alters brain development (Jochen &amp; Valkenburg, 2016)</w:t>
      </w:r>
    </w:p>
    <w:p w14:paraId="490B6A78" w14:textId="77777777" w:rsidR="00262BF0" w:rsidRPr="007E37E8" w:rsidRDefault="00262BF0" w:rsidP="008A68FB">
      <w:pPr>
        <w:pStyle w:val="NormalWeb"/>
        <w:numPr>
          <w:ilvl w:val="0"/>
          <w:numId w:val="32"/>
        </w:numPr>
        <w:rPr>
          <w:rFonts w:ascii="Arial" w:hAnsi="Arial" w:cs="Arial"/>
          <w:sz w:val="20"/>
          <w:szCs w:val="20"/>
        </w:rPr>
      </w:pPr>
      <w:r w:rsidRPr="007E37E8">
        <w:rPr>
          <w:rFonts w:ascii="Arial" w:hAnsi="Arial" w:cs="Arial"/>
          <w:sz w:val="20"/>
          <w:szCs w:val="20"/>
        </w:rPr>
        <w:t xml:space="preserve">Viewing sexual content  linked to early sexual behavior (Jochen, &amp; Valkenburg, 2016) </w:t>
      </w:r>
    </w:p>
    <w:p w14:paraId="560064EB" w14:textId="77777777" w:rsidR="00262BF0" w:rsidRPr="007E37E8" w:rsidRDefault="00262BF0" w:rsidP="008A68FB">
      <w:pPr>
        <w:pStyle w:val="NormalWeb"/>
        <w:numPr>
          <w:ilvl w:val="0"/>
          <w:numId w:val="32"/>
        </w:numPr>
        <w:rPr>
          <w:rFonts w:ascii="Arial" w:hAnsi="Arial" w:cs="Arial"/>
          <w:sz w:val="20"/>
          <w:szCs w:val="20"/>
        </w:rPr>
      </w:pPr>
      <w:r w:rsidRPr="007E37E8">
        <w:rPr>
          <w:rFonts w:ascii="Arial" w:hAnsi="Arial" w:cs="Arial"/>
          <w:sz w:val="20"/>
          <w:szCs w:val="20"/>
        </w:rPr>
        <w:t xml:space="preserve">Adolescents who view pornography are more likely to engage in deviant sex (LA Taskforce, 2016) </w:t>
      </w:r>
    </w:p>
    <w:p w14:paraId="682C77B7" w14:textId="77777777" w:rsidR="007B2B6C" w:rsidRPr="007E37E8" w:rsidRDefault="004A3046" w:rsidP="008A68FB">
      <w:pPr>
        <w:pStyle w:val="NormalWeb"/>
        <w:numPr>
          <w:ilvl w:val="0"/>
          <w:numId w:val="32"/>
        </w:numPr>
        <w:rPr>
          <w:rFonts w:ascii="Arial" w:hAnsi="Arial" w:cs="Arial"/>
          <w:sz w:val="20"/>
          <w:szCs w:val="20"/>
        </w:rPr>
      </w:pPr>
      <w:r w:rsidRPr="007E37E8">
        <w:rPr>
          <w:rFonts w:ascii="Arial" w:hAnsi="Arial" w:cs="Arial"/>
          <w:sz w:val="20"/>
          <w:szCs w:val="20"/>
        </w:rPr>
        <w:t xml:space="preserve">Young adults ages 18 -24 seek out and view porn more than any other group; more than 7/10 say they use porn more than twice per month; only 3 in 10 say they never run into pornographic content. (Barna, 1/18/18  Teens &amp; Young Adults…) </w:t>
      </w:r>
    </w:p>
    <w:p w14:paraId="0CF99A59" w14:textId="77777777" w:rsidR="004A3046" w:rsidRPr="007E37E8" w:rsidRDefault="004A3046" w:rsidP="004A3046">
      <w:pPr>
        <w:pStyle w:val="NormalWeb"/>
        <w:numPr>
          <w:ilvl w:val="1"/>
          <w:numId w:val="32"/>
        </w:numPr>
        <w:rPr>
          <w:rFonts w:ascii="Arial" w:hAnsi="Arial" w:cs="Arial"/>
          <w:sz w:val="20"/>
          <w:szCs w:val="20"/>
        </w:rPr>
      </w:pPr>
      <w:r w:rsidRPr="007E37E8">
        <w:rPr>
          <w:rFonts w:ascii="Arial" w:hAnsi="Arial" w:cs="Arial"/>
          <w:sz w:val="20"/>
          <w:szCs w:val="20"/>
        </w:rPr>
        <w:t>Some of this may be because of browser cookies and responsive advertising.</w:t>
      </w:r>
    </w:p>
    <w:p w14:paraId="5EA30D44" w14:textId="77777777" w:rsidR="004A3046" w:rsidRPr="007E37E8" w:rsidRDefault="004A3046" w:rsidP="004A3046">
      <w:pPr>
        <w:pStyle w:val="NormalWeb"/>
        <w:numPr>
          <w:ilvl w:val="0"/>
          <w:numId w:val="32"/>
        </w:numPr>
        <w:rPr>
          <w:rFonts w:ascii="Arial" w:hAnsi="Arial" w:cs="Arial"/>
          <w:sz w:val="20"/>
          <w:szCs w:val="20"/>
        </w:rPr>
      </w:pPr>
      <w:r w:rsidRPr="007E37E8">
        <w:rPr>
          <w:rFonts w:ascii="Arial" w:hAnsi="Arial" w:cs="Arial"/>
          <w:sz w:val="20"/>
          <w:szCs w:val="20"/>
        </w:rPr>
        <w:t>Little more than ½ of adults (54%) say viewing pornography is wrong.  More people say overeating is morally wrong than viewing porn. (Barna 1/18/18  Young Adults)</w:t>
      </w:r>
    </w:p>
    <w:p w14:paraId="3040C7BD" w14:textId="77777777" w:rsidR="004A3046" w:rsidRPr="007E37E8" w:rsidRDefault="004A3046" w:rsidP="004A3046">
      <w:pPr>
        <w:pStyle w:val="NormalWeb"/>
        <w:numPr>
          <w:ilvl w:val="0"/>
          <w:numId w:val="32"/>
        </w:numPr>
        <w:rPr>
          <w:rFonts w:ascii="Arial" w:hAnsi="Arial" w:cs="Arial"/>
          <w:sz w:val="20"/>
          <w:szCs w:val="20"/>
        </w:rPr>
      </w:pPr>
      <w:r w:rsidRPr="007E37E8">
        <w:rPr>
          <w:rFonts w:ascii="Arial" w:hAnsi="Arial" w:cs="Arial"/>
          <w:sz w:val="20"/>
          <w:szCs w:val="20"/>
        </w:rPr>
        <w:t xml:space="preserve">Only one third of young adults/teens believe viewing porn is wrong and a third of young adults and 18% of teens talk about it with their friends. (Barna 1/18/18 Young adults…) </w:t>
      </w:r>
    </w:p>
    <w:p w14:paraId="403B75ED" w14:textId="77777777" w:rsidR="00E753D5" w:rsidRDefault="00E753D5" w:rsidP="00E753D5">
      <w:pPr>
        <w:pStyle w:val="NormalWeb"/>
        <w:rPr>
          <w:rFonts w:ascii="Arial" w:hAnsi="Arial" w:cs="Arial"/>
          <w:sz w:val="20"/>
          <w:szCs w:val="20"/>
        </w:rPr>
      </w:pPr>
      <w:r w:rsidRPr="007E37E8">
        <w:rPr>
          <w:rFonts w:ascii="Arial" w:hAnsi="Arial" w:cs="Arial"/>
          <w:sz w:val="20"/>
          <w:szCs w:val="20"/>
        </w:rPr>
        <w:t xml:space="preserve">Barna Research (2018) “Teens &amp; Young Adults Use Porn More Than Anyone Else”  </w:t>
      </w:r>
      <w:hyperlink r:id="rId12" w:history="1">
        <w:r w:rsidRPr="007E37E8">
          <w:rPr>
            <w:rStyle w:val="Hyperlink"/>
            <w:rFonts w:ascii="Arial" w:hAnsi="Arial" w:cs="Arial"/>
            <w:sz w:val="20"/>
            <w:szCs w:val="20"/>
          </w:rPr>
          <w:t>http://www.barna.com/research/teens-young-adults-use-porn-more-then-anyone-else/</w:t>
        </w:r>
      </w:hyperlink>
      <w:r w:rsidRPr="007E37E8">
        <w:rPr>
          <w:rFonts w:ascii="Arial" w:hAnsi="Arial" w:cs="Arial"/>
          <w:sz w:val="20"/>
          <w:szCs w:val="20"/>
        </w:rPr>
        <w:t xml:space="preserve">  (Note: Barna is a well-respected research company which specializes in research useful for Christian organizations.)</w:t>
      </w:r>
      <w:r w:rsidR="004468A7">
        <w:rPr>
          <w:rFonts w:ascii="Arial" w:hAnsi="Arial" w:cs="Arial"/>
          <w:sz w:val="20"/>
          <w:szCs w:val="20"/>
        </w:rPr>
        <w:t xml:space="preserve"> </w:t>
      </w:r>
    </w:p>
    <w:p w14:paraId="4427DDE3" w14:textId="77777777" w:rsidR="002367FA" w:rsidRDefault="002367FA" w:rsidP="00E753D5">
      <w:pPr>
        <w:pStyle w:val="NormalWeb"/>
        <w:rPr>
          <w:rFonts w:ascii="Arial" w:hAnsi="Arial" w:cs="Arial"/>
          <w:sz w:val="20"/>
          <w:szCs w:val="20"/>
        </w:rPr>
      </w:pPr>
    </w:p>
    <w:p w14:paraId="487830AB" w14:textId="77777777" w:rsidR="002367FA" w:rsidRDefault="002367FA" w:rsidP="00E753D5">
      <w:pPr>
        <w:pStyle w:val="NormalWeb"/>
        <w:rPr>
          <w:rFonts w:ascii="Arial" w:hAnsi="Arial" w:cs="Arial"/>
          <w:sz w:val="20"/>
          <w:szCs w:val="20"/>
        </w:rPr>
      </w:pPr>
    </w:p>
    <w:p w14:paraId="45EFFCD8" w14:textId="77777777" w:rsidR="002367FA" w:rsidRDefault="002367FA" w:rsidP="00E753D5">
      <w:pPr>
        <w:pStyle w:val="NormalWeb"/>
        <w:rPr>
          <w:rFonts w:ascii="Arial" w:hAnsi="Arial" w:cs="Arial"/>
          <w:sz w:val="20"/>
          <w:szCs w:val="20"/>
        </w:rPr>
      </w:pPr>
    </w:p>
    <w:p w14:paraId="22C3B373" w14:textId="1BC8A9F3" w:rsidR="004468A7" w:rsidRPr="005C128D" w:rsidRDefault="004468A7" w:rsidP="00E753D5">
      <w:pPr>
        <w:pStyle w:val="NormalWeb"/>
        <w:rPr>
          <w:rFonts w:ascii="Arial" w:hAnsi="Arial" w:cs="Arial"/>
          <w:b/>
          <w:color w:val="C00000"/>
          <w:sz w:val="20"/>
          <w:szCs w:val="20"/>
        </w:rPr>
      </w:pPr>
      <w:r w:rsidRPr="005C128D">
        <w:rPr>
          <w:rFonts w:ascii="Arial" w:hAnsi="Arial" w:cs="Arial"/>
          <w:b/>
          <w:color w:val="C00000"/>
          <w:sz w:val="20"/>
          <w:szCs w:val="20"/>
        </w:rPr>
        <w:t>Some older research give</w:t>
      </w:r>
      <w:r w:rsidR="008A2C65">
        <w:rPr>
          <w:rFonts w:ascii="Arial" w:hAnsi="Arial" w:cs="Arial"/>
          <w:b/>
          <w:color w:val="C00000"/>
          <w:sz w:val="20"/>
          <w:szCs w:val="20"/>
        </w:rPr>
        <w:t>s</w:t>
      </w:r>
      <w:r w:rsidRPr="005C128D">
        <w:rPr>
          <w:rFonts w:ascii="Arial" w:hAnsi="Arial" w:cs="Arial"/>
          <w:b/>
          <w:color w:val="C00000"/>
          <w:sz w:val="20"/>
          <w:szCs w:val="20"/>
        </w:rPr>
        <w:t xml:space="preserve"> us insight into how sexual content on television has changed.  You won’t be required to remember all of this specific data, but you should have a sense of the major trends. </w:t>
      </w:r>
    </w:p>
    <w:tbl>
      <w:tblPr>
        <w:tblStyle w:val="TableGrid"/>
        <w:tblW w:w="0" w:type="auto"/>
        <w:tblInd w:w="805" w:type="dxa"/>
        <w:tblLook w:val="04A0" w:firstRow="1" w:lastRow="0" w:firstColumn="1" w:lastColumn="0" w:noHBand="0" w:noVBand="1"/>
      </w:tblPr>
      <w:tblGrid>
        <w:gridCol w:w="8545"/>
      </w:tblGrid>
      <w:tr w:rsidR="005C128D" w14:paraId="3DEC890B" w14:textId="77777777" w:rsidTr="005C128D">
        <w:trPr>
          <w:divId w:val="568148434"/>
        </w:trPr>
        <w:tc>
          <w:tcPr>
            <w:tcW w:w="8545" w:type="dxa"/>
          </w:tcPr>
          <w:p w14:paraId="48C81978" w14:textId="77777777" w:rsidR="005C128D" w:rsidRDefault="005C128D" w:rsidP="005C128D">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pPr>
            <w:r>
              <w:rPr>
                <w:rFonts w:ascii="Arial" w:hAnsi="Arial" w:cs="Arial"/>
                <w:sz w:val="20"/>
                <w:szCs w:val="20"/>
              </w:rPr>
              <w:t>Kaiser Foundation released a study in 2005 finding the number of sex scenes doubled since 1998.</w:t>
            </w:r>
          </w:p>
          <w:p w14:paraId="3F85F081" w14:textId="77777777" w:rsidR="005C128D" w:rsidRDefault="005C128D" w:rsidP="005C128D">
            <w:pPr>
              <w:numPr>
                <w:ilvl w:val="0"/>
                <w:numId w:val="2"/>
              </w:numPr>
              <w:spacing w:before="100" w:beforeAutospacing="1" w:after="100" w:afterAutospacing="1"/>
              <w:rPr>
                <w:rFonts w:eastAsia="Times New Roman"/>
              </w:rPr>
            </w:pPr>
            <w:r>
              <w:rPr>
                <w:rFonts w:ascii="Arial" w:eastAsia="Times New Roman" w:hAnsi="Arial" w:cs="Arial"/>
                <w:sz w:val="20"/>
                <w:szCs w:val="20"/>
              </w:rPr>
              <w:t>some increase in "safer sex" dialogue, such as "waiting"</w:t>
            </w:r>
          </w:p>
          <w:p w14:paraId="10684B86" w14:textId="77777777" w:rsidR="005C128D" w:rsidRDefault="005C128D" w:rsidP="005C128D">
            <w:pPr>
              <w:numPr>
                <w:ilvl w:val="0"/>
                <w:numId w:val="2"/>
              </w:numPr>
              <w:spacing w:before="100" w:beforeAutospacing="1" w:after="100" w:afterAutospacing="1"/>
              <w:rPr>
                <w:rFonts w:eastAsia="Times New Roman"/>
              </w:rPr>
            </w:pPr>
            <w:r>
              <w:rPr>
                <w:rFonts w:ascii="Arial" w:eastAsia="Times New Roman" w:hAnsi="Arial" w:cs="Arial"/>
                <w:sz w:val="20"/>
                <w:szCs w:val="20"/>
              </w:rPr>
              <w:t>70% of all shows include sexual content of some kind</w:t>
            </w:r>
          </w:p>
          <w:p w14:paraId="0C26122C" w14:textId="77777777" w:rsidR="005C128D" w:rsidRDefault="005C128D" w:rsidP="005C128D">
            <w:pPr>
              <w:numPr>
                <w:ilvl w:val="0"/>
                <w:numId w:val="2"/>
              </w:numPr>
              <w:spacing w:before="100" w:beforeAutospacing="1" w:after="100" w:afterAutospacing="1"/>
              <w:rPr>
                <w:rFonts w:eastAsia="Times New Roman"/>
              </w:rPr>
            </w:pPr>
            <w:r>
              <w:rPr>
                <w:rFonts w:ascii="Arial" w:eastAsia="Times New Roman" w:hAnsi="Arial" w:cs="Arial"/>
                <w:sz w:val="20"/>
                <w:szCs w:val="20"/>
              </w:rPr>
              <w:t>5.0 sexual scenes per hour (vs. 56% and 3.2 scenes per hour in 1998)</w:t>
            </w:r>
          </w:p>
          <w:p w14:paraId="2B93E832" w14:textId="77777777" w:rsidR="005C128D" w:rsidRDefault="005C128D" w:rsidP="005C128D">
            <w:pPr>
              <w:numPr>
                <w:ilvl w:val="0"/>
                <w:numId w:val="2"/>
              </w:numPr>
              <w:spacing w:before="100" w:beforeAutospacing="1" w:after="100" w:afterAutospacing="1"/>
              <w:rPr>
                <w:rFonts w:eastAsia="Times New Roman"/>
              </w:rPr>
            </w:pPr>
            <w:r>
              <w:rPr>
                <w:rFonts w:ascii="Arial" w:eastAsia="Times New Roman" w:hAnsi="Arial" w:cs="Arial"/>
                <w:sz w:val="20"/>
                <w:szCs w:val="20"/>
              </w:rPr>
              <w:t>Sexual intercourse was depicted less often than in previous studies even though sexual content had inceased</w:t>
            </w:r>
          </w:p>
          <w:p w14:paraId="643F8135" w14:textId="77777777" w:rsidR="005C128D" w:rsidRDefault="005C128D" w:rsidP="005C128D">
            <w:pPr>
              <w:numPr>
                <w:ilvl w:val="0"/>
                <w:numId w:val="2"/>
              </w:numPr>
              <w:spacing w:before="100" w:beforeAutospacing="1" w:after="100" w:afterAutospacing="1"/>
              <w:rPr>
                <w:rFonts w:eastAsia="Times New Roman"/>
              </w:rPr>
            </w:pPr>
            <w:r>
              <w:rPr>
                <w:rFonts w:ascii="Arial" w:eastAsia="Times New Roman" w:hAnsi="Arial" w:cs="Arial"/>
                <w:sz w:val="20"/>
                <w:szCs w:val="20"/>
              </w:rPr>
              <w:t>Among the top 20 shows watched by teens, 45% include some sexual behavior</w:t>
            </w:r>
          </w:p>
          <w:p w14:paraId="734CAD2F" w14:textId="77777777" w:rsidR="005C128D" w:rsidRDefault="005C128D" w:rsidP="005C128D">
            <w:pPr>
              <w:numPr>
                <w:ilvl w:val="0"/>
                <w:numId w:val="2"/>
              </w:numPr>
              <w:spacing w:before="100" w:beforeAutospacing="1" w:after="100" w:afterAutospacing="1"/>
              <w:rPr>
                <w:rFonts w:eastAsia="Times New Roman"/>
              </w:rPr>
            </w:pPr>
            <w:r>
              <w:rPr>
                <w:rFonts w:ascii="Arial" w:eastAsia="Times New Roman" w:hAnsi="Arial" w:cs="Arial"/>
                <w:sz w:val="20"/>
                <w:szCs w:val="20"/>
              </w:rPr>
              <w:t>in prime time, 8 in 10 shows have sexual content</w:t>
            </w:r>
          </w:p>
          <w:p w14:paraId="5F9CE998" w14:textId="77777777" w:rsidR="005C128D" w:rsidRDefault="005C128D" w:rsidP="005C128D">
            <w:pPr>
              <w:numPr>
                <w:ilvl w:val="1"/>
                <w:numId w:val="2"/>
              </w:numPr>
              <w:spacing w:before="100" w:beforeAutospacing="1" w:after="100" w:afterAutospacing="1"/>
              <w:rPr>
                <w:rFonts w:eastAsia="Times New Roman"/>
              </w:rPr>
            </w:pPr>
            <w:r>
              <w:rPr>
                <w:rFonts w:ascii="Arial" w:eastAsia="Times New Roman" w:hAnsi="Arial" w:cs="Arial"/>
                <w:sz w:val="20"/>
                <w:szCs w:val="20"/>
              </w:rPr>
              <w:t>movies 97% with sexual content</w:t>
            </w:r>
          </w:p>
          <w:p w14:paraId="21BA606F" w14:textId="77777777" w:rsidR="005C128D" w:rsidRDefault="005C128D" w:rsidP="005C128D">
            <w:pPr>
              <w:numPr>
                <w:ilvl w:val="1"/>
                <w:numId w:val="2"/>
              </w:numPr>
              <w:spacing w:before="100" w:beforeAutospacing="1" w:after="100" w:afterAutospacing="1"/>
              <w:rPr>
                <w:rFonts w:eastAsia="Times New Roman"/>
              </w:rPr>
            </w:pPr>
            <w:r>
              <w:rPr>
                <w:rFonts w:ascii="Arial" w:eastAsia="Times New Roman" w:hAnsi="Arial" w:cs="Arial"/>
                <w:sz w:val="20"/>
                <w:szCs w:val="20"/>
              </w:rPr>
              <w:t>sitcoms- 87%</w:t>
            </w:r>
          </w:p>
          <w:p w14:paraId="0612519A" w14:textId="77777777" w:rsidR="005C128D" w:rsidRDefault="005C128D" w:rsidP="005C128D">
            <w:pPr>
              <w:numPr>
                <w:ilvl w:val="1"/>
                <w:numId w:val="2"/>
              </w:numPr>
              <w:spacing w:before="100" w:beforeAutospacing="1" w:after="100" w:afterAutospacing="1"/>
              <w:rPr>
                <w:rFonts w:eastAsia="Times New Roman"/>
              </w:rPr>
            </w:pPr>
            <w:r>
              <w:rPr>
                <w:rFonts w:ascii="Arial" w:eastAsia="Times New Roman" w:hAnsi="Arial" w:cs="Arial"/>
                <w:sz w:val="20"/>
                <w:szCs w:val="20"/>
              </w:rPr>
              <w:t>dramatic series --85%</w:t>
            </w:r>
          </w:p>
          <w:p w14:paraId="07D13B2B" w14:textId="77777777" w:rsidR="005C128D" w:rsidRDefault="005C128D" w:rsidP="005C128D">
            <w:pPr>
              <w:numPr>
                <w:ilvl w:val="1"/>
                <w:numId w:val="2"/>
              </w:numPr>
              <w:spacing w:before="100" w:beforeAutospacing="1" w:after="100" w:afterAutospacing="1"/>
              <w:rPr>
                <w:rFonts w:eastAsia="Times New Roman"/>
              </w:rPr>
            </w:pPr>
            <w:r>
              <w:rPr>
                <w:rFonts w:ascii="Arial" w:eastAsia="Times New Roman" w:hAnsi="Arial" w:cs="Arial"/>
                <w:sz w:val="20"/>
                <w:szCs w:val="20"/>
              </w:rPr>
              <w:t>reality shows -- 28%</w:t>
            </w:r>
          </w:p>
          <w:p w14:paraId="00D79945" w14:textId="77777777" w:rsidR="005C128D" w:rsidRDefault="005C128D" w:rsidP="005C128D">
            <w:pPr>
              <w:numPr>
                <w:ilvl w:val="0"/>
                <w:numId w:val="2"/>
              </w:numPr>
              <w:spacing w:before="100" w:beforeAutospacing="1" w:after="100" w:afterAutospacing="1"/>
              <w:rPr>
                <w:rFonts w:eastAsia="Times New Roman"/>
              </w:rPr>
            </w:pPr>
            <w:r>
              <w:rPr>
                <w:rFonts w:ascii="Arial" w:eastAsia="Times New Roman" w:hAnsi="Arial" w:cs="Arial"/>
                <w:sz w:val="20"/>
                <w:szCs w:val="20"/>
              </w:rPr>
              <w:t>2/3 of all messages about safer sex are "inconsequential" or "minor"</w:t>
            </w:r>
          </w:p>
          <w:p w14:paraId="6A1FABD4" w14:textId="77777777" w:rsidR="005C128D" w:rsidRDefault="005C128D" w:rsidP="005C128D">
            <w:pPr>
              <w:numPr>
                <w:ilvl w:val="0"/>
                <w:numId w:val="2"/>
              </w:numPr>
              <w:spacing w:before="100" w:beforeAutospacing="1" w:after="100" w:afterAutospacing="1"/>
              <w:rPr>
                <w:rFonts w:eastAsia="Times New Roman"/>
              </w:rPr>
            </w:pPr>
            <w:r>
              <w:rPr>
                <w:rFonts w:ascii="Arial" w:eastAsia="Times New Roman" w:hAnsi="Arial" w:cs="Arial"/>
                <w:sz w:val="20"/>
                <w:szCs w:val="20"/>
              </w:rPr>
              <w:t>only 11% of shows with sexual content contain dialogue about risks or consequences</w:t>
            </w:r>
          </w:p>
          <w:p w14:paraId="5C0FD3F5" w14:textId="77777777" w:rsidR="005C128D" w:rsidRDefault="005C128D" w:rsidP="005C128D">
            <w:pPr>
              <w:numPr>
                <w:ilvl w:val="0"/>
                <w:numId w:val="2"/>
              </w:numPr>
              <w:spacing w:before="100" w:beforeAutospacing="1" w:after="100" w:afterAutospacing="1"/>
              <w:rPr>
                <w:rFonts w:eastAsia="Times New Roman"/>
              </w:rPr>
            </w:pPr>
            <w:r>
              <w:rPr>
                <w:rFonts w:ascii="Arial" w:eastAsia="Times New Roman" w:hAnsi="Arial" w:cs="Arial"/>
                <w:sz w:val="20"/>
                <w:szCs w:val="20"/>
              </w:rPr>
              <w:t>89% of all characters on television who have sex are 25 or older</w:t>
            </w:r>
          </w:p>
          <w:p w14:paraId="6643518B" w14:textId="77777777" w:rsidR="005C128D" w:rsidRDefault="005C128D" w:rsidP="005C128D">
            <w:pPr>
              <w:numPr>
                <w:ilvl w:val="0"/>
                <w:numId w:val="2"/>
              </w:numPr>
              <w:spacing w:before="100" w:beforeAutospacing="1" w:after="100" w:afterAutospacing="1"/>
              <w:rPr>
                <w:rFonts w:eastAsia="Times New Roman"/>
              </w:rPr>
            </w:pPr>
            <w:r>
              <w:rPr>
                <w:rFonts w:ascii="Arial" w:eastAsia="Times New Roman" w:hAnsi="Arial" w:cs="Arial"/>
                <w:sz w:val="20"/>
                <w:szCs w:val="20"/>
              </w:rPr>
              <w:t>1 in 10 are teens</w:t>
            </w:r>
          </w:p>
          <w:p w14:paraId="3F9C1EC8" w14:textId="77777777" w:rsidR="005C128D" w:rsidRDefault="005C128D" w:rsidP="005C128D">
            <w:pPr>
              <w:numPr>
                <w:ilvl w:val="0"/>
                <w:numId w:val="2"/>
              </w:numPr>
              <w:spacing w:before="100" w:beforeAutospacing="1" w:after="100" w:afterAutospacing="1"/>
              <w:rPr>
                <w:rFonts w:eastAsia="Times New Roman"/>
              </w:rPr>
            </w:pPr>
            <w:r>
              <w:rPr>
                <w:rFonts w:ascii="Arial" w:eastAsia="Times New Roman" w:hAnsi="Arial" w:cs="Arial"/>
                <w:sz w:val="20"/>
                <w:szCs w:val="20"/>
              </w:rPr>
              <w:t>15% of characters who have sex do so with someone they have just met  (twice as many as in 2002) (Kaiser, 2005)</w:t>
            </w:r>
          </w:p>
          <w:p w14:paraId="6355BDF7" w14:textId="77777777" w:rsidR="005C128D" w:rsidRDefault="005C128D" w:rsidP="005C128D">
            <w:pPr>
              <w:pStyle w:val="NormalWeb"/>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rPr>
                <w:rFonts w:ascii="Arial" w:hAnsi="Arial" w:cs="Arial"/>
                <w:sz w:val="20"/>
                <w:szCs w:val="20"/>
              </w:rPr>
            </w:pPr>
            <w:r>
              <w:rPr>
                <w:rFonts w:ascii="Arial" w:hAnsi="Arial" w:cs="Arial"/>
                <w:b/>
                <w:bCs/>
                <w:color w:val="0000FF"/>
                <w:sz w:val="20"/>
                <w:szCs w:val="20"/>
              </w:rPr>
              <w:t>Studies have shown that the major source of information about sex for young people comes from the media, primarily television, movies, music videos and song lyrics and magazines.</w:t>
            </w:r>
            <w:r>
              <w:rPr>
                <w:rFonts w:ascii="Arial" w:hAnsi="Arial" w:cs="Arial"/>
                <w:sz w:val="20"/>
                <w:szCs w:val="20"/>
              </w:rPr>
              <w:t xml:space="preserve"> </w:t>
            </w:r>
          </w:p>
          <w:p w14:paraId="6B65885E" w14:textId="77777777" w:rsidR="005C128D" w:rsidRDefault="005C128D" w:rsidP="005C128D">
            <w:pPr>
              <w:pStyle w:val="NormalWeb"/>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pPr>
            <w:r>
              <w:rPr>
                <w:rFonts w:ascii="Arial" w:hAnsi="Arial" w:cs="Arial"/>
                <w:sz w:val="20"/>
                <w:szCs w:val="20"/>
              </w:rPr>
              <w:t xml:space="preserve">In 2007, the American Psychological Association released a hefty collection of research that charged media with 'sexualizing' young girls.  See Jayson, Sharon (2007) "Media Cites for Showing Girls as Sex Objects." </w:t>
            </w:r>
            <w:r>
              <w:rPr>
                <w:rFonts w:ascii="Arial" w:hAnsi="Arial" w:cs="Arial"/>
                <w:i/>
                <w:iCs/>
                <w:sz w:val="20"/>
                <w:szCs w:val="20"/>
              </w:rPr>
              <w:t>USA Today.</w:t>
            </w:r>
            <w:r>
              <w:rPr>
                <w:rFonts w:ascii="Arial" w:hAnsi="Arial" w:cs="Arial"/>
                <w:sz w:val="20"/>
                <w:szCs w:val="20"/>
              </w:rPr>
              <w:t xml:space="preserve"> 2/19/07 at </w:t>
            </w:r>
            <w:hyperlink r:id="rId13" w:history="1">
              <w:r>
                <w:rPr>
                  <w:rStyle w:val="Hyperlink"/>
                  <w:rFonts w:ascii="Arial" w:hAnsi="Arial" w:cs="Arial"/>
                  <w:sz w:val="20"/>
                  <w:szCs w:val="20"/>
                </w:rPr>
                <w:t>http://www.usatoday.com/news/health/2007-02-19-sexualized-girls_x.htm</w:t>
              </w:r>
            </w:hyperlink>
          </w:p>
          <w:p w14:paraId="312D5D9C" w14:textId="77777777" w:rsidR="005C128D" w:rsidRDefault="005C128D" w:rsidP="005C128D">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pPr>
            <w:r>
              <w:rPr>
                <w:rFonts w:ascii="Arial" w:hAnsi="Arial" w:cs="Arial"/>
                <w:sz w:val="20"/>
                <w:szCs w:val="20"/>
              </w:rPr>
              <w:t xml:space="preserve">We all know frequent sex is in TV, Movies, etc.      </w:t>
            </w:r>
          </w:p>
          <w:p w14:paraId="346CED09" w14:textId="77777777" w:rsidR="005C128D" w:rsidRDefault="005C128D" w:rsidP="005C128D">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pPr>
            <w:r>
              <w:rPr>
                <w:rFonts w:ascii="Arial" w:hAnsi="Arial" w:cs="Arial"/>
                <w:b/>
                <w:bCs/>
                <w:color w:val="FF0000"/>
                <w:sz w:val="20"/>
                <w:szCs w:val="20"/>
              </w:rPr>
              <w:t>What types of sex occur on television?</w:t>
            </w:r>
            <w:r>
              <w:rPr>
                <w:rFonts w:ascii="Arial" w:hAnsi="Arial" w:cs="Arial"/>
                <w:sz w:val="20"/>
                <w:szCs w:val="20"/>
              </w:rPr>
              <w:t>:</w:t>
            </w:r>
            <w:r>
              <w:t xml:space="preserve"> </w:t>
            </w:r>
            <w:r>
              <w:rPr>
                <w:sz w:val="20"/>
                <w:szCs w:val="20"/>
              </w:rPr>
              <w:t>Content analyses have been done for decades now.  It is interesting to look at how things have changed -- or stayed the same in this area:</w:t>
            </w:r>
          </w:p>
          <w:p w14:paraId="51CE310F" w14:textId="77777777" w:rsidR="005C128D" w:rsidRDefault="005C128D" w:rsidP="005C128D">
            <w:pPr>
              <w:pStyle w:val="1bulletlist"/>
              <w:numPr>
                <w:ilvl w:val="0"/>
                <w:numId w:val="3"/>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pPr>
            <w:r>
              <w:rPr>
                <w:rFonts w:ascii="Arial" w:hAnsi="Arial" w:cs="Arial"/>
                <w:color w:val="0000FF"/>
                <w:sz w:val="20"/>
                <w:szCs w:val="20"/>
              </w:rPr>
              <w:t>Premarital encounters</w:t>
            </w:r>
            <w:r>
              <w:rPr>
                <w:rFonts w:ascii="Arial" w:hAnsi="Arial" w:cs="Arial"/>
                <w:sz w:val="20"/>
                <w:szCs w:val="20"/>
              </w:rPr>
              <w:t xml:space="preserve"> outnumbered references to sex between spouses ..</w:t>
            </w:r>
          </w:p>
          <w:p w14:paraId="6E3CEE87" w14:textId="77777777" w:rsidR="005C128D" w:rsidRDefault="005C128D" w:rsidP="005C128D">
            <w:pPr>
              <w:pStyle w:val="1bulletlist"/>
              <w:numPr>
                <w:ilvl w:val="0"/>
                <w:numId w:val="3"/>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rPr>
                <w:rFonts w:ascii="Arial" w:hAnsi="Arial" w:cs="Arial"/>
                <w:color w:val="0080FF"/>
                <w:sz w:val="20"/>
                <w:szCs w:val="20"/>
              </w:rPr>
            </w:pPr>
            <w:r>
              <w:rPr>
                <w:rFonts w:ascii="Arial" w:hAnsi="Arial" w:cs="Arial"/>
                <w:color w:val="0080FF"/>
                <w:sz w:val="20"/>
                <w:szCs w:val="20"/>
              </w:rPr>
              <w:t>      </w:t>
            </w:r>
            <w:r>
              <w:rPr>
                <w:rFonts w:ascii="Arial" w:hAnsi="Arial" w:cs="Arial"/>
                <w:color w:val="0080FF"/>
                <w:sz w:val="20"/>
                <w:szCs w:val="20"/>
              </w:rPr>
              <w:tab/>
              <w:t xml:space="preserve">32: 1 in daytime soaps </w:t>
            </w:r>
          </w:p>
          <w:p w14:paraId="3297A854" w14:textId="77777777" w:rsidR="005C128D" w:rsidRDefault="005C128D" w:rsidP="005C128D">
            <w:pPr>
              <w:pStyle w:val="1bulletlist"/>
              <w:numPr>
                <w:ilvl w:val="0"/>
                <w:numId w:val="3"/>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ind w:left="2160" w:hanging="1440"/>
              <w:rPr>
                <w:rFonts w:ascii="Arial" w:hAnsi="Arial" w:cs="Arial"/>
                <w:sz w:val="20"/>
                <w:szCs w:val="20"/>
              </w:rPr>
            </w:pPr>
            <w:r>
              <w:rPr>
                <w:rFonts w:ascii="Arial" w:hAnsi="Arial" w:cs="Arial"/>
                <w:sz w:val="20"/>
                <w:szCs w:val="20"/>
              </w:rPr>
              <w:t>      </w:t>
            </w:r>
            <w:r>
              <w:rPr>
                <w:rFonts w:ascii="Arial" w:hAnsi="Arial" w:cs="Arial"/>
                <w:color w:val="0080FF"/>
                <w:sz w:val="20"/>
                <w:szCs w:val="20"/>
              </w:rPr>
              <w:tab/>
              <w:t>32: 1 in R-rated movies with teens</w:t>
            </w:r>
            <w:r>
              <w:rPr>
                <w:rFonts w:ascii="Arial" w:hAnsi="Arial" w:cs="Arial"/>
                <w:sz w:val="20"/>
                <w:szCs w:val="20"/>
              </w:rPr>
              <w:t xml:space="preserve"> </w:t>
            </w:r>
          </w:p>
          <w:p w14:paraId="7F217EF2" w14:textId="77777777" w:rsidR="005C128D" w:rsidRDefault="005C128D" w:rsidP="005C128D">
            <w:pPr>
              <w:pStyle w:val="1bulletlist"/>
              <w:numPr>
                <w:ilvl w:val="0"/>
                <w:numId w:val="3"/>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rPr>
                <w:rFonts w:ascii="Arial" w:hAnsi="Arial" w:cs="Arial"/>
                <w:color w:val="0000FF"/>
                <w:sz w:val="20"/>
                <w:szCs w:val="20"/>
              </w:rPr>
            </w:pPr>
            <w:r>
              <w:rPr>
                <w:rFonts w:ascii="Arial" w:hAnsi="Arial" w:cs="Arial"/>
                <w:sz w:val="20"/>
                <w:szCs w:val="20"/>
              </w:rPr>
              <w:t xml:space="preserve">       </w:t>
            </w:r>
            <w:r>
              <w:rPr>
                <w:rFonts w:ascii="Arial" w:hAnsi="Arial" w:cs="Arial"/>
                <w:color w:val="0000FF"/>
                <w:sz w:val="20"/>
                <w:szCs w:val="20"/>
              </w:rPr>
              <w:t>More</w:t>
            </w:r>
            <w:r>
              <w:rPr>
                <w:rFonts w:ascii="Arial" w:hAnsi="Arial" w:cs="Arial"/>
                <w:sz w:val="20"/>
                <w:szCs w:val="20"/>
              </w:rPr>
              <w:t xml:space="preserve"> sexual references occurred overall </w:t>
            </w:r>
            <w:r>
              <w:rPr>
                <w:rFonts w:ascii="Arial" w:hAnsi="Arial" w:cs="Arial"/>
                <w:color w:val="0000FF"/>
                <w:sz w:val="20"/>
                <w:szCs w:val="20"/>
              </w:rPr>
              <w:t>in daytime</w:t>
            </w:r>
            <w:r>
              <w:rPr>
                <w:rFonts w:ascii="Arial" w:hAnsi="Arial" w:cs="Arial"/>
                <w:sz w:val="20"/>
                <w:szCs w:val="20"/>
              </w:rPr>
              <w:t xml:space="preserve"> </w:t>
            </w:r>
          </w:p>
          <w:p w14:paraId="4310015A" w14:textId="77777777" w:rsidR="005C128D" w:rsidRDefault="005C128D" w:rsidP="005C128D">
            <w:pPr>
              <w:pStyle w:val="1bulletlist"/>
              <w:numPr>
                <w:ilvl w:val="0"/>
                <w:numId w:val="3"/>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rPr>
                <w:rFonts w:ascii="Arial" w:hAnsi="Arial" w:cs="Arial"/>
                <w:sz w:val="20"/>
                <w:szCs w:val="20"/>
              </w:rPr>
            </w:pPr>
            <w:r>
              <w:rPr>
                <w:rFonts w:ascii="Arial" w:hAnsi="Arial" w:cs="Arial"/>
                <w:sz w:val="20"/>
                <w:szCs w:val="20"/>
              </w:rPr>
              <w:t xml:space="preserve">       </w:t>
            </w:r>
            <w:r>
              <w:rPr>
                <w:rFonts w:ascii="Arial" w:hAnsi="Arial" w:cs="Arial"/>
                <w:color w:val="FF0000"/>
                <w:sz w:val="20"/>
                <w:szCs w:val="20"/>
              </w:rPr>
              <w:t>Prime time had most references</w:t>
            </w:r>
            <w:r>
              <w:rPr>
                <w:rFonts w:ascii="Arial" w:hAnsi="Arial" w:cs="Arial"/>
                <w:sz w:val="20"/>
                <w:szCs w:val="20"/>
              </w:rPr>
              <w:t xml:space="preserve"> to intercourse and sexual deviance </w:t>
            </w:r>
          </w:p>
          <w:p w14:paraId="5810A1DA" w14:textId="77777777" w:rsidR="005C128D" w:rsidRDefault="005C128D" w:rsidP="005C128D">
            <w:pPr>
              <w:pStyle w:val="1bulletlist"/>
              <w:numPr>
                <w:ilvl w:val="0"/>
                <w:numId w:val="3"/>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rPr>
                <w:rFonts w:ascii="Arial" w:hAnsi="Arial" w:cs="Arial"/>
                <w:color w:val="0000FF"/>
                <w:sz w:val="20"/>
                <w:szCs w:val="20"/>
              </w:rPr>
            </w:pPr>
            <w:r>
              <w:rPr>
                <w:rFonts w:ascii="Arial" w:hAnsi="Arial" w:cs="Arial"/>
                <w:sz w:val="20"/>
                <w:szCs w:val="20"/>
              </w:rPr>
              <w:t xml:space="preserve">Nudity was found in one study in all R-Rated films popular with teens </w:t>
            </w:r>
            <w:r>
              <w:rPr>
                <w:rFonts w:ascii="Arial" w:hAnsi="Arial" w:cs="Arial"/>
                <w:color w:val="0000FF"/>
                <w:sz w:val="20"/>
                <w:szCs w:val="20"/>
              </w:rPr>
              <w:t>female nudity (especially breasts) outnumbered male nudity by 4:1 margin</w:t>
            </w:r>
            <w:r>
              <w:rPr>
                <w:rFonts w:ascii="Arial" w:hAnsi="Arial" w:cs="Arial"/>
                <w:sz w:val="20"/>
                <w:szCs w:val="20"/>
              </w:rPr>
              <w:t xml:space="preserve"> </w:t>
            </w:r>
          </w:p>
          <w:p w14:paraId="111DFEF7" w14:textId="77777777" w:rsidR="005C128D" w:rsidRDefault="005C128D" w:rsidP="005C128D">
            <w:pPr>
              <w:pStyle w:val="1bulletlist"/>
              <w:numPr>
                <w:ilvl w:val="0"/>
                <w:numId w:val="3"/>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rPr>
                <w:rFonts w:ascii="Arial" w:hAnsi="Arial" w:cs="Arial"/>
                <w:sz w:val="20"/>
                <w:szCs w:val="20"/>
              </w:rPr>
            </w:pPr>
            <w:r>
              <w:rPr>
                <w:rFonts w:ascii="Arial" w:hAnsi="Arial" w:cs="Arial"/>
                <w:sz w:val="20"/>
                <w:szCs w:val="20"/>
              </w:rPr>
              <w:t xml:space="preserve">Significantly more nudity and explicit sex in films than on TV </w:t>
            </w:r>
          </w:p>
          <w:p w14:paraId="46CB0A3E" w14:textId="77777777" w:rsidR="005C128D" w:rsidRDefault="005C128D" w:rsidP="005C128D">
            <w:pPr>
              <w:pStyle w:val="1bulletlist"/>
              <w:numPr>
                <w:ilvl w:val="0"/>
                <w:numId w:val="3"/>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rPr>
                <w:rFonts w:ascii="Arial" w:hAnsi="Arial" w:cs="Arial"/>
                <w:b/>
                <w:bCs/>
                <w:color w:val="FF0000"/>
                <w:sz w:val="20"/>
                <w:szCs w:val="20"/>
              </w:rPr>
            </w:pPr>
            <w:r>
              <w:rPr>
                <w:rFonts w:ascii="Arial" w:hAnsi="Arial" w:cs="Arial"/>
                <w:sz w:val="20"/>
                <w:szCs w:val="20"/>
              </w:rPr>
              <w:t>The amount of sex on television significantly</w:t>
            </w:r>
            <w:r>
              <w:rPr>
                <w:rFonts w:ascii="Arial" w:hAnsi="Arial" w:cs="Arial"/>
                <w:b/>
                <w:bCs/>
                <w:color w:val="FF0000"/>
                <w:sz w:val="20"/>
                <w:szCs w:val="20"/>
              </w:rPr>
              <w:t xml:space="preserve"> increased from the 70s to the 80s.</w:t>
            </w:r>
            <w:r>
              <w:rPr>
                <w:rFonts w:ascii="Arial" w:hAnsi="Arial" w:cs="Arial"/>
                <w:sz w:val="20"/>
                <w:szCs w:val="20"/>
              </w:rPr>
              <w:t xml:space="preserve"> </w:t>
            </w:r>
          </w:p>
          <w:p w14:paraId="7654D56C" w14:textId="77777777" w:rsidR="005C128D" w:rsidRDefault="005C128D" w:rsidP="005C128D">
            <w:pPr>
              <w:pStyle w:val="1bulletlist"/>
              <w:numPr>
                <w:ilvl w:val="0"/>
                <w:numId w:val="3"/>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rPr>
                <w:rFonts w:ascii="Arial" w:hAnsi="Arial" w:cs="Arial"/>
                <w:sz w:val="20"/>
                <w:szCs w:val="20"/>
              </w:rPr>
            </w:pPr>
            <w:r>
              <w:rPr>
                <w:rFonts w:ascii="Arial" w:hAnsi="Arial" w:cs="Arial"/>
                <w:sz w:val="20"/>
                <w:szCs w:val="20"/>
              </w:rPr>
              <w:lastRenderedPageBreak/>
              <w:t xml:space="preserve">Sexual activity included </w:t>
            </w:r>
          </w:p>
          <w:p w14:paraId="2F8C7577" w14:textId="77777777" w:rsidR="005C128D" w:rsidRDefault="005C128D" w:rsidP="005C128D">
            <w:pPr>
              <w:pStyle w:val="1bulletlist"/>
              <w:numPr>
                <w:ilvl w:val="0"/>
                <w:numId w:val="3"/>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ind w:left="2160" w:hanging="1440"/>
            </w:pPr>
            <w:r>
              <w:rPr>
                <w:rFonts w:ascii="Arial" w:hAnsi="Arial" w:cs="Arial"/>
                <w:sz w:val="20"/>
                <w:szCs w:val="20"/>
              </w:rPr>
              <w:t>physical suggestive</w:t>
            </w:r>
          </w:p>
          <w:p w14:paraId="3A8318FE" w14:textId="77777777" w:rsidR="005C128D" w:rsidRDefault="005C128D" w:rsidP="005C128D">
            <w:pPr>
              <w:pStyle w:val="1bulletlist"/>
              <w:numPr>
                <w:ilvl w:val="0"/>
                <w:numId w:val="3"/>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ind w:left="2160" w:hanging="1440"/>
              <w:rPr>
                <w:rFonts w:ascii="Arial" w:hAnsi="Arial" w:cs="Arial"/>
                <w:sz w:val="20"/>
                <w:szCs w:val="20"/>
              </w:rPr>
            </w:pPr>
            <w:r>
              <w:rPr>
                <w:rFonts w:ascii="Arial" w:hAnsi="Arial" w:cs="Arial"/>
                <w:sz w:val="20"/>
                <w:szCs w:val="20"/>
              </w:rPr>
              <w:t xml:space="preserve">erotic touching </w:t>
            </w:r>
          </w:p>
          <w:p w14:paraId="52629C0B" w14:textId="77777777" w:rsidR="005C128D" w:rsidRDefault="005C128D" w:rsidP="005C128D">
            <w:pPr>
              <w:pStyle w:val="1bulletlist"/>
              <w:numPr>
                <w:ilvl w:val="0"/>
                <w:numId w:val="3"/>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ind w:left="2160" w:hanging="1440"/>
              <w:rPr>
                <w:rFonts w:ascii="Arial" w:hAnsi="Arial" w:cs="Arial"/>
                <w:sz w:val="20"/>
                <w:szCs w:val="20"/>
              </w:rPr>
            </w:pPr>
            <w:r>
              <w:rPr>
                <w:rFonts w:ascii="Arial" w:hAnsi="Arial" w:cs="Arial"/>
                <w:sz w:val="20"/>
                <w:szCs w:val="20"/>
              </w:rPr>
              <w:t xml:space="preserve">intercourse </w:t>
            </w:r>
          </w:p>
          <w:p w14:paraId="2C092EAF" w14:textId="77777777" w:rsidR="005C128D" w:rsidRDefault="005C128D" w:rsidP="005C128D">
            <w:pPr>
              <w:pStyle w:val="1bulletlist"/>
              <w:numPr>
                <w:ilvl w:val="0"/>
                <w:numId w:val="3"/>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rPr>
                <w:rFonts w:ascii="Arial" w:hAnsi="Arial" w:cs="Arial"/>
                <w:sz w:val="20"/>
                <w:szCs w:val="20"/>
              </w:rPr>
            </w:pPr>
            <w:r>
              <w:rPr>
                <w:rFonts w:ascii="Arial" w:hAnsi="Arial" w:cs="Arial"/>
                <w:sz w:val="20"/>
                <w:szCs w:val="20"/>
              </w:rPr>
              <w:t xml:space="preserve">A study by Planned Parenthood in 1987 found  much sexual innuendo, few references to sex education, sexually transmitted diseases, or birth control. </w:t>
            </w:r>
          </w:p>
          <w:p w14:paraId="7750BD7F" w14:textId="77777777" w:rsidR="005C128D" w:rsidRDefault="005C128D" w:rsidP="005C128D">
            <w:pPr>
              <w:pStyle w:val="1bulletlist"/>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rPr>
                <w:rFonts w:ascii="Arial" w:hAnsi="Arial" w:cs="Arial"/>
                <w:sz w:val="20"/>
                <w:szCs w:val="20"/>
              </w:rPr>
            </w:pPr>
            <w:r>
              <w:rPr>
                <w:rFonts w:ascii="Arial" w:hAnsi="Arial" w:cs="Arial"/>
                <w:sz w:val="20"/>
                <w:szCs w:val="20"/>
              </w:rPr>
              <w:t xml:space="preserve">They also found an average of more than one explicit verbal reference to sexual intercourse per hour-- three times the rate of implied intercourse. </w:t>
            </w:r>
          </w:p>
          <w:p w14:paraId="6F82ADBD" w14:textId="77777777" w:rsidR="005C128D" w:rsidRDefault="005C128D" w:rsidP="005C128D">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Pr>
                <w:rFonts w:ascii="Arial" w:hAnsi="Arial" w:cs="Arial"/>
                <w:sz w:val="20"/>
                <w:szCs w:val="20"/>
              </w:rPr>
              <w:t xml:space="preserve">n a </w:t>
            </w:r>
            <w:r>
              <w:rPr>
                <w:rFonts w:ascii="Arial" w:hAnsi="Arial" w:cs="Arial"/>
                <w:b/>
                <w:bCs/>
                <w:color w:val="0000FF"/>
                <w:sz w:val="20"/>
                <w:szCs w:val="20"/>
              </w:rPr>
              <w:t>study comparing the level of sexual content in 1979 to that of 1989.</w:t>
            </w:r>
            <w:r>
              <w:rPr>
                <w:rFonts w:ascii="Arial" w:hAnsi="Arial" w:cs="Arial"/>
                <w:sz w:val="20"/>
                <w:szCs w:val="20"/>
              </w:rPr>
              <w:t xml:space="preserve"> </w:t>
            </w:r>
          </w:p>
          <w:p w14:paraId="03502E90" w14:textId="77777777" w:rsidR="005C128D" w:rsidRDefault="005C128D" w:rsidP="005C128D">
            <w:pPr>
              <w:pStyle w:val="1bulletlist"/>
              <w:numPr>
                <w:ilvl w:val="0"/>
                <w:numId w:val="4"/>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rPr>
                <w:rFonts w:ascii="Arial" w:hAnsi="Arial" w:cs="Arial"/>
                <w:sz w:val="20"/>
                <w:szCs w:val="20"/>
              </w:rPr>
            </w:pPr>
            <w:r>
              <w:rPr>
                <w:rFonts w:ascii="Arial" w:hAnsi="Arial" w:cs="Arial"/>
                <w:sz w:val="20"/>
                <w:szCs w:val="20"/>
              </w:rPr>
              <w:t> Appearance of sex in prime time had not declined--even though there was a fear of AIDS</w:t>
            </w:r>
          </w:p>
          <w:p w14:paraId="36170A61" w14:textId="77777777" w:rsidR="005C128D" w:rsidRDefault="005C128D" w:rsidP="005C128D">
            <w:pPr>
              <w:pStyle w:val="1bulletlist"/>
              <w:numPr>
                <w:ilvl w:val="0"/>
                <w:numId w:val="4"/>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rPr>
                <w:rFonts w:ascii="Arial" w:hAnsi="Arial" w:cs="Arial"/>
                <w:sz w:val="20"/>
                <w:szCs w:val="20"/>
              </w:rPr>
            </w:pPr>
            <w:r>
              <w:rPr>
                <w:rFonts w:ascii="Arial" w:hAnsi="Arial" w:cs="Arial"/>
                <w:sz w:val="20"/>
                <w:szCs w:val="20"/>
              </w:rPr>
              <w:t xml:space="preserve">1979 -- sexual behavior or language occurred an average of 12.8 times per hour </w:t>
            </w:r>
          </w:p>
          <w:p w14:paraId="2CF5EA55" w14:textId="77777777" w:rsidR="005C128D" w:rsidRDefault="005C128D" w:rsidP="005C128D">
            <w:pPr>
              <w:pStyle w:val="1bulletlist"/>
              <w:numPr>
                <w:ilvl w:val="0"/>
                <w:numId w:val="4"/>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rPr>
                <w:rFonts w:ascii="Arial" w:hAnsi="Arial" w:cs="Arial"/>
                <w:sz w:val="20"/>
                <w:szCs w:val="20"/>
              </w:rPr>
            </w:pPr>
            <w:r>
              <w:rPr>
                <w:rFonts w:ascii="Arial" w:hAnsi="Arial" w:cs="Arial"/>
                <w:sz w:val="20"/>
                <w:szCs w:val="20"/>
              </w:rPr>
              <w:t xml:space="preserve">1989 -- sexual incident occurred 15.8 times per hour. </w:t>
            </w:r>
          </w:p>
          <w:p w14:paraId="712B871B" w14:textId="77777777" w:rsidR="005C128D" w:rsidRDefault="005C128D" w:rsidP="005C128D">
            <w:pPr>
              <w:pStyle w:val="1bulletlist"/>
              <w:numPr>
                <w:ilvl w:val="0"/>
                <w:numId w:val="4"/>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rPr>
                <w:rFonts w:ascii="Arial" w:hAnsi="Arial" w:cs="Arial"/>
                <w:sz w:val="20"/>
                <w:szCs w:val="20"/>
              </w:rPr>
            </w:pPr>
            <w:r>
              <w:rPr>
                <w:rFonts w:ascii="Arial" w:hAnsi="Arial" w:cs="Arial"/>
                <w:sz w:val="20"/>
                <w:szCs w:val="20"/>
              </w:rPr>
              <w:t>Explicit intercourse, unseen in 1979, was observed four times in 1989.</w:t>
            </w:r>
          </w:p>
          <w:p w14:paraId="2DEB1AE9" w14:textId="77777777" w:rsidR="005C128D" w:rsidRDefault="005C128D" w:rsidP="005C128D">
            <w:pPr>
              <w:pStyle w:val="1bulletlist"/>
              <w:numPr>
                <w:ilvl w:val="0"/>
                <w:numId w:val="4"/>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rPr>
                <w:rFonts w:ascii="Arial" w:hAnsi="Arial" w:cs="Arial"/>
                <w:sz w:val="20"/>
                <w:szCs w:val="20"/>
              </w:rPr>
            </w:pPr>
            <w:r>
              <w:rPr>
                <w:rFonts w:ascii="Arial" w:hAnsi="Arial" w:cs="Arial"/>
                <w:sz w:val="20"/>
                <w:szCs w:val="20"/>
              </w:rPr>
              <w:t xml:space="preserve">Characters in 1989 </w:t>
            </w:r>
            <w:r>
              <w:rPr>
                <w:rFonts w:ascii="Arial" w:hAnsi="Arial" w:cs="Arial"/>
                <w:color w:val="0080FF"/>
                <w:sz w:val="20"/>
                <w:szCs w:val="20"/>
              </w:rPr>
              <w:t>spoke explicitly</w:t>
            </w:r>
            <w:r>
              <w:rPr>
                <w:rFonts w:ascii="Arial" w:hAnsi="Arial" w:cs="Arial"/>
                <w:sz w:val="20"/>
                <w:szCs w:val="20"/>
              </w:rPr>
              <w:t xml:space="preserve"> about having sex, on average, about</w:t>
            </w:r>
            <w:r>
              <w:rPr>
                <w:rFonts w:ascii="Arial" w:hAnsi="Arial" w:cs="Arial"/>
                <w:color w:val="0080FF"/>
                <w:sz w:val="20"/>
                <w:szCs w:val="20"/>
              </w:rPr>
              <w:t xml:space="preserve"> once an hour</w:t>
            </w:r>
            <w:r>
              <w:rPr>
                <w:rFonts w:ascii="Arial" w:hAnsi="Arial" w:cs="Arial"/>
                <w:sz w:val="20"/>
                <w:szCs w:val="20"/>
              </w:rPr>
              <w:t xml:space="preserve">. </w:t>
            </w:r>
          </w:p>
          <w:p w14:paraId="2F74191D" w14:textId="77777777" w:rsidR="005C128D" w:rsidRDefault="005C128D" w:rsidP="005C128D">
            <w:pPr>
              <w:pStyle w:val="1bulletlist"/>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rPr>
                <w:rFonts w:ascii="Arial" w:hAnsi="Arial" w:cs="Arial"/>
                <w:sz w:val="20"/>
                <w:szCs w:val="20"/>
              </w:rPr>
            </w:pPr>
            <w:r>
              <w:rPr>
                <w:rFonts w:ascii="Arial" w:hAnsi="Arial" w:cs="Arial"/>
                <w:b/>
                <w:bCs/>
                <w:color w:val="0000FF"/>
                <w:sz w:val="20"/>
                <w:szCs w:val="20"/>
              </w:rPr>
              <w:t>Most common form of sex on television was innuendo</w:t>
            </w:r>
            <w:r>
              <w:rPr>
                <w:rFonts w:ascii="Arial" w:hAnsi="Arial" w:cs="Arial"/>
                <w:sz w:val="20"/>
                <w:szCs w:val="20"/>
              </w:rPr>
              <w:t xml:space="preserve"> (36% of all incidents) </w:t>
            </w:r>
          </w:p>
          <w:p w14:paraId="13F4376B" w14:textId="77777777" w:rsidR="005C128D" w:rsidRDefault="005C128D" w:rsidP="005C128D">
            <w:pPr>
              <w:pStyle w:val="1bulletlist"/>
              <w:numPr>
                <w:ilvl w:val="0"/>
                <w:numId w:val="5"/>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rPr>
                <w:rFonts w:ascii="Arial" w:hAnsi="Arial" w:cs="Arial"/>
                <w:sz w:val="20"/>
                <w:szCs w:val="20"/>
              </w:rPr>
            </w:pPr>
            <w:r>
              <w:rPr>
                <w:rFonts w:ascii="Arial" w:hAnsi="Arial" w:cs="Arial"/>
                <w:sz w:val="20"/>
                <w:szCs w:val="20"/>
              </w:rPr>
              <w:t xml:space="preserve">Least common were criminal acts, which declined from 1979. </w:t>
            </w:r>
          </w:p>
          <w:p w14:paraId="1AFEBB19" w14:textId="77777777" w:rsidR="005C128D" w:rsidRDefault="005C128D" w:rsidP="005C128D">
            <w:pPr>
              <w:pStyle w:val="1bulletlist"/>
              <w:numPr>
                <w:ilvl w:val="0"/>
                <w:numId w:val="5"/>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rPr>
                <w:rFonts w:ascii="Arial" w:hAnsi="Arial" w:cs="Arial"/>
                <w:sz w:val="20"/>
                <w:szCs w:val="20"/>
              </w:rPr>
            </w:pPr>
            <w:r>
              <w:rPr>
                <w:rFonts w:ascii="Arial" w:hAnsi="Arial" w:cs="Arial"/>
                <w:b/>
                <w:bCs/>
                <w:color w:val="FF0000"/>
                <w:sz w:val="20"/>
                <w:szCs w:val="20"/>
              </w:rPr>
              <w:t>Prime time sex occurred overwhelmingly outside of marriage</w:t>
            </w:r>
            <w:r>
              <w:rPr>
                <w:rFonts w:ascii="Arial" w:hAnsi="Arial" w:cs="Arial"/>
                <w:sz w:val="20"/>
                <w:szCs w:val="20"/>
              </w:rPr>
              <w:t xml:space="preserve"> </w:t>
            </w:r>
          </w:p>
          <w:p w14:paraId="395C5C8A" w14:textId="77777777" w:rsidR="005C128D" w:rsidRDefault="005C128D" w:rsidP="005C128D">
            <w:pPr>
              <w:widowControl w:val="0"/>
              <w:numPr>
                <w:ilvl w:val="0"/>
                <w:numId w:val="5"/>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Pr>
                <w:rFonts w:ascii="Arial" w:hAnsi="Arial" w:cs="Arial"/>
                <w:sz w:val="20"/>
                <w:szCs w:val="20"/>
              </w:rPr>
              <w:t xml:space="preserve">1979 --  3 of 4 non criminal sex acts with unmarried partners </w:t>
            </w:r>
          </w:p>
          <w:p w14:paraId="2756E54A" w14:textId="77777777" w:rsidR="005C128D" w:rsidRDefault="005C128D" w:rsidP="005C128D">
            <w:pPr>
              <w:widowControl w:val="0"/>
              <w:numPr>
                <w:ilvl w:val="0"/>
                <w:numId w:val="5"/>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Pr>
                <w:rFonts w:ascii="Arial" w:hAnsi="Arial" w:cs="Arial"/>
                <w:sz w:val="20"/>
                <w:szCs w:val="20"/>
              </w:rPr>
              <w:t xml:space="preserve">1989 --  8 of 10 " </w:t>
            </w:r>
          </w:p>
          <w:p w14:paraId="4BA7027A" w14:textId="77777777" w:rsidR="005C128D" w:rsidRDefault="005C128D" w:rsidP="005C128D">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Pr>
                <w:rFonts w:ascii="Arial" w:hAnsi="Arial" w:cs="Arial"/>
                <w:b/>
                <w:bCs/>
                <w:color w:val="FF0000"/>
                <w:sz w:val="20"/>
                <w:szCs w:val="20"/>
              </w:rPr>
              <w:t>A study in 1993: found similar results:</w:t>
            </w:r>
            <w:r>
              <w:rPr>
                <w:rFonts w:ascii="Arial" w:hAnsi="Arial" w:cs="Arial"/>
                <w:sz w:val="20"/>
                <w:szCs w:val="20"/>
              </w:rPr>
              <w:t xml:space="preserve"> </w:t>
            </w:r>
          </w:p>
          <w:p w14:paraId="6116DDCE" w14:textId="77777777" w:rsidR="005C128D" w:rsidRDefault="005C128D" w:rsidP="005C128D">
            <w:pPr>
              <w:pStyle w:val="1bulletlist"/>
              <w:numPr>
                <w:ilvl w:val="0"/>
                <w:numId w:val="6"/>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rPr>
                <w:rFonts w:ascii="Arial" w:hAnsi="Arial" w:cs="Arial"/>
                <w:sz w:val="20"/>
                <w:szCs w:val="20"/>
              </w:rPr>
            </w:pPr>
            <w:r>
              <w:rPr>
                <w:rFonts w:ascii="Arial" w:hAnsi="Arial" w:cs="Arial"/>
                <w:sz w:val="20"/>
                <w:szCs w:val="20"/>
              </w:rPr>
              <w:t xml:space="preserve">Television still avoids discussion of sexual responsibility.   Such references were actually fewer in the 93 study than in 1989. </w:t>
            </w:r>
          </w:p>
          <w:p w14:paraId="45481FB9" w14:textId="77777777" w:rsidR="005C128D" w:rsidRDefault="005C128D" w:rsidP="005C128D">
            <w:pPr>
              <w:pStyle w:val="1bulletlist"/>
              <w:numPr>
                <w:ilvl w:val="0"/>
                <w:numId w:val="6"/>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rPr>
                <w:rFonts w:ascii="Arial" w:hAnsi="Arial" w:cs="Arial"/>
                <w:sz w:val="20"/>
                <w:szCs w:val="20"/>
              </w:rPr>
            </w:pPr>
            <w:r>
              <w:rPr>
                <w:rFonts w:ascii="Arial" w:hAnsi="Arial" w:cs="Arial"/>
                <w:sz w:val="20"/>
                <w:szCs w:val="20"/>
              </w:rPr>
              <w:t xml:space="preserve">Prime time sex is still most likely to be found in situation comedies. </w:t>
            </w:r>
          </w:p>
          <w:p w14:paraId="7AF5C7A8" w14:textId="77777777" w:rsidR="005C128D" w:rsidRDefault="005C128D" w:rsidP="005C128D">
            <w:pPr>
              <w:pStyle w:val="1bulletlist"/>
              <w:numPr>
                <w:ilvl w:val="0"/>
                <w:numId w:val="6"/>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rPr>
                <w:rFonts w:ascii="Arial" w:hAnsi="Arial" w:cs="Arial"/>
                <w:sz w:val="20"/>
                <w:szCs w:val="20"/>
              </w:rPr>
            </w:pPr>
            <w:r>
              <w:rPr>
                <w:rFonts w:ascii="Arial" w:hAnsi="Arial" w:cs="Arial"/>
                <w:sz w:val="20"/>
                <w:szCs w:val="20"/>
              </w:rPr>
              <w:t xml:space="preserve">Most common form of sexual content is innuendo, but explicit sex was found in this sample as well as the 1989 sample. </w:t>
            </w:r>
          </w:p>
          <w:p w14:paraId="41F974DD" w14:textId="77777777" w:rsidR="005C128D" w:rsidRDefault="005C128D" w:rsidP="005C128D">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Pr>
                <w:rFonts w:ascii="Arial" w:hAnsi="Arial" w:cs="Arial"/>
                <w:b/>
                <w:bCs/>
                <w:color w:val="0000FF"/>
                <w:sz w:val="20"/>
                <w:szCs w:val="20"/>
              </w:rPr>
              <w:t xml:space="preserve">Nationwide, viewers are unhappy with the level of sex on TV . </w:t>
            </w:r>
            <w:r>
              <w:rPr>
                <w:rFonts w:ascii="Arial" w:hAnsi="Arial" w:cs="Arial"/>
                <w:sz w:val="20"/>
                <w:szCs w:val="20"/>
              </w:rPr>
              <w:t xml:space="preserve">In 1994 70% of respondents to a nationwide poll believed there was excessive sex and offensive language on television. Source: Joan Gorham: Sex in Primetime Television (SCA Paper, 1994) </w:t>
            </w:r>
            <w:r>
              <w:rPr>
                <w:rFonts w:ascii="Arial" w:hAnsi="Arial" w:cs="Arial"/>
                <w:sz w:val="20"/>
                <w:szCs w:val="20"/>
              </w:rPr>
              <w:tab/>
            </w:r>
            <w:r>
              <w:rPr>
                <w:rFonts w:ascii="Arial" w:hAnsi="Arial" w:cs="Arial"/>
                <w:sz w:val="20"/>
                <w:szCs w:val="20"/>
              </w:rPr>
              <w:tab/>
            </w:r>
            <w:r>
              <w:rPr>
                <w:rFonts w:ascii="Arial" w:hAnsi="Arial" w:cs="Arial"/>
                <w:sz w:val="20"/>
                <w:szCs w:val="20"/>
              </w:rPr>
              <w:tab/>
            </w:r>
          </w:p>
          <w:p w14:paraId="1A050D71" w14:textId="77777777" w:rsidR="005C128D" w:rsidRDefault="005C128D" w:rsidP="005C128D">
            <w:pPr>
              <w:pStyle w:val="1bulletlist"/>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pPr>
            <w:r>
              <w:rPr>
                <w:rFonts w:ascii="Arial" w:hAnsi="Arial" w:cs="Arial"/>
                <w:sz w:val="20"/>
                <w:szCs w:val="20"/>
              </w:rPr>
              <w:t xml:space="preserve">Parents' Television Council released a </w:t>
            </w:r>
            <w:r>
              <w:rPr>
                <w:rFonts w:ascii="Arial" w:hAnsi="Arial" w:cs="Arial"/>
                <w:color w:val="auto"/>
                <w:sz w:val="20"/>
                <w:szCs w:val="20"/>
              </w:rPr>
              <w:t>content analysis in August of</w:t>
            </w:r>
            <w:r>
              <w:rPr>
                <w:rFonts w:ascii="Arial" w:hAnsi="Arial" w:cs="Arial"/>
                <w:b/>
                <w:bCs/>
                <w:color w:val="auto"/>
                <w:sz w:val="20"/>
                <w:szCs w:val="20"/>
              </w:rPr>
              <w:t xml:space="preserve"> 2008</w:t>
            </w:r>
            <w:r>
              <w:rPr>
                <w:rFonts w:ascii="Arial" w:hAnsi="Arial" w:cs="Arial"/>
                <w:color w:val="auto"/>
                <w:sz w:val="20"/>
                <w:szCs w:val="20"/>
              </w:rPr>
              <w:t xml:space="preserve"> </w:t>
            </w:r>
            <w:r>
              <w:rPr>
                <w:rFonts w:ascii="Arial" w:hAnsi="Arial" w:cs="Arial"/>
                <w:sz w:val="20"/>
                <w:szCs w:val="20"/>
              </w:rPr>
              <w:t xml:space="preserve">that documented current depictions.  They found that unmarried sex and adultery was more prevalent on television than depictions of married intimacy by more than 3 to 1.  See:  "Happily Never After: New PTC Study shows TV Favors Non-Married Sex." </w:t>
            </w:r>
            <w:hyperlink r:id="rId14" w:history="1">
              <w:r>
                <w:rPr>
                  <w:rStyle w:val="Hyperlink"/>
                  <w:rFonts w:ascii="Arial" w:hAnsi="Arial" w:cs="Arial"/>
                  <w:sz w:val="20"/>
                  <w:szCs w:val="20"/>
                </w:rPr>
                <w:t>http://www.parentstv.org/PTC/news/release/2008/0805.asp</w:t>
              </w:r>
            </w:hyperlink>
            <w:r>
              <w:rPr>
                <w:rFonts w:ascii="Arial" w:hAnsi="Arial" w:cs="Arial"/>
                <w:sz w:val="20"/>
                <w:szCs w:val="20"/>
              </w:rPr>
              <w:t xml:space="preserve">   The study also found more frequent depiction of sexual behaviors that have previously been 'off limits": three-somes, partner-swapping, bestiality, and more.  PTC is concerned that these behaviors are being normalized.  Others are concerned that they are not pro-social and will have serious impact on perceptions about sanctity and value of marriage and sexual responsibility.  See </w:t>
            </w:r>
            <w:hyperlink r:id="rId15" w:history="1">
              <w:r>
                <w:rPr>
                  <w:rStyle w:val="Hyperlink"/>
                  <w:rFonts w:ascii="Arial" w:hAnsi="Arial" w:cs="Arial"/>
                  <w:sz w:val="20"/>
                  <w:szCs w:val="20"/>
                </w:rPr>
                <w:t>http://w2.parentstv.org/main/MediaFiles/PDF/Studies/sexploitation_report_20130709.pdf</w:t>
              </w:r>
            </w:hyperlink>
            <w:r>
              <w:rPr>
                <w:rFonts w:ascii="Arial" w:hAnsi="Arial" w:cs="Arial"/>
                <w:sz w:val="20"/>
                <w:szCs w:val="20"/>
              </w:rPr>
              <w:t xml:space="preserve"> for PTC’s </w:t>
            </w:r>
            <w:r>
              <w:rPr>
                <w:rFonts w:ascii="Arial" w:hAnsi="Arial" w:cs="Arial"/>
                <w:b/>
                <w:sz w:val="20"/>
                <w:szCs w:val="20"/>
              </w:rPr>
              <w:t>2013</w:t>
            </w:r>
            <w:r>
              <w:rPr>
                <w:rFonts w:ascii="Arial" w:hAnsi="Arial" w:cs="Arial"/>
                <w:sz w:val="20"/>
                <w:szCs w:val="20"/>
              </w:rPr>
              <w:t xml:space="preserve"> report on Teen Sexual Exploitation on television </w:t>
            </w:r>
          </w:p>
          <w:p w14:paraId="4EE162A5" w14:textId="77777777" w:rsidR="005C128D" w:rsidRDefault="005C128D" w:rsidP="005C128D">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eastAsia="Times New Roman"/>
                <w:color w:val="auto"/>
              </w:rPr>
            </w:pPr>
            <w:r>
              <w:rPr>
                <w:rFonts w:ascii="Arial" w:hAnsi="Arial" w:cs="Arial"/>
                <w:sz w:val="20"/>
                <w:szCs w:val="20"/>
              </w:rPr>
              <w:lastRenderedPageBreak/>
              <w:t xml:space="preserve">As concerning as this content may be, even more concerning is sexually explicit materials of more extreme nature:   </w:t>
            </w:r>
            <w:r>
              <w:rPr>
                <w:rFonts w:ascii="Arial" w:hAnsi="Arial" w:cs="Arial"/>
                <w:b/>
                <w:bCs/>
                <w:color w:val="FF0000"/>
                <w:sz w:val="20"/>
                <w:szCs w:val="20"/>
              </w:rPr>
              <w:t>Pornography and obscenity.</w:t>
            </w:r>
            <w:r>
              <w:rPr>
                <w:rFonts w:ascii="Arial" w:hAnsi="Arial" w:cs="Arial"/>
                <w:b/>
                <w:bCs/>
                <w:sz w:val="20"/>
                <w:szCs w:val="20"/>
              </w:rPr>
              <w:t xml:space="preserve">  </w:t>
            </w:r>
          </w:p>
          <w:p w14:paraId="37922F6E" w14:textId="77777777" w:rsidR="005C128D" w:rsidRDefault="005C128D" w:rsidP="005C128D">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eastAsia="Times New Roman"/>
                <w:color w:val="auto"/>
              </w:rPr>
            </w:pPr>
            <w:r>
              <w:rPr>
                <w:rFonts w:ascii="Arial" w:hAnsi="Arial" w:cs="Arial"/>
                <w:color w:val="0000FF"/>
                <w:sz w:val="20"/>
                <w:szCs w:val="20"/>
              </w:rPr>
              <w:t>Content involves all types of sexual behavior</w:t>
            </w:r>
            <w:r>
              <w:rPr>
                <w:rFonts w:ascii="Arial" w:hAnsi="Arial" w:cs="Arial"/>
                <w:sz w:val="20"/>
                <w:szCs w:val="20"/>
              </w:rPr>
              <w:t xml:space="preserve">, but there is  </w:t>
            </w:r>
          </w:p>
          <w:p w14:paraId="7E32607B" w14:textId="77777777" w:rsidR="005C128D" w:rsidRDefault="005C128D" w:rsidP="005C128D">
            <w:pPr>
              <w:pStyle w:val="1bulletlist"/>
              <w:numPr>
                <w:ilvl w:val="0"/>
                <w:numId w:val="7"/>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rPr>
                <w:rFonts w:ascii="Arial" w:hAnsi="Arial" w:cs="Arial"/>
                <w:sz w:val="20"/>
                <w:szCs w:val="20"/>
              </w:rPr>
            </w:pPr>
            <w:r>
              <w:rPr>
                <w:rFonts w:ascii="Arial" w:hAnsi="Arial" w:cs="Arial"/>
                <w:sz w:val="20"/>
                <w:szCs w:val="20"/>
              </w:rPr>
              <w:t>little reference to general tenderness, cuddling, etc.   "Women are seen eagerly desiring and participating in sex, often with hysterical euphoria."       </w:t>
            </w:r>
          </w:p>
          <w:p w14:paraId="6DAC407F" w14:textId="77777777" w:rsidR="005C128D" w:rsidRDefault="005C128D" w:rsidP="005C128D">
            <w:pPr>
              <w:pStyle w:val="1bulletlist"/>
              <w:numPr>
                <w:ilvl w:val="0"/>
                <w:numId w:val="7"/>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pPr>
            <w:r>
              <w:rPr>
                <w:rFonts w:ascii="Arial" w:hAnsi="Arial" w:cs="Arial"/>
                <w:sz w:val="20"/>
                <w:szCs w:val="20"/>
              </w:rPr>
              <w:t>frequently combined with violence or “unusual” behaviors </w:t>
            </w:r>
          </w:p>
          <w:p w14:paraId="0433450C" w14:textId="77777777" w:rsidR="005C128D" w:rsidRDefault="005C128D">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b/>
                <w:bCs/>
                <w:color w:val="FF0000"/>
                <w:sz w:val="20"/>
                <w:szCs w:val="20"/>
              </w:rPr>
            </w:pPr>
          </w:p>
        </w:tc>
      </w:tr>
    </w:tbl>
    <w:p w14:paraId="365240DD" w14:textId="77777777" w:rsidR="005C128D" w:rsidRDefault="005C128D">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divId w:val="568148434"/>
        <w:rPr>
          <w:rFonts w:ascii="Arial" w:hAnsi="Arial" w:cs="Arial"/>
          <w:b/>
          <w:bCs/>
          <w:color w:val="FF0000"/>
          <w:sz w:val="20"/>
          <w:szCs w:val="20"/>
        </w:rPr>
      </w:pPr>
    </w:p>
    <w:p w14:paraId="0C8F3E46" w14:textId="77777777" w:rsidR="005C128D" w:rsidRDefault="005C128D">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divId w:val="568148434"/>
        <w:rPr>
          <w:rFonts w:ascii="Arial" w:hAnsi="Arial" w:cs="Arial"/>
          <w:b/>
          <w:bCs/>
          <w:color w:val="FF0000"/>
          <w:sz w:val="20"/>
          <w:szCs w:val="20"/>
        </w:rPr>
      </w:pPr>
      <w:r>
        <w:rPr>
          <w:rFonts w:ascii="Arial" w:hAnsi="Arial" w:cs="Arial"/>
          <w:b/>
          <w:bCs/>
          <w:color w:val="FF0000"/>
          <w:sz w:val="20"/>
          <w:szCs w:val="20"/>
        </w:rPr>
        <w:t xml:space="preserve">In 1986, The Attorney General’s Commission on Pornography released its report. </w:t>
      </w:r>
    </w:p>
    <w:p w14:paraId="6E54AAB1" w14:textId="77777777" w:rsidR="00347220" w:rsidRDefault="00347220">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divId w:val="568148434"/>
        <w:rPr>
          <w:rFonts w:ascii="Arial" w:hAnsi="Arial" w:cs="Arial"/>
          <w:sz w:val="20"/>
          <w:szCs w:val="20"/>
        </w:rPr>
      </w:pPr>
      <w:r>
        <w:rPr>
          <w:rFonts w:ascii="Arial" w:hAnsi="Arial" w:cs="Arial"/>
          <w:b/>
          <w:bCs/>
          <w:color w:val="FF0000"/>
          <w:sz w:val="20"/>
          <w:szCs w:val="20"/>
        </w:rPr>
        <w:t>Meese Commission defined five classes of pornography: (1986 Attorney General’s Report on Pornography)</w:t>
      </w:r>
      <w:r>
        <w:rPr>
          <w:rFonts w:ascii="Arial" w:hAnsi="Arial" w:cs="Arial"/>
          <w:sz w:val="20"/>
          <w:szCs w:val="20"/>
        </w:rPr>
        <w:t xml:space="preserve"> </w:t>
      </w:r>
    </w:p>
    <w:p w14:paraId="41252909" w14:textId="77777777" w:rsidR="00347220" w:rsidRDefault="00347220">
      <w:pPr>
        <w:widowControl w:val="0"/>
        <w:numPr>
          <w:ilvl w:val="0"/>
          <w:numId w:val="8"/>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divId w:val="568148434"/>
        <w:rPr>
          <w:rFonts w:ascii="Arial" w:hAnsi="Arial" w:cs="Arial"/>
          <w:sz w:val="20"/>
          <w:szCs w:val="20"/>
        </w:rPr>
      </w:pPr>
      <w:r>
        <w:rPr>
          <w:rFonts w:ascii="Arial" w:hAnsi="Arial" w:cs="Arial"/>
          <w:sz w:val="20"/>
          <w:szCs w:val="20"/>
        </w:rPr>
        <w:t xml:space="preserve">        </w:t>
      </w:r>
      <w:r>
        <w:rPr>
          <w:rFonts w:ascii="Arial" w:hAnsi="Arial" w:cs="Arial"/>
          <w:b/>
          <w:bCs/>
          <w:color w:val="0000FF"/>
          <w:sz w:val="20"/>
          <w:szCs w:val="20"/>
        </w:rPr>
        <w:t xml:space="preserve">Sexually violent </w:t>
      </w:r>
      <w:r>
        <w:rPr>
          <w:rFonts w:ascii="Arial" w:hAnsi="Arial" w:cs="Arial"/>
          <w:sz w:val="20"/>
          <w:szCs w:val="20"/>
        </w:rPr>
        <w:t xml:space="preserve">materials </w:t>
      </w:r>
    </w:p>
    <w:p w14:paraId="49A404ED" w14:textId="77777777" w:rsidR="00347220" w:rsidRDefault="00347220">
      <w:pPr>
        <w:widowControl w:val="0"/>
        <w:numPr>
          <w:ilvl w:val="0"/>
          <w:numId w:val="8"/>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divId w:val="568148434"/>
        <w:rPr>
          <w:rFonts w:ascii="Arial" w:hAnsi="Arial" w:cs="Arial"/>
          <w:sz w:val="20"/>
          <w:szCs w:val="20"/>
        </w:rPr>
      </w:pPr>
      <w:r>
        <w:rPr>
          <w:rFonts w:ascii="Arial" w:hAnsi="Arial" w:cs="Arial"/>
          <w:sz w:val="20"/>
          <w:szCs w:val="20"/>
        </w:rPr>
        <w:t> </w:t>
      </w:r>
      <w:r>
        <w:rPr>
          <w:rFonts w:ascii="Arial" w:hAnsi="Arial" w:cs="Arial"/>
          <w:sz w:val="20"/>
          <w:szCs w:val="20"/>
        </w:rPr>
        <w:tab/>
      </w:r>
      <w:r>
        <w:rPr>
          <w:rFonts w:ascii="Arial" w:hAnsi="Arial" w:cs="Arial"/>
          <w:b/>
          <w:bCs/>
          <w:color w:val="0000FF"/>
          <w:sz w:val="20"/>
          <w:szCs w:val="20"/>
        </w:rPr>
        <w:t>Nonviolent materials</w:t>
      </w:r>
      <w:r>
        <w:rPr>
          <w:rFonts w:ascii="Arial" w:hAnsi="Arial" w:cs="Arial"/>
          <w:sz w:val="20"/>
          <w:szCs w:val="20"/>
        </w:rPr>
        <w:t xml:space="preserve"> depicting </w:t>
      </w:r>
      <w:r>
        <w:rPr>
          <w:rFonts w:ascii="Arial" w:hAnsi="Arial" w:cs="Arial"/>
          <w:color w:val="0000FF"/>
          <w:sz w:val="20"/>
          <w:szCs w:val="20"/>
        </w:rPr>
        <w:t>degradation, domination, subordination or humiliation</w:t>
      </w:r>
      <w:r>
        <w:rPr>
          <w:rFonts w:ascii="Arial" w:hAnsi="Arial" w:cs="Arial"/>
          <w:sz w:val="20"/>
          <w:szCs w:val="20"/>
        </w:rPr>
        <w:t xml:space="preserve"> </w:t>
      </w:r>
    </w:p>
    <w:p w14:paraId="345DDCF4" w14:textId="77777777" w:rsidR="00347220" w:rsidRDefault="00347220">
      <w:pPr>
        <w:widowControl w:val="0"/>
        <w:numPr>
          <w:ilvl w:val="0"/>
          <w:numId w:val="8"/>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divId w:val="568148434"/>
        <w:rPr>
          <w:rFonts w:ascii="Arial" w:hAnsi="Arial" w:cs="Arial"/>
          <w:sz w:val="20"/>
          <w:szCs w:val="20"/>
        </w:rPr>
      </w:pPr>
      <w:r>
        <w:rPr>
          <w:rFonts w:ascii="Arial" w:hAnsi="Arial" w:cs="Arial"/>
          <w:sz w:val="20"/>
          <w:szCs w:val="20"/>
        </w:rPr>
        <w:t> </w:t>
      </w:r>
      <w:r>
        <w:rPr>
          <w:rFonts w:ascii="Arial" w:hAnsi="Arial" w:cs="Arial"/>
          <w:sz w:val="20"/>
          <w:szCs w:val="20"/>
        </w:rPr>
        <w:tab/>
      </w:r>
      <w:r>
        <w:rPr>
          <w:rFonts w:ascii="Arial" w:hAnsi="Arial" w:cs="Arial"/>
          <w:b/>
          <w:bCs/>
          <w:color w:val="0000FF"/>
          <w:sz w:val="20"/>
          <w:szCs w:val="20"/>
        </w:rPr>
        <w:t>Nonviolent and non degrading</w:t>
      </w:r>
      <w:r>
        <w:rPr>
          <w:rFonts w:ascii="Arial" w:hAnsi="Arial" w:cs="Arial"/>
          <w:sz w:val="20"/>
          <w:szCs w:val="20"/>
        </w:rPr>
        <w:t xml:space="preserve"> materials (no coercion) </w:t>
      </w:r>
    </w:p>
    <w:p w14:paraId="0FF242DA" w14:textId="77777777" w:rsidR="00347220" w:rsidRDefault="00347220">
      <w:pPr>
        <w:widowControl w:val="0"/>
        <w:numPr>
          <w:ilvl w:val="0"/>
          <w:numId w:val="8"/>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divId w:val="568148434"/>
        <w:rPr>
          <w:rFonts w:ascii="Arial" w:hAnsi="Arial" w:cs="Arial"/>
          <w:sz w:val="20"/>
          <w:szCs w:val="20"/>
        </w:rPr>
      </w:pPr>
      <w:r>
        <w:rPr>
          <w:rFonts w:ascii="Arial" w:hAnsi="Arial" w:cs="Arial"/>
          <w:sz w:val="20"/>
          <w:szCs w:val="20"/>
        </w:rPr>
        <w:t> </w:t>
      </w:r>
      <w:r>
        <w:rPr>
          <w:rFonts w:ascii="Arial" w:hAnsi="Arial" w:cs="Arial"/>
          <w:sz w:val="20"/>
          <w:szCs w:val="20"/>
        </w:rPr>
        <w:tab/>
      </w:r>
      <w:r>
        <w:rPr>
          <w:rFonts w:ascii="Arial" w:hAnsi="Arial" w:cs="Arial"/>
          <w:b/>
          <w:bCs/>
          <w:color w:val="0000FF"/>
          <w:sz w:val="20"/>
          <w:szCs w:val="20"/>
        </w:rPr>
        <w:t>Nudity</w:t>
      </w:r>
      <w:r>
        <w:rPr>
          <w:rFonts w:ascii="Arial" w:hAnsi="Arial" w:cs="Arial"/>
          <w:sz w:val="20"/>
          <w:szCs w:val="20"/>
        </w:rPr>
        <w:t xml:space="preserve"> </w:t>
      </w:r>
    </w:p>
    <w:p w14:paraId="5BFB603D" w14:textId="77777777" w:rsidR="00347220" w:rsidRDefault="00347220">
      <w:pPr>
        <w:widowControl w:val="0"/>
        <w:numPr>
          <w:ilvl w:val="0"/>
          <w:numId w:val="8"/>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divId w:val="568148434"/>
        <w:rPr>
          <w:rFonts w:ascii="Arial" w:hAnsi="Arial" w:cs="Arial"/>
          <w:sz w:val="20"/>
          <w:szCs w:val="20"/>
        </w:rPr>
      </w:pPr>
      <w:r>
        <w:rPr>
          <w:rFonts w:ascii="Arial" w:hAnsi="Arial" w:cs="Arial"/>
          <w:sz w:val="20"/>
          <w:szCs w:val="20"/>
        </w:rPr>
        <w:tab/>
      </w:r>
      <w:r>
        <w:rPr>
          <w:rFonts w:ascii="Arial" w:hAnsi="Arial" w:cs="Arial"/>
          <w:b/>
          <w:bCs/>
          <w:color w:val="0000FF"/>
          <w:sz w:val="20"/>
          <w:szCs w:val="20"/>
        </w:rPr>
        <w:t>Child Pornography</w:t>
      </w:r>
      <w:r>
        <w:rPr>
          <w:rFonts w:ascii="Arial" w:hAnsi="Arial" w:cs="Arial"/>
          <w:sz w:val="20"/>
          <w:szCs w:val="20"/>
        </w:rPr>
        <w:t xml:space="preserve"> </w:t>
      </w:r>
    </w:p>
    <w:p w14:paraId="55A7E318" w14:textId="77777777" w:rsidR="00347220" w:rsidRDefault="00347220">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divId w:val="568148434"/>
        <w:rPr>
          <w:rFonts w:ascii="Arial" w:hAnsi="Arial" w:cs="Arial"/>
          <w:sz w:val="20"/>
          <w:szCs w:val="20"/>
        </w:rPr>
      </w:pPr>
      <w:r>
        <w:rPr>
          <w:rFonts w:ascii="Arial" w:hAnsi="Arial" w:cs="Arial"/>
          <w:sz w:val="20"/>
          <w:szCs w:val="20"/>
        </w:rPr>
        <w:t xml:space="preserve">Pornography is a value-laden term, so researchers usually use the words "Sexually Explicit" </w:t>
      </w:r>
    </w:p>
    <w:p w14:paraId="24BFEEE1" w14:textId="77777777" w:rsidR="00347220" w:rsidRDefault="00347220">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divId w:val="568148434"/>
        <w:rPr>
          <w:rFonts w:ascii="Arial" w:hAnsi="Arial" w:cs="Arial"/>
          <w:sz w:val="20"/>
          <w:szCs w:val="20"/>
        </w:rPr>
      </w:pPr>
      <w:r>
        <w:rPr>
          <w:rFonts w:ascii="Arial" w:hAnsi="Arial" w:cs="Arial"/>
          <w:b/>
          <w:bCs/>
          <w:color w:val="FF0000"/>
          <w:sz w:val="20"/>
          <w:szCs w:val="20"/>
        </w:rPr>
        <w:t>This is a $10 BILLION market</w:t>
      </w:r>
      <w:r>
        <w:rPr>
          <w:rFonts w:ascii="Arial" w:hAnsi="Arial" w:cs="Arial"/>
          <w:sz w:val="20"/>
          <w:szCs w:val="20"/>
        </w:rPr>
        <w:t xml:space="preserve">.  Much of it is controlled by the mob as was established by the FBI and the Attorney Generals Commission report. </w:t>
      </w:r>
    </w:p>
    <w:p w14:paraId="723BFB70" w14:textId="77777777" w:rsidR="00347220" w:rsidRDefault="00347220">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divId w:val="568148434"/>
        <w:rPr>
          <w:rFonts w:ascii="Arial" w:hAnsi="Arial" w:cs="Arial"/>
          <w:sz w:val="20"/>
          <w:szCs w:val="20"/>
        </w:rPr>
      </w:pPr>
      <w:r>
        <w:rPr>
          <w:rFonts w:ascii="Arial" w:hAnsi="Arial" w:cs="Arial"/>
          <w:b/>
          <w:bCs/>
          <w:i/>
          <w:iCs/>
          <w:color w:val="0000FF"/>
          <w:sz w:val="20"/>
          <w:szCs w:val="20"/>
        </w:rPr>
        <w:t>How does such material effect its viewers?</w:t>
      </w:r>
      <w:r>
        <w:rPr>
          <w:rFonts w:ascii="Arial" w:hAnsi="Arial" w:cs="Arial"/>
          <w:sz w:val="20"/>
          <w:szCs w:val="20"/>
        </w:rPr>
        <w:t xml:space="preserve"> </w:t>
      </w:r>
    </w:p>
    <w:p w14:paraId="0229DF64" w14:textId="77777777" w:rsidR="00347220" w:rsidRDefault="00347220">
      <w:pPr>
        <w:pStyle w:val="1bulletlist"/>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divId w:val="568148434"/>
        <w:rPr>
          <w:rFonts w:ascii="Arial" w:hAnsi="Arial" w:cs="Arial"/>
          <w:sz w:val="20"/>
          <w:szCs w:val="20"/>
        </w:rPr>
      </w:pPr>
      <w:r>
        <w:rPr>
          <w:rFonts w:ascii="Arial" w:hAnsi="Arial" w:cs="Arial"/>
          <w:sz w:val="20"/>
          <w:szCs w:val="20"/>
        </w:rPr>
        <w:t xml:space="preserve">•                </w:t>
      </w:r>
      <w:r>
        <w:rPr>
          <w:rFonts w:ascii="Arial" w:hAnsi="Arial" w:cs="Arial"/>
          <w:b/>
          <w:bCs/>
          <w:color w:val="FF0000"/>
          <w:sz w:val="20"/>
          <w:szCs w:val="20"/>
        </w:rPr>
        <w:t>Arousal:</w:t>
      </w:r>
      <w:r>
        <w:rPr>
          <w:rFonts w:ascii="Arial" w:hAnsi="Arial" w:cs="Arial"/>
          <w:sz w:val="20"/>
          <w:szCs w:val="20"/>
        </w:rPr>
        <w:t xml:space="preserve">   sexual material sexually arouses its viewers, particularly males (an old theory: The</w:t>
      </w:r>
      <w:r>
        <w:rPr>
          <w:rFonts w:ascii="Arial" w:hAnsi="Arial" w:cs="Arial"/>
          <w:b/>
          <w:bCs/>
          <w:color w:val="0080FF"/>
          <w:sz w:val="20"/>
          <w:szCs w:val="20"/>
        </w:rPr>
        <w:t xml:space="preserve"> Catharthis theory </w:t>
      </w:r>
      <w:r>
        <w:rPr>
          <w:rFonts w:ascii="Arial" w:hAnsi="Arial" w:cs="Arial"/>
          <w:sz w:val="20"/>
          <w:szCs w:val="20"/>
        </w:rPr>
        <w:t>said that if people watched enough, it would "drain those urges" away......BUNK..    (.</w:t>
      </w:r>
      <w:r>
        <w:rPr>
          <w:rFonts w:ascii="Arial" w:hAnsi="Arial" w:cs="Arial"/>
          <w:b/>
          <w:bCs/>
          <w:color w:val="008080"/>
          <w:sz w:val="20"/>
          <w:szCs w:val="20"/>
        </w:rPr>
        <w:t>.Ask students to recall their own experiences watching a sexy scene....</w:t>
      </w:r>
      <w:r>
        <w:rPr>
          <w:rFonts w:ascii="Arial" w:hAnsi="Arial" w:cs="Arial"/>
          <w:sz w:val="20"/>
          <w:szCs w:val="20"/>
        </w:rPr>
        <w:t xml:space="preserve">) </w:t>
      </w:r>
      <w:r>
        <w:rPr>
          <w:rFonts w:ascii="Arial" w:hAnsi="Arial" w:cs="Arial"/>
          <w:b/>
          <w:bCs/>
          <w:color w:val="3366FF"/>
          <w:sz w:val="20"/>
          <w:szCs w:val="20"/>
        </w:rPr>
        <w:t xml:space="preserve">  </w:t>
      </w:r>
    </w:p>
    <w:p w14:paraId="1B6BC1CB" w14:textId="77777777" w:rsidR="00347220" w:rsidRDefault="00347220">
      <w:pPr>
        <w:pStyle w:val="1bulletlist"/>
        <w:numPr>
          <w:ilvl w:val="0"/>
          <w:numId w:val="9"/>
        </w:numPr>
        <w:tabs>
          <w:tab w:val="clear" w:pos="720"/>
          <w:tab w:val="left" w:pos="0"/>
          <w:tab w:val="num" w:pos="108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ind w:left="1800"/>
        <w:rPr>
          <w:rFonts w:ascii="Arial" w:hAnsi="Arial" w:cs="Arial"/>
          <w:b/>
          <w:bCs/>
          <w:color w:val="0000FF"/>
          <w:sz w:val="20"/>
          <w:szCs w:val="20"/>
        </w:rPr>
      </w:pPr>
      <w:r>
        <w:rPr>
          <w:rFonts w:ascii="Arial" w:hAnsi="Arial" w:cs="Arial"/>
          <w:sz w:val="20"/>
          <w:szCs w:val="20"/>
        </w:rPr>
        <w:t xml:space="preserve">This arousal is much </w:t>
      </w:r>
      <w:r>
        <w:rPr>
          <w:rFonts w:ascii="Arial" w:hAnsi="Arial" w:cs="Arial"/>
          <w:b/>
          <w:bCs/>
          <w:color w:val="0000FF"/>
          <w:sz w:val="20"/>
          <w:szCs w:val="20"/>
        </w:rPr>
        <w:t>stronger for sex offenders than for normal men</w:t>
      </w:r>
      <w:r>
        <w:rPr>
          <w:rFonts w:ascii="Arial" w:hAnsi="Arial" w:cs="Arial"/>
          <w:sz w:val="20"/>
          <w:szCs w:val="20"/>
        </w:rPr>
        <w:t xml:space="preserve"> </w:t>
      </w:r>
    </w:p>
    <w:p w14:paraId="0FF640A6" w14:textId="77777777" w:rsidR="00347220" w:rsidRDefault="00347220">
      <w:pPr>
        <w:pStyle w:val="1bulletlist"/>
        <w:numPr>
          <w:ilvl w:val="0"/>
          <w:numId w:val="9"/>
        </w:numPr>
        <w:tabs>
          <w:tab w:val="clear" w:pos="720"/>
          <w:tab w:val="left" w:pos="0"/>
          <w:tab w:val="num" w:pos="108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ind w:left="1800"/>
        <w:rPr>
          <w:rFonts w:ascii="Arial" w:hAnsi="Arial" w:cs="Arial"/>
          <w:b/>
          <w:bCs/>
          <w:color w:val="0000FF"/>
          <w:sz w:val="20"/>
          <w:szCs w:val="20"/>
        </w:rPr>
      </w:pPr>
      <w:r>
        <w:rPr>
          <w:rFonts w:ascii="Arial" w:hAnsi="Arial" w:cs="Arial"/>
          <w:sz w:val="20"/>
          <w:szCs w:val="20"/>
        </w:rPr>
        <w:t xml:space="preserve">UNLESS the </w:t>
      </w:r>
      <w:r>
        <w:rPr>
          <w:rFonts w:ascii="Arial" w:hAnsi="Arial" w:cs="Arial"/>
          <w:b/>
          <w:bCs/>
          <w:color w:val="0000FF"/>
          <w:sz w:val="20"/>
          <w:szCs w:val="20"/>
        </w:rPr>
        <w:t>victim is portrayed as being aroused by the assault.</w:t>
      </w:r>
      <w:r>
        <w:rPr>
          <w:rFonts w:ascii="Arial" w:hAnsi="Arial" w:cs="Arial"/>
          <w:sz w:val="20"/>
          <w:szCs w:val="20"/>
        </w:rPr>
        <w:t xml:space="preserve"> </w:t>
      </w:r>
    </w:p>
    <w:p w14:paraId="751AD7C0" w14:textId="77777777" w:rsidR="00347220" w:rsidRDefault="00347220">
      <w:pPr>
        <w:pStyle w:val="1bulletlist"/>
        <w:numPr>
          <w:ilvl w:val="0"/>
          <w:numId w:val="9"/>
        </w:numPr>
        <w:tabs>
          <w:tab w:val="clear" w:pos="720"/>
          <w:tab w:val="left" w:pos="0"/>
          <w:tab w:val="num" w:pos="108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ind w:left="1800"/>
        <w:rPr>
          <w:rFonts w:ascii="Arial" w:hAnsi="Arial" w:cs="Arial"/>
          <w:sz w:val="20"/>
          <w:szCs w:val="20"/>
        </w:rPr>
      </w:pPr>
      <w:r>
        <w:rPr>
          <w:rFonts w:ascii="Arial" w:hAnsi="Arial" w:cs="Arial"/>
          <w:color w:val="0000FF"/>
          <w:sz w:val="20"/>
          <w:szCs w:val="20"/>
        </w:rPr>
        <w:t>Different stimuli could trigger</w:t>
      </w:r>
      <w:r>
        <w:rPr>
          <w:rFonts w:ascii="Arial" w:hAnsi="Arial" w:cs="Arial"/>
          <w:sz w:val="20"/>
          <w:szCs w:val="20"/>
        </w:rPr>
        <w:t xml:space="preserve"> this arousal (Boot on a nude figure, could make boots arousing in the future....) </w:t>
      </w:r>
    </w:p>
    <w:p w14:paraId="21D3CA7A" w14:textId="77777777" w:rsidR="00347220" w:rsidRDefault="00347220">
      <w:pPr>
        <w:pStyle w:val="1bulletlist"/>
        <w:numPr>
          <w:ilvl w:val="0"/>
          <w:numId w:val="9"/>
        </w:numPr>
        <w:tabs>
          <w:tab w:val="clear" w:pos="720"/>
          <w:tab w:val="left" w:pos="0"/>
          <w:tab w:val="num" w:pos="108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ind w:left="1800"/>
      </w:pPr>
      <w:r>
        <w:rPr>
          <w:rFonts w:ascii="Arial" w:hAnsi="Arial" w:cs="Arial"/>
          <w:sz w:val="20"/>
          <w:szCs w:val="20"/>
        </w:rPr>
        <w:t xml:space="preserve">Sometimes </w:t>
      </w:r>
      <w:r>
        <w:rPr>
          <w:rFonts w:ascii="Arial" w:hAnsi="Arial" w:cs="Arial"/>
          <w:color w:val="0000FF"/>
          <w:sz w:val="20"/>
          <w:szCs w:val="20"/>
        </w:rPr>
        <w:t>absence of explicit content is arousing</w:t>
      </w:r>
      <w:r>
        <w:rPr>
          <w:rFonts w:ascii="Arial" w:hAnsi="Arial" w:cs="Arial"/>
          <w:sz w:val="20"/>
          <w:szCs w:val="20"/>
        </w:rPr>
        <w:t xml:space="preserve">  (i.e. in some old romantic movies...imagination is the key</w:t>
      </w:r>
    </w:p>
    <w:p w14:paraId="550B692F" w14:textId="77777777" w:rsidR="00347220" w:rsidRDefault="00347220">
      <w:pPr>
        <w:pStyle w:val="1bulletlist"/>
        <w:tabs>
          <w:tab w:val="left" w:pos="0"/>
          <w:tab w:val="num" w:pos="108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ind w:left="1080" w:hanging="360"/>
        <w:rPr>
          <w:b/>
          <w:bCs/>
          <w:u w:val="single"/>
        </w:rPr>
      </w:pPr>
      <w:r>
        <w:rPr>
          <w:rFonts w:ascii="Arial" w:hAnsi="Arial" w:cs="Arial"/>
          <w:b/>
          <w:bCs/>
          <w:color w:val="FF0000"/>
          <w:sz w:val="20"/>
          <w:szCs w:val="20"/>
          <w:u w:val="single"/>
        </w:rPr>
        <w:t>Primary sex organ is the BRAIN.</w:t>
      </w:r>
      <w:r>
        <w:rPr>
          <w:rFonts w:ascii="Arial" w:hAnsi="Arial" w:cs="Arial"/>
          <w:b/>
          <w:bCs/>
          <w:sz w:val="20"/>
          <w:szCs w:val="20"/>
          <w:u w:val="single"/>
        </w:rPr>
        <w:t xml:space="preserve"> </w:t>
      </w:r>
    </w:p>
    <w:p w14:paraId="31CF1920" w14:textId="77777777" w:rsidR="00347220" w:rsidRDefault="00347220">
      <w:pPr>
        <w:pStyle w:val="1bulletlist"/>
        <w:tabs>
          <w:tab w:val="left" w:pos="0"/>
          <w:tab w:val="num" w:pos="108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ind w:left="1080" w:hanging="360"/>
        <w:rPr>
          <w:rFonts w:ascii="Arial" w:hAnsi="Arial" w:cs="Arial"/>
          <w:sz w:val="20"/>
          <w:szCs w:val="20"/>
        </w:rPr>
      </w:pPr>
      <w:r>
        <w:rPr>
          <w:rFonts w:ascii="Arial" w:hAnsi="Arial" w:cs="Arial"/>
          <w:sz w:val="20"/>
          <w:szCs w:val="20"/>
        </w:rPr>
        <w:t xml:space="preserve">Recent research linked above makes that even more clear.  While there appears to be a physiological element to addiction to pornography, there is also a cognitive element.  How does that work?  </w:t>
      </w:r>
    </w:p>
    <w:p w14:paraId="7103AD6D" w14:textId="77777777" w:rsidR="00347220" w:rsidRDefault="00347220">
      <w:pPr>
        <w:pStyle w:val="1bulletlist"/>
        <w:tabs>
          <w:tab w:val="left" w:pos="0"/>
          <w:tab w:val="num" w:pos="108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pPr>
      <w:r>
        <w:rPr>
          <w:rFonts w:ascii="Arial" w:hAnsi="Arial" w:cs="Arial"/>
          <w:b/>
          <w:bCs/>
          <w:color w:val="FF0000"/>
          <w:sz w:val="20"/>
          <w:szCs w:val="20"/>
        </w:rPr>
        <w:t>Attitudes and Values:</w:t>
      </w:r>
      <w:r>
        <w:rPr>
          <w:rFonts w:ascii="Arial" w:hAnsi="Arial" w:cs="Arial"/>
          <w:sz w:val="20"/>
          <w:szCs w:val="20"/>
        </w:rPr>
        <w:t xml:space="preserve"> </w:t>
      </w:r>
    </w:p>
    <w:p w14:paraId="35210F68" w14:textId="77777777" w:rsidR="00347220" w:rsidRDefault="00347220">
      <w:pPr>
        <w:pStyle w:val="1bulletlist"/>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pPr>
      <w:r>
        <w:rPr>
          <w:rFonts w:ascii="Arial" w:hAnsi="Arial" w:cs="Arial"/>
          <w:b/>
          <w:bCs/>
          <w:color w:val="3366FF"/>
          <w:sz w:val="20"/>
          <w:szCs w:val="20"/>
        </w:rPr>
        <w:lastRenderedPageBreak/>
        <w:t>De</w:t>
      </w:r>
      <w:r>
        <w:rPr>
          <w:rFonts w:ascii="Arial" w:hAnsi="Arial" w:cs="Arial"/>
          <w:b/>
          <w:bCs/>
          <w:color w:val="0000FF"/>
          <w:sz w:val="20"/>
          <w:szCs w:val="20"/>
        </w:rPr>
        <w:t>sensitization:</w:t>
      </w:r>
      <w:r>
        <w:rPr>
          <w:rFonts w:ascii="Arial" w:hAnsi="Arial" w:cs="Arial"/>
          <w:b/>
          <w:bCs/>
          <w:color w:val="0080FF"/>
          <w:sz w:val="20"/>
          <w:szCs w:val="20"/>
        </w:rPr>
        <w:t xml:space="preserve">   reduction of impact of material; stronger content is needed to achieve the same amount of arousal.  It may also be a deadening of emotional identification with another person or another person’s pain. </w:t>
      </w:r>
    </w:p>
    <w:p w14:paraId="5058D655" w14:textId="77777777" w:rsidR="00347220" w:rsidRDefault="00347220">
      <w:pPr>
        <w:widowControl w:val="0"/>
        <w:tabs>
          <w:tab w:val="left" w:pos="0"/>
          <w:tab w:val="left" w:pos="720"/>
          <w:tab w:val="left" w:pos="1440"/>
          <w:tab w:val="num"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ind w:left="2160" w:hanging="360"/>
        <w:rPr>
          <w:rFonts w:ascii="Arial" w:hAnsi="Arial" w:cs="Arial"/>
          <w:sz w:val="20"/>
          <w:szCs w:val="20"/>
        </w:rPr>
      </w:pPr>
      <w:r>
        <w:rPr>
          <w:rFonts w:ascii="Arial" w:hAnsi="Arial" w:cs="Arial"/>
          <w:sz w:val="20"/>
          <w:szCs w:val="20"/>
        </w:rPr>
        <w:t xml:space="preserve">Viewers of this material may experience desensitization to expressions of sexuality which may be deemed inappropriate </w:t>
      </w:r>
    </w:p>
    <w:p w14:paraId="7B2354A4" w14:textId="77777777" w:rsidR="00347220" w:rsidRDefault="00347220">
      <w:pPr>
        <w:pStyle w:val="Heading3"/>
        <w:rPr>
          <w:rFonts w:ascii="Arial" w:eastAsia="Times New Roman" w:hAnsi="Arial" w:cs="Arial"/>
          <w:sz w:val="20"/>
          <w:szCs w:val="20"/>
        </w:rPr>
      </w:pPr>
      <w:r>
        <w:rPr>
          <w:rFonts w:ascii="Arial" w:eastAsia="Times New Roman" w:hAnsi="Arial" w:cs="Arial"/>
          <w:sz w:val="20"/>
          <w:szCs w:val="20"/>
        </w:rPr>
        <w:t xml:space="preserve">Parental concern about sex on TV  </w:t>
      </w:r>
    </w:p>
    <w:p w14:paraId="157308A6" w14:textId="77777777" w:rsidR="00347220" w:rsidRDefault="00347220">
      <w:pPr>
        <w:pStyle w:val="1bulletlist"/>
        <w:numPr>
          <w:ilvl w:val="0"/>
          <w:numId w:val="10"/>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ind w:left="2160" w:hanging="1440"/>
        <w:rPr>
          <w:rFonts w:ascii="Arial" w:hAnsi="Arial" w:cs="Arial"/>
          <w:sz w:val="20"/>
          <w:szCs w:val="20"/>
        </w:rPr>
      </w:pPr>
      <w:r>
        <w:rPr>
          <w:rFonts w:ascii="Arial" w:hAnsi="Arial" w:cs="Arial"/>
          <w:sz w:val="20"/>
          <w:szCs w:val="20"/>
        </w:rPr>
        <w:t xml:space="preserve">Teenager who watches may come to </w:t>
      </w:r>
      <w:r>
        <w:rPr>
          <w:rFonts w:ascii="Arial" w:hAnsi="Arial" w:cs="Arial"/>
          <w:color w:val="FF0000"/>
          <w:sz w:val="20"/>
          <w:szCs w:val="20"/>
        </w:rPr>
        <w:t xml:space="preserve">adopt the attitudes or values of TV characters, </w:t>
      </w:r>
      <w:r>
        <w:rPr>
          <w:rFonts w:ascii="Arial" w:hAnsi="Arial" w:cs="Arial"/>
          <w:sz w:val="20"/>
          <w:szCs w:val="20"/>
        </w:rPr>
        <w:t xml:space="preserve">particularly if those characters are seen to be </w:t>
      </w:r>
      <w:r>
        <w:rPr>
          <w:rFonts w:ascii="Arial" w:hAnsi="Arial" w:cs="Arial"/>
          <w:b/>
          <w:bCs/>
          <w:color w:val="FF0000"/>
          <w:sz w:val="20"/>
          <w:szCs w:val="20"/>
        </w:rPr>
        <w:t xml:space="preserve">like her/him or respected </w:t>
      </w:r>
      <w:r>
        <w:rPr>
          <w:rFonts w:ascii="Arial" w:hAnsi="Arial" w:cs="Arial"/>
          <w:sz w:val="20"/>
          <w:szCs w:val="20"/>
        </w:rPr>
        <w:t xml:space="preserve">by her/him </w:t>
      </w:r>
    </w:p>
    <w:p w14:paraId="791F7F86" w14:textId="77777777" w:rsidR="00347220" w:rsidRDefault="00347220">
      <w:pPr>
        <w:pStyle w:val="1bulletlist"/>
        <w:numPr>
          <w:ilvl w:val="0"/>
          <w:numId w:val="10"/>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ind w:left="2160" w:firstLine="0"/>
        <w:rPr>
          <w:rFonts w:ascii="Arial" w:hAnsi="Arial" w:cs="Arial"/>
          <w:sz w:val="20"/>
          <w:szCs w:val="20"/>
        </w:rPr>
      </w:pPr>
      <w:r>
        <w:rPr>
          <w:rFonts w:ascii="Arial" w:hAnsi="Arial" w:cs="Arial"/>
          <w:sz w:val="20"/>
          <w:szCs w:val="20"/>
        </w:rPr>
        <w:t>This was what Dan Quayle was concerned about with Murphy Brown. Legitimate concern.</w:t>
      </w:r>
      <w:r>
        <w:rPr>
          <w:rFonts w:ascii="Arial" w:hAnsi="Arial" w:cs="Arial"/>
          <w:b/>
          <w:bCs/>
          <w:color w:val="3366FF"/>
          <w:sz w:val="20"/>
          <w:szCs w:val="20"/>
        </w:rPr>
        <w:t xml:space="preserve"> </w:t>
      </w:r>
    </w:p>
    <w:p w14:paraId="486C32DD" w14:textId="77777777" w:rsidR="00347220" w:rsidRDefault="00347220">
      <w:pPr>
        <w:pStyle w:val="1bulletlist"/>
        <w:numPr>
          <w:ilvl w:val="0"/>
          <w:numId w:val="10"/>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ind w:left="2160" w:hanging="1440"/>
        <w:rPr>
          <w:rFonts w:eastAsia="Times New Roman"/>
          <w:color w:val="auto"/>
        </w:rPr>
      </w:pPr>
      <w:r>
        <w:rPr>
          <w:rFonts w:ascii="Arial" w:hAnsi="Arial" w:cs="Arial"/>
          <w:b/>
          <w:bCs/>
          <w:color w:val="0080FF"/>
          <w:sz w:val="20"/>
          <w:szCs w:val="20"/>
        </w:rPr>
        <w:t>Trivialization of</w:t>
      </w:r>
      <w:r>
        <w:rPr>
          <w:rFonts w:ascii="Arial" w:hAnsi="Arial" w:cs="Arial"/>
          <w:color w:val="0080FF"/>
          <w:sz w:val="20"/>
          <w:szCs w:val="20"/>
        </w:rPr>
        <w:t xml:space="preserve"> </w:t>
      </w:r>
      <w:r>
        <w:rPr>
          <w:rFonts w:ascii="Arial" w:hAnsi="Arial" w:cs="Arial"/>
          <w:b/>
          <w:bCs/>
          <w:color w:val="0080FF"/>
          <w:sz w:val="20"/>
          <w:szCs w:val="20"/>
        </w:rPr>
        <w:t>sexual issues</w:t>
      </w:r>
      <w:r>
        <w:rPr>
          <w:rFonts w:ascii="Arial" w:hAnsi="Arial" w:cs="Arial"/>
          <w:sz w:val="20"/>
          <w:szCs w:val="20"/>
        </w:rPr>
        <w:t xml:space="preserve"> </w:t>
      </w:r>
    </w:p>
    <w:p w14:paraId="79E8136F" w14:textId="77777777" w:rsidR="00347220" w:rsidRDefault="00347220">
      <w:pPr>
        <w:pStyle w:val="1bulletlist"/>
        <w:numPr>
          <w:ilvl w:val="0"/>
          <w:numId w:val="10"/>
        </w:numPr>
        <w:tabs>
          <w:tab w:val="left" w:pos="0"/>
          <w:tab w:val="left" w:pos="720"/>
          <w:tab w:val="left" w:pos="1440"/>
          <w:tab w:val="num" w:pos="180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ind w:left="2520"/>
        <w:rPr>
          <w:sz w:val="20"/>
          <w:szCs w:val="20"/>
        </w:rPr>
      </w:pPr>
      <w:r>
        <w:rPr>
          <w:rFonts w:cs="Arial"/>
          <w:sz w:val="20"/>
          <w:szCs w:val="20"/>
        </w:rPr>
        <w:t xml:space="preserve">·       </w:t>
      </w:r>
      <w:r>
        <w:rPr>
          <w:sz w:val="20"/>
          <w:szCs w:val="20"/>
        </w:rPr>
        <w:t xml:space="preserve">doesn’t take them seriously </w:t>
      </w:r>
    </w:p>
    <w:p w14:paraId="573E90A5" w14:textId="77777777" w:rsidR="00347220" w:rsidRDefault="00347220">
      <w:pPr>
        <w:widowControl w:val="0"/>
        <w:numPr>
          <w:ilvl w:val="0"/>
          <w:numId w:val="10"/>
        </w:numPr>
        <w:tabs>
          <w:tab w:val="left" w:pos="0"/>
          <w:tab w:val="left" w:pos="720"/>
          <w:tab w:val="left" w:pos="1440"/>
          <w:tab w:val="num" w:pos="180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ind w:left="2520"/>
      </w:pPr>
      <w:r>
        <w:rPr>
          <w:rFonts w:cs="Arial"/>
          <w:sz w:val="20"/>
          <w:szCs w:val="20"/>
        </w:rPr>
        <w:t xml:space="preserve">·       </w:t>
      </w:r>
      <w:r>
        <w:rPr>
          <w:sz w:val="20"/>
          <w:szCs w:val="20"/>
        </w:rPr>
        <w:t xml:space="preserve">Cartoons such as "Chester the Molester"  or article entitled "Good Sex With Retarded Girls.."   </w:t>
      </w:r>
    </w:p>
    <w:p w14:paraId="163FE595" w14:textId="77777777" w:rsidR="00347220" w:rsidRDefault="00347220">
      <w:pPr>
        <w:widowControl w:val="0"/>
        <w:numPr>
          <w:ilvl w:val="0"/>
          <w:numId w:val="10"/>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b/>
          <w:bCs/>
          <w:color w:val="3366FF"/>
          <w:sz w:val="20"/>
          <w:szCs w:val="20"/>
        </w:rPr>
      </w:pPr>
      <w:r>
        <w:rPr>
          <w:rFonts w:ascii="Arial" w:hAnsi="Arial" w:cs="Arial"/>
          <w:b/>
          <w:bCs/>
          <w:color w:val="3366FF"/>
          <w:sz w:val="20"/>
          <w:szCs w:val="20"/>
        </w:rPr>
        <w:t> </w:t>
      </w:r>
      <w:r>
        <w:rPr>
          <w:rFonts w:ascii="Arial" w:hAnsi="Arial" w:cs="Arial"/>
          <w:b/>
          <w:bCs/>
          <w:color w:val="0000FF"/>
          <w:sz w:val="20"/>
          <w:szCs w:val="20"/>
        </w:rPr>
        <w:t>Disrespectful attitudes towards women</w:t>
      </w:r>
      <w:r>
        <w:rPr>
          <w:rFonts w:ascii="Arial" w:hAnsi="Arial" w:cs="Arial"/>
          <w:sz w:val="20"/>
          <w:szCs w:val="20"/>
        </w:rPr>
        <w:t xml:space="preserve"> </w:t>
      </w:r>
    </w:p>
    <w:p w14:paraId="2C573E3A" w14:textId="77777777" w:rsidR="00347220" w:rsidRDefault="00347220">
      <w:pPr>
        <w:pStyle w:val="1bulletlist"/>
        <w:numPr>
          <w:ilvl w:val="0"/>
          <w:numId w:val="10"/>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ind w:left="2880"/>
        <w:rPr>
          <w:rFonts w:ascii="Arial" w:hAnsi="Arial" w:cs="Arial"/>
          <w:sz w:val="20"/>
          <w:szCs w:val="20"/>
        </w:rPr>
      </w:pPr>
      <w:r>
        <w:rPr>
          <w:rFonts w:ascii="Arial" w:hAnsi="Arial" w:cs="Arial"/>
          <w:sz w:val="20"/>
          <w:szCs w:val="20"/>
        </w:rPr>
        <w:t xml:space="preserve">women are playthings </w:t>
      </w:r>
    </w:p>
    <w:p w14:paraId="29FAFA48" w14:textId="77777777" w:rsidR="00347220" w:rsidRDefault="00347220">
      <w:pPr>
        <w:pStyle w:val="1bulletlist"/>
        <w:numPr>
          <w:ilvl w:val="0"/>
          <w:numId w:val="10"/>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ind w:left="2880"/>
        <w:rPr>
          <w:rFonts w:ascii="Arial" w:hAnsi="Arial" w:cs="Arial"/>
          <w:sz w:val="20"/>
          <w:szCs w:val="20"/>
        </w:rPr>
      </w:pPr>
      <w:r>
        <w:rPr>
          <w:rFonts w:ascii="Arial" w:hAnsi="Arial" w:cs="Arial"/>
          <w:sz w:val="20"/>
          <w:szCs w:val="20"/>
        </w:rPr>
        <w:t>to be abused, used</w:t>
      </w:r>
    </w:p>
    <w:p w14:paraId="1C607360" w14:textId="77777777" w:rsidR="00347220" w:rsidRDefault="00347220">
      <w:pPr>
        <w:pStyle w:val="1bulletlist"/>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ind w:left="1440" w:hanging="1440"/>
      </w:pPr>
      <w:r>
        <w:rPr>
          <w:rFonts w:ascii="Arial" w:hAnsi="Arial" w:cs="Arial"/>
          <w:b/>
          <w:bCs/>
          <w:color w:val="FF0000"/>
          <w:sz w:val="20"/>
          <w:szCs w:val="20"/>
        </w:rPr>
        <w:t>Young boys first exposure to sexual images can imprint their ideas of sexuality for the rest of their lives.</w:t>
      </w:r>
    </w:p>
    <w:p w14:paraId="3B36EDD6" w14:textId="77777777" w:rsidR="00347220" w:rsidRDefault="00347220">
      <w:pPr>
        <w:pStyle w:val="1bulletlist"/>
        <w:numPr>
          <w:ilvl w:val="0"/>
          <w:numId w:val="11"/>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ind w:left="2160" w:hanging="1440"/>
        <w:rPr>
          <w:rFonts w:eastAsia="Times New Roman"/>
          <w:color w:val="auto"/>
        </w:rPr>
      </w:pPr>
      <w:r>
        <w:rPr>
          <w:rFonts w:ascii="Arial" w:hAnsi="Arial" w:cs="Arial"/>
          <w:sz w:val="20"/>
          <w:szCs w:val="20"/>
        </w:rPr>
        <w:t xml:space="preserve">mystique removed :  no mystery, nothing special </w:t>
      </w:r>
    </w:p>
    <w:p w14:paraId="454EFAEA" w14:textId="77777777" w:rsidR="00347220" w:rsidRDefault="00347220">
      <w:pPr>
        <w:pStyle w:val="1bulletlist"/>
        <w:numPr>
          <w:ilvl w:val="0"/>
          <w:numId w:val="11"/>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ind w:left="2160" w:hanging="1440"/>
      </w:pPr>
      <w:r>
        <w:rPr>
          <w:rFonts w:ascii="Arial" w:hAnsi="Arial" w:cs="Arial"/>
          <w:sz w:val="20"/>
          <w:szCs w:val="20"/>
        </w:rPr>
        <w:t>what are they to think about women when they see a picture</w:t>
      </w:r>
    </w:p>
    <w:p w14:paraId="01FCCA7D" w14:textId="77777777" w:rsidR="00347220" w:rsidRDefault="00347220">
      <w:pPr>
        <w:pStyle w:val="1bulletlist"/>
        <w:numPr>
          <w:ilvl w:val="0"/>
          <w:numId w:val="11"/>
        </w:numPr>
        <w:tabs>
          <w:tab w:val="left" w:pos="0"/>
          <w:tab w:val="left" w:pos="720"/>
          <w:tab w:val="left" w:pos="1440"/>
          <w:tab w:val="num"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ind w:left="2880"/>
        <w:rPr>
          <w:rFonts w:ascii="Arial" w:hAnsi="Arial" w:cs="Arial"/>
          <w:sz w:val="20"/>
          <w:szCs w:val="20"/>
        </w:rPr>
      </w:pPr>
      <w:r>
        <w:rPr>
          <w:rFonts w:ascii="Arial" w:hAnsi="Arial" w:cs="Arial"/>
          <w:sz w:val="20"/>
          <w:szCs w:val="20"/>
        </w:rPr>
        <w:t xml:space="preserve">·       women in sexual poses dressed up like little girls </w:t>
      </w:r>
    </w:p>
    <w:p w14:paraId="59F0CAF7" w14:textId="77777777" w:rsidR="00347220" w:rsidRDefault="00347220">
      <w:pPr>
        <w:pStyle w:val="1bulletlist"/>
        <w:numPr>
          <w:ilvl w:val="0"/>
          <w:numId w:val="11"/>
        </w:numPr>
        <w:tabs>
          <w:tab w:val="left" w:pos="0"/>
          <w:tab w:val="left" w:pos="720"/>
          <w:tab w:val="left" w:pos="1440"/>
          <w:tab w:val="num"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ind w:left="2880"/>
      </w:pPr>
      <w:r>
        <w:rPr>
          <w:rFonts w:ascii="Arial" w:hAnsi="Arial" w:cs="Arial"/>
          <w:color w:val="993366"/>
          <w:sz w:val="20"/>
          <w:szCs w:val="20"/>
        </w:rPr>
        <w:t xml:space="preserve">·       </w:t>
      </w:r>
      <w:r>
        <w:rPr>
          <w:rFonts w:ascii="Arial" w:hAnsi="Arial" w:cs="Arial"/>
          <w:sz w:val="20"/>
          <w:szCs w:val="20"/>
        </w:rPr>
        <w:t xml:space="preserve">black women portrayed as slaves enjoying their abuse  </w:t>
      </w:r>
    </w:p>
    <w:p w14:paraId="05A7505C" w14:textId="77777777" w:rsidR="00347220" w:rsidRDefault="00347220">
      <w:pPr>
        <w:pStyle w:val="1bulletlist"/>
        <w:numPr>
          <w:ilvl w:val="0"/>
          <w:numId w:val="11"/>
        </w:numPr>
        <w:tabs>
          <w:tab w:val="left" w:pos="0"/>
          <w:tab w:val="left" w:pos="720"/>
          <w:tab w:val="left" w:pos="1440"/>
          <w:tab w:val="left" w:pos="2160"/>
          <w:tab w:val="num"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ind w:left="3600"/>
        <w:rPr>
          <w:rFonts w:ascii="Arial" w:hAnsi="Arial" w:cs="Arial"/>
          <w:sz w:val="20"/>
          <w:szCs w:val="20"/>
        </w:rPr>
      </w:pPr>
      <w:r>
        <w:rPr>
          <w:rFonts w:ascii="Arial" w:hAnsi="Arial" w:cs="Arial"/>
          <w:sz w:val="20"/>
          <w:szCs w:val="20"/>
        </w:rPr>
        <w:t xml:space="preserve">of a jackhammer in a woman's vagina as the opening photo in a series called "How to Cure Frigidity." </w:t>
      </w:r>
    </w:p>
    <w:p w14:paraId="7EC28FBE" w14:textId="77777777" w:rsidR="00347220" w:rsidRDefault="00347220">
      <w:pPr>
        <w:pStyle w:val="1bulletlist"/>
        <w:numPr>
          <w:ilvl w:val="0"/>
          <w:numId w:val="11"/>
        </w:numPr>
        <w:tabs>
          <w:tab w:val="left" w:pos="0"/>
          <w:tab w:val="left" w:pos="720"/>
          <w:tab w:val="left" w:pos="1440"/>
          <w:tab w:val="left" w:pos="2160"/>
          <w:tab w:val="num"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ind w:left="3600"/>
        <w:rPr>
          <w:rFonts w:ascii="Arial" w:hAnsi="Arial" w:cs="Arial"/>
          <w:sz w:val="20"/>
          <w:szCs w:val="20"/>
        </w:rPr>
      </w:pPr>
      <w:r>
        <w:rPr>
          <w:rFonts w:ascii="Arial" w:hAnsi="Arial" w:cs="Arial"/>
          <w:sz w:val="20"/>
          <w:szCs w:val="20"/>
        </w:rPr>
        <w:t xml:space="preserve">women hanging from trees </w:t>
      </w:r>
    </w:p>
    <w:p w14:paraId="09116051" w14:textId="77777777" w:rsidR="00347220" w:rsidRDefault="00347220">
      <w:pPr>
        <w:pStyle w:val="1bulletlist"/>
        <w:numPr>
          <w:ilvl w:val="0"/>
          <w:numId w:val="11"/>
        </w:numPr>
        <w:tabs>
          <w:tab w:val="left" w:pos="0"/>
          <w:tab w:val="left" w:pos="720"/>
          <w:tab w:val="left" w:pos="1440"/>
          <w:tab w:val="left" w:pos="2160"/>
          <w:tab w:val="num"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ind w:left="3600"/>
        <w:rPr>
          <w:rFonts w:ascii="Arial" w:hAnsi="Arial" w:cs="Arial"/>
          <w:sz w:val="20"/>
          <w:szCs w:val="20"/>
        </w:rPr>
      </w:pPr>
      <w:r>
        <w:rPr>
          <w:rFonts w:ascii="Arial" w:hAnsi="Arial" w:cs="Arial"/>
          <w:sz w:val="20"/>
          <w:szCs w:val="20"/>
        </w:rPr>
        <w:t xml:space="preserve">with excrement all over them </w:t>
      </w:r>
    </w:p>
    <w:p w14:paraId="7AA8B34D" w14:textId="77777777" w:rsidR="00347220" w:rsidRDefault="00347220">
      <w:pPr>
        <w:pStyle w:val="1bulletlist"/>
        <w:numPr>
          <w:ilvl w:val="0"/>
          <w:numId w:val="11"/>
        </w:numPr>
        <w:tabs>
          <w:tab w:val="left" w:pos="0"/>
          <w:tab w:val="left" w:pos="720"/>
          <w:tab w:val="left" w:pos="1440"/>
          <w:tab w:val="left" w:pos="2160"/>
          <w:tab w:val="num"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ind w:left="3600"/>
      </w:pPr>
      <w:r>
        <w:rPr>
          <w:rFonts w:ascii="Arial" w:hAnsi="Arial" w:cs="Arial"/>
          <w:sz w:val="20"/>
          <w:szCs w:val="20"/>
        </w:rPr>
        <w:t>women or men in sex acts with animals</w:t>
      </w:r>
    </w:p>
    <w:p w14:paraId="34F393CC" w14:textId="77777777" w:rsidR="00347220" w:rsidRDefault="00347220">
      <w:pPr>
        <w:pStyle w:val="1bulletlist"/>
        <w:tabs>
          <w:tab w:val="left" w:pos="0"/>
          <w:tab w:val="left" w:pos="720"/>
          <w:tab w:val="left" w:pos="1440"/>
          <w:tab w:val="left" w:pos="2160"/>
          <w:tab w:val="num"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pPr>
      <w:r>
        <w:rPr>
          <w:rFonts w:ascii="Arial" w:hAnsi="Arial" w:cs="Arial"/>
          <w:b/>
          <w:bCs/>
          <w:sz w:val="20"/>
          <w:szCs w:val="20"/>
        </w:rPr>
        <w:t>The concern is that visual images connected to the hormonal/sexual state of arousal can imprint a connection between the two. What the boy sees and is shocked by at first exposure, imprints on his mind and defines "sexy" to him.  Sexual satisfaction may not be possible outside of that imprinted model.  From that come the formula for sexual dis-function and socially deviant behavior.</w:t>
      </w:r>
    </w:p>
    <w:p w14:paraId="7F79D8A4" w14:textId="77777777" w:rsidR="00347220" w:rsidRDefault="00347220">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pPr>
      <w:r>
        <w:rPr>
          <w:rFonts w:ascii="Arial" w:hAnsi="Arial" w:cs="Arial"/>
          <w:b/>
          <w:bCs/>
          <w:sz w:val="20"/>
          <w:szCs w:val="20"/>
        </w:rPr>
        <w:t xml:space="preserve">The Canadian Institute for Education and Families </w:t>
      </w:r>
      <w:r>
        <w:rPr>
          <w:rFonts w:ascii="Arial" w:hAnsi="Arial" w:cs="Arial"/>
          <w:sz w:val="20"/>
          <w:szCs w:val="20"/>
        </w:rPr>
        <w:t xml:space="preserve">recently published a study about the negative impact of pornography and explicit sexual content on children.  see Stock, 2004 at </w:t>
      </w:r>
      <w:hyperlink r:id="rId16" w:history="1">
        <w:r>
          <w:rPr>
            <w:rStyle w:val="Hyperlink"/>
            <w:rFonts w:ascii="Arial" w:hAnsi="Arial" w:cs="Arial"/>
            <w:sz w:val="20"/>
            <w:szCs w:val="20"/>
          </w:rPr>
          <w:t>http://www.cief.ca/research_reports/harm.htm</w:t>
        </w:r>
      </w:hyperlink>
      <w:r>
        <w:rPr>
          <w:rFonts w:ascii="Arial" w:hAnsi="Arial" w:cs="Arial"/>
          <w:sz w:val="20"/>
          <w:szCs w:val="20"/>
        </w:rPr>
        <w:t xml:space="preserve">) .  The study reports a significant increase in exposure to pornography and deviant sexual behavior by </w:t>
      </w:r>
      <w:r>
        <w:rPr>
          <w:rFonts w:ascii="Arial" w:hAnsi="Arial" w:cs="Arial"/>
          <w:i/>
          <w:iCs/>
          <w:sz w:val="20"/>
          <w:szCs w:val="20"/>
        </w:rPr>
        <w:t>children.</w:t>
      </w:r>
      <w:r>
        <w:rPr>
          <w:rFonts w:ascii="Arial" w:hAnsi="Arial" w:cs="Arial"/>
          <w:sz w:val="20"/>
          <w:szCs w:val="20"/>
        </w:rPr>
        <w:t xml:space="preserve"> It states that the increased availability of pornography to children via the internet is in itself a </w:t>
      </w:r>
      <w:r>
        <w:rPr>
          <w:rFonts w:ascii="Arial" w:hAnsi="Arial" w:cs="Arial"/>
          <w:i/>
          <w:iCs/>
          <w:sz w:val="20"/>
          <w:szCs w:val="20"/>
        </w:rPr>
        <w:t>significant public health risk.</w:t>
      </w:r>
    </w:p>
    <w:p w14:paraId="0078FC20" w14:textId="77777777" w:rsidR="00347220" w:rsidRDefault="00347220">
      <w:pPr>
        <w:pStyle w:val="1bulletlist"/>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rPr>
          <w:rFonts w:ascii="Arial" w:hAnsi="Arial" w:cs="Arial"/>
          <w:b/>
          <w:bCs/>
          <w:color w:val="0000FF"/>
          <w:sz w:val="20"/>
          <w:szCs w:val="20"/>
        </w:rPr>
      </w:pPr>
      <w:r>
        <w:rPr>
          <w:rFonts w:ascii="Arial" w:hAnsi="Arial" w:cs="Arial"/>
          <w:sz w:val="20"/>
          <w:szCs w:val="20"/>
        </w:rPr>
        <w:t xml:space="preserve">Respondents  seeing explicit films reported (relative to a control group) </w:t>
      </w:r>
      <w:r>
        <w:rPr>
          <w:rFonts w:ascii="Arial" w:hAnsi="Arial" w:cs="Arial"/>
          <w:b/>
          <w:bCs/>
          <w:color w:val="0000FF"/>
          <w:sz w:val="20"/>
          <w:szCs w:val="20"/>
        </w:rPr>
        <w:t>less satisfaction with the affection, physical appearance, sexual curiosity, and sexual performance of their real-life partners.</w:t>
      </w:r>
      <w:r>
        <w:rPr>
          <w:rFonts w:ascii="Arial" w:hAnsi="Arial" w:cs="Arial"/>
          <w:sz w:val="20"/>
          <w:szCs w:val="20"/>
        </w:rPr>
        <w:t xml:space="preserve"> </w:t>
      </w:r>
    </w:p>
    <w:p w14:paraId="3C6D0482" w14:textId="77777777" w:rsidR="00347220" w:rsidRDefault="00347220">
      <w:pPr>
        <w:pStyle w:val="1bulletlist"/>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rPr>
          <w:rFonts w:ascii="Arial" w:hAnsi="Arial" w:cs="Arial"/>
          <w:b/>
          <w:bCs/>
          <w:color w:val="0080FF"/>
          <w:sz w:val="20"/>
          <w:szCs w:val="20"/>
        </w:rPr>
      </w:pPr>
      <w:r>
        <w:rPr>
          <w:rFonts w:ascii="Arial" w:hAnsi="Arial" w:cs="Arial"/>
          <w:sz w:val="20"/>
          <w:szCs w:val="20"/>
        </w:rPr>
        <w:t xml:space="preserve">Also report </w:t>
      </w:r>
      <w:r>
        <w:rPr>
          <w:rFonts w:ascii="Arial" w:hAnsi="Arial" w:cs="Arial"/>
          <w:b/>
          <w:bCs/>
          <w:color w:val="0080FF"/>
          <w:sz w:val="20"/>
          <w:szCs w:val="20"/>
        </w:rPr>
        <w:t xml:space="preserve">higher expectations that people in real life perform "unusual sexual activities” </w:t>
      </w:r>
      <w:r>
        <w:rPr>
          <w:rFonts w:ascii="Arial" w:hAnsi="Arial" w:cs="Arial"/>
          <w:sz w:val="20"/>
          <w:szCs w:val="20"/>
        </w:rPr>
        <w:t>more than they really do.</w:t>
      </w:r>
      <w:r>
        <w:rPr>
          <w:rFonts w:ascii="Arial" w:hAnsi="Arial" w:cs="Arial"/>
          <w:b/>
          <w:bCs/>
          <w:color w:val="0080FF"/>
          <w:sz w:val="20"/>
          <w:szCs w:val="20"/>
        </w:rPr>
        <w:t xml:space="preserve">                                                                                                  </w:t>
      </w:r>
    </w:p>
    <w:p w14:paraId="3D52C180" w14:textId="77777777" w:rsidR="00347220" w:rsidRDefault="00347220">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ind w:left="720"/>
      </w:pPr>
      <w:r>
        <w:rPr>
          <w:rFonts w:ascii="Arial" w:hAnsi="Arial" w:cs="Arial"/>
          <w:sz w:val="20"/>
          <w:szCs w:val="20"/>
        </w:rPr>
        <w:lastRenderedPageBreak/>
        <w:t>[There is some indication that printed sexual material may actually make the reader relate more to their own partner, but photographic material makes the observer less satisfied with their own partner.    (This makes sense logically) ]</w:t>
      </w:r>
    </w:p>
    <w:p w14:paraId="2AD61B60" w14:textId="77777777" w:rsidR="00347220" w:rsidRDefault="00347220">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ind w:left="720"/>
      </w:pPr>
      <w:r>
        <w:rPr>
          <w:rFonts w:ascii="Arial" w:hAnsi="Arial" w:cs="Arial"/>
          <w:sz w:val="20"/>
          <w:szCs w:val="20"/>
        </w:rPr>
        <w:t>Generally, addiction to pornography results in diminished satisfaction with sexual activity and with sexual partners. Pornography sabotages sex life rather than enhancing it.</w:t>
      </w:r>
    </w:p>
    <w:p w14:paraId="72E4FD7A" w14:textId="77777777" w:rsidR="00347220" w:rsidRDefault="00347220">
      <w:pPr>
        <w:pStyle w:val="1bulletlist"/>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rPr>
          <w:rFonts w:ascii="Arial" w:hAnsi="Arial" w:cs="Arial"/>
          <w:sz w:val="20"/>
          <w:szCs w:val="20"/>
        </w:rPr>
      </w:pPr>
      <w:r>
        <w:rPr>
          <w:rFonts w:ascii="Arial" w:hAnsi="Arial" w:cs="Arial"/>
          <w:b/>
          <w:bCs/>
          <w:color w:val="0000FF"/>
          <w:sz w:val="20"/>
          <w:szCs w:val="20"/>
        </w:rPr>
        <w:t xml:space="preserve">Teaches new behaviors: </w:t>
      </w:r>
      <w:r>
        <w:rPr>
          <w:rFonts w:ascii="Arial" w:hAnsi="Arial" w:cs="Arial"/>
          <w:sz w:val="20"/>
          <w:szCs w:val="20"/>
        </w:rPr>
        <w:t xml:space="preserve">becomes "cookbook" (Script theory applies here; also exemplification theory) </w:t>
      </w:r>
    </w:p>
    <w:p w14:paraId="55DD15B9" w14:textId="77777777" w:rsidR="00347220" w:rsidRDefault="00347220">
      <w:pPr>
        <w:pStyle w:val="1bulletlist"/>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rPr>
          <w:rFonts w:eastAsia="Times New Roman"/>
          <w:color w:val="auto"/>
        </w:rPr>
      </w:pPr>
      <w:r>
        <w:rPr>
          <w:rFonts w:ascii="Arial" w:hAnsi="Arial" w:cs="Arial"/>
          <w:sz w:val="20"/>
          <w:szCs w:val="20"/>
        </w:rPr>
        <w:t xml:space="preserve">Sex therapists sometimes recommend sex manuals to help couples, but these are not the same as pornography (or at least the serious ones are not) </w:t>
      </w:r>
      <w:r>
        <w:rPr>
          <w:sz w:val="20"/>
          <w:szCs w:val="20"/>
        </w:rPr>
        <w:tab/>
      </w:r>
    </w:p>
    <w:p w14:paraId="1D974355" w14:textId="77777777" w:rsidR="00347220" w:rsidRDefault="00347220">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color w:val="auto"/>
          <w:sz w:val="20"/>
          <w:szCs w:val="20"/>
        </w:rPr>
      </w:pPr>
      <w:r>
        <w:rPr>
          <w:rFonts w:ascii="Arial" w:hAnsi="Arial" w:cs="Arial"/>
          <w:sz w:val="20"/>
          <w:szCs w:val="20"/>
        </w:rPr>
        <w:t xml:space="preserve">Some behaviors learned are not positive at all: "One issue of </w:t>
      </w:r>
      <w:r>
        <w:rPr>
          <w:rFonts w:ascii="Arial" w:hAnsi="Arial" w:cs="Arial"/>
          <w:i/>
          <w:iCs/>
          <w:sz w:val="20"/>
          <w:szCs w:val="20"/>
        </w:rPr>
        <w:t>Penthouse</w:t>
      </w:r>
      <w:r>
        <w:rPr>
          <w:rFonts w:ascii="Arial" w:hAnsi="Arial" w:cs="Arial"/>
          <w:sz w:val="20"/>
          <w:szCs w:val="20"/>
        </w:rPr>
        <w:t xml:space="preserve"> contained a series of photographs of Asian women bound with heavy rope, hung from trees, and sectioned into parts.  Two months later and 8-year-old Chinese girl in Chapel Hill, NC, was kidnapped, raped, murdered and left </w:t>
      </w:r>
      <w:r>
        <w:rPr>
          <w:rFonts w:ascii="Arial" w:hAnsi="Arial" w:cs="Arial"/>
          <w:color w:val="auto"/>
          <w:sz w:val="20"/>
          <w:szCs w:val="20"/>
        </w:rPr>
        <w:t xml:space="preserve">hanging from a tree limb (New York Times, 2/4/85) </w:t>
      </w:r>
    </w:p>
    <w:p w14:paraId="4EFEE7A6" w14:textId="77777777" w:rsidR="00347220" w:rsidRDefault="00347220">
      <w:pPr>
        <w:widowControl w:val="0"/>
        <w:numPr>
          <w:ilvl w:val="0"/>
          <w:numId w:val="12"/>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color w:val="auto"/>
          <w:sz w:val="20"/>
          <w:szCs w:val="20"/>
        </w:rPr>
      </w:pPr>
      <w:r>
        <w:rPr>
          <w:rFonts w:ascii="Arial" w:hAnsi="Arial" w:cs="Arial"/>
          <w:color w:val="auto"/>
          <w:sz w:val="20"/>
          <w:szCs w:val="20"/>
        </w:rPr>
        <w:t xml:space="preserve">Some of the content is even more disturbing than that, including </w:t>
      </w:r>
      <w:r>
        <w:rPr>
          <w:rFonts w:ascii="Arial" w:hAnsi="Arial" w:cs="Arial"/>
          <w:b/>
          <w:color w:val="auto"/>
          <w:sz w:val="20"/>
          <w:szCs w:val="20"/>
        </w:rPr>
        <w:t>"snuff films"</w:t>
      </w:r>
      <w:r>
        <w:rPr>
          <w:rFonts w:ascii="Arial" w:hAnsi="Arial" w:cs="Arial"/>
          <w:color w:val="auto"/>
          <w:sz w:val="20"/>
          <w:szCs w:val="20"/>
        </w:rPr>
        <w:t xml:space="preserve"> in which people are actually murdered: </w:t>
      </w:r>
    </w:p>
    <w:p w14:paraId="2409A7FE" w14:textId="77777777" w:rsidR="00347220" w:rsidRDefault="00347220">
      <w:pPr>
        <w:pStyle w:val="1bulletlist"/>
        <w:numPr>
          <w:ilvl w:val="0"/>
          <w:numId w:val="12"/>
        </w:numPr>
        <w:tabs>
          <w:tab w:val="left" w:pos="0"/>
          <w:tab w:val="left" w:pos="720"/>
          <w:tab w:val="num" w:pos="108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ind w:left="1800"/>
        <w:rPr>
          <w:rFonts w:ascii="Arial" w:hAnsi="Arial" w:cs="Arial"/>
          <w:color w:val="auto"/>
          <w:sz w:val="20"/>
          <w:szCs w:val="20"/>
        </w:rPr>
      </w:pPr>
      <w:r>
        <w:rPr>
          <w:rFonts w:ascii="Arial" w:hAnsi="Arial" w:cs="Arial"/>
          <w:color w:val="auto"/>
          <w:sz w:val="20"/>
          <w:szCs w:val="20"/>
        </w:rPr>
        <w:t xml:space="preserve"> tortured with power tools inserted into body openings </w:t>
      </w:r>
    </w:p>
    <w:p w14:paraId="217E8933" w14:textId="77777777" w:rsidR="00347220" w:rsidRDefault="00347220">
      <w:pPr>
        <w:pStyle w:val="1bulletlist"/>
        <w:numPr>
          <w:ilvl w:val="0"/>
          <w:numId w:val="12"/>
        </w:numPr>
        <w:tabs>
          <w:tab w:val="left" w:pos="0"/>
          <w:tab w:val="left" w:pos="720"/>
          <w:tab w:val="num" w:pos="108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ind w:left="1800"/>
        <w:rPr>
          <w:rFonts w:ascii="Arial" w:hAnsi="Arial" w:cs="Arial"/>
          <w:color w:val="auto"/>
          <w:sz w:val="20"/>
          <w:szCs w:val="20"/>
        </w:rPr>
      </w:pPr>
      <w:r>
        <w:rPr>
          <w:rFonts w:ascii="Arial" w:hAnsi="Arial" w:cs="Arial"/>
          <w:color w:val="auto"/>
          <w:sz w:val="20"/>
          <w:szCs w:val="20"/>
        </w:rPr>
        <w:t xml:space="preserve"> sexual penetration into eye sockets after the victim is dead </w:t>
      </w:r>
    </w:p>
    <w:p w14:paraId="0E623FC6" w14:textId="77777777" w:rsidR="00347220" w:rsidRDefault="00347220">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Pr>
          <w:rFonts w:ascii="Arial" w:hAnsi="Arial" w:cs="Arial"/>
          <w:b/>
          <w:bCs/>
          <w:color w:val="FF0000"/>
          <w:sz w:val="20"/>
          <w:szCs w:val="20"/>
        </w:rPr>
        <w:t>Effects of such material can be both dis-inhibiting and inhibitory</w:t>
      </w:r>
      <w:r>
        <w:rPr>
          <w:rFonts w:ascii="Arial" w:hAnsi="Arial" w:cs="Arial"/>
          <w:sz w:val="20"/>
          <w:szCs w:val="20"/>
        </w:rPr>
        <w:t xml:space="preserve"> </w:t>
      </w:r>
    </w:p>
    <w:p w14:paraId="6A354507" w14:textId="77777777" w:rsidR="00347220" w:rsidRDefault="00347220">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pPr>
      <w:r>
        <w:rPr>
          <w:rFonts w:ascii="Arial" w:hAnsi="Arial" w:cs="Arial"/>
          <w:sz w:val="20"/>
          <w:szCs w:val="20"/>
        </w:rPr>
        <w:t>There is significant concern that s</w:t>
      </w:r>
      <w:r>
        <w:rPr>
          <w:rFonts w:ascii="Arial" w:hAnsi="Arial" w:cs="Arial"/>
          <w:b/>
          <w:bCs/>
          <w:i/>
          <w:iCs/>
          <w:sz w:val="20"/>
          <w:szCs w:val="20"/>
        </w:rPr>
        <w:t xml:space="preserve">exual content in mass media can influence teens and pre-teens to become sexually active at a younger age.  </w:t>
      </w:r>
      <w:r>
        <w:rPr>
          <w:rFonts w:ascii="Arial" w:hAnsi="Arial" w:cs="Arial"/>
          <w:sz w:val="20"/>
          <w:szCs w:val="20"/>
        </w:rPr>
        <w:t xml:space="preserve">A recent Rand Corp. study (2004) found that teenagers who watch a lot of television with sexual content are significantly more likely to initiate sexual intercourse themselves within 12 months.  In fact, television in which characters talk about sex appeared to have as much influence as programs in which sexual activity was depicted.  The primary researcher in these two projects said, " The impact of television viewing is so large that even a moderate shift in the sexual content of adolescent TV watching could have a substantial effect on their sexual behavior." (Stock, 2004)  For more information, see </w:t>
      </w:r>
      <w:hyperlink r:id="rId17" w:history="1">
        <w:r>
          <w:rPr>
            <w:rStyle w:val="Hyperlink"/>
            <w:rFonts w:ascii="Arial" w:hAnsi="Arial" w:cs="Arial"/>
            <w:sz w:val="20"/>
            <w:szCs w:val="20"/>
          </w:rPr>
          <w:t>http://www.rand.org/publications/RB/RB9068/</w:t>
        </w:r>
      </w:hyperlink>
      <w:r>
        <w:rPr>
          <w:rFonts w:ascii="Arial" w:hAnsi="Arial" w:cs="Arial"/>
          <w:sz w:val="20"/>
          <w:szCs w:val="20"/>
        </w:rPr>
        <w:t xml:space="preserve"> </w:t>
      </w:r>
    </w:p>
    <w:p w14:paraId="18A5FCEE" w14:textId="77777777" w:rsidR="00347220" w:rsidRDefault="00347220">
      <w:pPr>
        <w:pStyle w:val="1bulletlist"/>
        <w:numPr>
          <w:ilvl w:val="0"/>
          <w:numId w:val="13"/>
        </w:numPr>
        <w:tabs>
          <w:tab w:val="left" w:pos="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rPr>
          <w:rFonts w:ascii="Arial" w:hAnsi="Arial" w:cs="Arial"/>
          <w:sz w:val="20"/>
          <w:szCs w:val="20"/>
        </w:rPr>
      </w:pPr>
      <w:r>
        <w:rPr>
          <w:rFonts w:ascii="Arial" w:hAnsi="Arial" w:cs="Arial"/>
          <w:sz w:val="20"/>
          <w:szCs w:val="20"/>
        </w:rPr>
        <w:t xml:space="preserve">Some people may be repelled </w:t>
      </w:r>
    </w:p>
    <w:p w14:paraId="32E4F2B4" w14:textId="77777777" w:rsidR="00347220" w:rsidRDefault="00347220">
      <w:pPr>
        <w:pStyle w:val="1bulletlist"/>
        <w:numPr>
          <w:ilvl w:val="0"/>
          <w:numId w:val="13"/>
        </w:numPr>
        <w:tabs>
          <w:tab w:val="left" w:pos="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rPr>
          <w:rFonts w:ascii="Arial" w:hAnsi="Arial" w:cs="Arial"/>
          <w:sz w:val="20"/>
          <w:szCs w:val="20"/>
        </w:rPr>
      </w:pPr>
      <w:r>
        <w:rPr>
          <w:rFonts w:ascii="Arial" w:hAnsi="Arial" w:cs="Arial"/>
          <w:sz w:val="20"/>
          <w:szCs w:val="20"/>
        </w:rPr>
        <w:t xml:space="preserve">Others may be at first curious, then fascinated and later find their own inhibitions against such activity have weakened. </w:t>
      </w:r>
    </w:p>
    <w:p w14:paraId="143FBEBB" w14:textId="77777777" w:rsidR="00347220" w:rsidRDefault="00347220">
      <w:pPr>
        <w:pStyle w:val="1bulletlist"/>
        <w:tabs>
          <w:tab w:val="left" w:pos="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rPr>
          <w:rFonts w:ascii="Arial" w:hAnsi="Arial" w:cs="Arial"/>
          <w:sz w:val="20"/>
          <w:szCs w:val="20"/>
        </w:rPr>
      </w:pPr>
      <w:r>
        <w:rPr>
          <w:rFonts w:ascii="Arial" w:hAnsi="Arial" w:cs="Arial"/>
          <w:sz w:val="20"/>
          <w:szCs w:val="20"/>
        </w:rPr>
        <w:t xml:space="preserve">Two separate studies demonstrated that "a surprisingly large number of college men reported they might rape if they were sure they would not get caught. </w:t>
      </w:r>
    </w:p>
    <w:p w14:paraId="6C84CF84" w14:textId="77777777" w:rsidR="00347220" w:rsidRDefault="00347220">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Pr>
          <w:rFonts w:ascii="Arial" w:hAnsi="Arial" w:cs="Arial"/>
          <w:b/>
          <w:bCs/>
          <w:color w:val="0000FF"/>
          <w:sz w:val="20"/>
          <w:szCs w:val="20"/>
        </w:rPr>
        <w:t>Sex Crimes:</w:t>
      </w:r>
      <w:r>
        <w:rPr>
          <w:rFonts w:ascii="Arial" w:hAnsi="Arial" w:cs="Arial"/>
          <w:sz w:val="20"/>
          <w:szCs w:val="20"/>
        </w:rPr>
        <w:t xml:space="preserve"> What is the relationship here? </w:t>
      </w:r>
    </w:p>
    <w:p w14:paraId="3E19F503" w14:textId="77777777" w:rsidR="00347220" w:rsidRDefault="00347220">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divId w:val="435374049"/>
        <w:rPr>
          <w:rFonts w:ascii="Arial" w:hAnsi="Arial" w:cs="Arial"/>
          <w:sz w:val="20"/>
          <w:szCs w:val="20"/>
        </w:rPr>
      </w:pPr>
      <w:r w:rsidRPr="00EC6C25">
        <w:rPr>
          <w:rFonts w:ascii="Arial" w:hAnsi="Arial" w:cs="Arial"/>
          <w:b/>
          <w:sz w:val="20"/>
          <w:szCs w:val="20"/>
        </w:rPr>
        <w:t>Circumstantial evidence</w:t>
      </w:r>
      <w:r>
        <w:rPr>
          <w:rFonts w:ascii="Arial" w:hAnsi="Arial" w:cs="Arial"/>
          <w:sz w:val="20"/>
          <w:szCs w:val="20"/>
        </w:rPr>
        <w:t xml:space="preserve"> is very significant.   </w:t>
      </w:r>
    </w:p>
    <w:p w14:paraId="04D949E3" w14:textId="77777777" w:rsidR="00347220" w:rsidRDefault="00347220">
      <w:pPr>
        <w:pStyle w:val="ListParagraph"/>
        <w:widowControl w:val="0"/>
        <w:numPr>
          <w:ilvl w:val="0"/>
          <w:numId w:val="14"/>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divId w:val="435374049"/>
        <w:rPr>
          <w:rFonts w:ascii="Arial" w:hAnsi="Arial" w:cs="Arial"/>
          <w:sz w:val="20"/>
          <w:szCs w:val="20"/>
        </w:rPr>
      </w:pPr>
      <w:r>
        <w:rPr>
          <w:rFonts w:ascii="Arial" w:hAnsi="Arial" w:cs="Arial"/>
          <w:sz w:val="20"/>
          <w:szCs w:val="20"/>
        </w:rPr>
        <w:t xml:space="preserve">FBI reports indicate that in the overwhelming majority of cases, when a sex crime occurs, pornography is either at the scene of the crime or in the possession of the assailant. </w:t>
      </w:r>
    </w:p>
    <w:p w14:paraId="1EF43C1E" w14:textId="77777777" w:rsidR="00347220" w:rsidRDefault="00347220">
      <w:pPr>
        <w:pStyle w:val="1bulletlist"/>
        <w:numPr>
          <w:ilvl w:val="0"/>
          <w:numId w:val="15"/>
        </w:numPr>
        <w:tabs>
          <w:tab w:val="clear" w:pos="720"/>
          <w:tab w:val="left" w:pos="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spacing w:before="0" w:beforeAutospacing="0" w:after="0" w:afterAutospacing="0"/>
        <w:divId w:val="435374049"/>
        <w:rPr>
          <w:rFonts w:ascii="Arial" w:hAnsi="Arial" w:cs="Arial"/>
          <w:sz w:val="20"/>
          <w:szCs w:val="20"/>
        </w:rPr>
      </w:pPr>
      <w:r>
        <w:rPr>
          <w:rFonts w:ascii="Arial" w:hAnsi="Arial" w:cs="Arial"/>
          <w:sz w:val="20"/>
          <w:szCs w:val="20"/>
        </w:rPr>
        <w:t xml:space="preserve">Jeffrey Dahmer had boxes and boxes of sexually explicit materials in his possession.   He is not alone. </w:t>
      </w:r>
    </w:p>
    <w:p w14:paraId="1AB31CA6" w14:textId="77777777" w:rsidR="00347220" w:rsidRDefault="00347220">
      <w:pPr>
        <w:pStyle w:val="1bulletlist"/>
        <w:numPr>
          <w:ilvl w:val="0"/>
          <w:numId w:val="15"/>
        </w:numPr>
        <w:tabs>
          <w:tab w:val="clear" w:pos="720"/>
          <w:tab w:val="left" w:pos="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divId w:val="435374049"/>
        <w:rPr>
          <w:rFonts w:ascii="Arial" w:hAnsi="Arial" w:cs="Arial"/>
          <w:sz w:val="20"/>
          <w:szCs w:val="20"/>
        </w:rPr>
      </w:pPr>
      <w:r>
        <w:rPr>
          <w:rFonts w:ascii="Arial" w:hAnsi="Arial" w:cs="Arial"/>
          <w:sz w:val="20"/>
          <w:szCs w:val="20"/>
        </w:rPr>
        <w:t xml:space="preserve">In the Attorney General's Commission's final report, testimony after testimony reported that such materials were used during the rapes, or other abuses which took place. </w:t>
      </w:r>
    </w:p>
    <w:p w14:paraId="645EC64C" w14:textId="77777777" w:rsidR="00347220" w:rsidRDefault="00347220">
      <w:pPr>
        <w:pStyle w:val="1bulletlist"/>
        <w:numPr>
          <w:ilvl w:val="0"/>
          <w:numId w:val="15"/>
        </w:numPr>
        <w:tabs>
          <w:tab w:val="clear" w:pos="720"/>
          <w:tab w:val="left" w:pos="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divId w:val="435374049"/>
        <w:rPr>
          <w:rFonts w:ascii="Arial" w:hAnsi="Arial" w:cs="Arial"/>
          <w:sz w:val="20"/>
          <w:szCs w:val="20"/>
        </w:rPr>
      </w:pPr>
      <w:r>
        <w:rPr>
          <w:rFonts w:ascii="Arial" w:hAnsi="Arial" w:cs="Arial"/>
          <w:sz w:val="20"/>
          <w:szCs w:val="20"/>
        </w:rPr>
        <w:t xml:space="preserve">Ted Bundy, who murdered 28 women and girls admitted that addiction to violent pornography led to the sexually violent urges that motivated his crimes. </w:t>
      </w:r>
    </w:p>
    <w:p w14:paraId="22EA4214" w14:textId="77777777" w:rsidR="00347220" w:rsidRDefault="00347220">
      <w:pPr>
        <w:pStyle w:val="1bulletlist"/>
        <w:numPr>
          <w:ilvl w:val="0"/>
          <w:numId w:val="15"/>
        </w:numPr>
        <w:tabs>
          <w:tab w:val="clear" w:pos="720"/>
          <w:tab w:val="left" w:pos="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divId w:val="435374049"/>
        <w:rPr>
          <w:rFonts w:eastAsia="Times New Roman"/>
          <w:color w:val="auto"/>
        </w:rPr>
      </w:pPr>
      <w:r>
        <w:rPr>
          <w:rFonts w:ascii="Arial" w:hAnsi="Arial" w:cs="Arial"/>
          <w:sz w:val="20"/>
          <w:szCs w:val="20"/>
        </w:rPr>
        <w:t>Most western nations have experiences a significant increase in sex crimes in the last 20 years since sexually explicit materials have been allowed.</w:t>
      </w:r>
    </w:p>
    <w:p w14:paraId="0FF5C565" w14:textId="77777777" w:rsidR="002C617C" w:rsidRPr="002A25FA" w:rsidRDefault="00347220" w:rsidP="00347220">
      <w:pPr>
        <w:pStyle w:val="1bulletlist"/>
        <w:numPr>
          <w:ilvl w:val="0"/>
          <w:numId w:val="15"/>
        </w:numPr>
        <w:tabs>
          <w:tab w:val="clear" w:pos="720"/>
          <w:tab w:val="left" w:pos="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divId w:val="435374049"/>
        <w:rPr>
          <w:rFonts w:ascii="Arial" w:hAnsi="Arial" w:cs="Arial"/>
          <w:sz w:val="20"/>
          <w:szCs w:val="20"/>
        </w:rPr>
      </w:pPr>
      <w:r w:rsidRPr="002A25FA">
        <w:rPr>
          <w:rFonts w:ascii="Arial" w:hAnsi="Arial" w:cs="Arial"/>
          <w:sz w:val="20"/>
          <w:szCs w:val="20"/>
        </w:rPr>
        <w:t>Comparably, between 1974 and 1976 when restrictions were placed on such materials in Hawaii, the rates of violent sex crimes were reduced</w:t>
      </w:r>
      <w:r w:rsidR="00EC6C25" w:rsidRPr="002A25FA">
        <w:rPr>
          <w:rFonts w:ascii="Arial" w:hAnsi="Arial" w:cs="Arial"/>
          <w:sz w:val="20"/>
          <w:szCs w:val="20"/>
        </w:rPr>
        <w:t>.</w:t>
      </w:r>
      <w:r w:rsidR="002A25FA" w:rsidRPr="002A25FA">
        <w:rPr>
          <w:rFonts w:ascii="Arial" w:hAnsi="Arial" w:cs="Arial"/>
          <w:sz w:val="20"/>
          <w:szCs w:val="20"/>
        </w:rPr>
        <w:t xml:space="preserve">   </w:t>
      </w:r>
    </w:p>
    <w:p w14:paraId="62A27C25" w14:textId="77777777" w:rsidR="00347220" w:rsidRDefault="00347220">
      <w:pPr>
        <w:pStyle w:val="1bulletlist"/>
        <w:tabs>
          <w:tab w:val="left" w:pos="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divId w:val="435374049"/>
      </w:pPr>
      <w:r>
        <w:rPr>
          <w:rFonts w:ascii="Arial" w:hAnsi="Arial" w:cs="Arial"/>
          <w:sz w:val="20"/>
          <w:szCs w:val="20"/>
        </w:rPr>
        <w:t>The testimony of convicted serial killers substantiates the relationship between pornography and violent sexual crime.</w:t>
      </w:r>
    </w:p>
    <w:p w14:paraId="0E818A16" w14:textId="77777777" w:rsidR="00347220" w:rsidRDefault="00347220">
      <w:pPr>
        <w:pStyle w:val="1bulletlist"/>
        <w:numPr>
          <w:ilvl w:val="0"/>
          <w:numId w:val="16"/>
        </w:numPr>
        <w:tabs>
          <w:tab w:val="clear" w:pos="720"/>
          <w:tab w:val="left" w:pos="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divId w:val="435374049"/>
      </w:pPr>
      <w:r>
        <w:rPr>
          <w:rFonts w:ascii="Arial" w:hAnsi="Arial" w:cs="Arial"/>
          <w:b/>
          <w:color w:val="FF0000"/>
          <w:sz w:val="20"/>
          <w:szCs w:val="20"/>
        </w:rPr>
        <w:t>Ted Bundy</w:t>
      </w:r>
      <w:r>
        <w:rPr>
          <w:rFonts w:ascii="Arial" w:hAnsi="Arial" w:cs="Arial"/>
          <w:color w:val="FF0000"/>
          <w:sz w:val="20"/>
          <w:szCs w:val="20"/>
        </w:rPr>
        <w:t xml:space="preserve"> </w:t>
      </w:r>
      <w:r>
        <w:rPr>
          <w:rFonts w:ascii="Arial" w:hAnsi="Arial" w:cs="Arial"/>
          <w:sz w:val="20"/>
          <w:szCs w:val="20"/>
        </w:rPr>
        <w:t xml:space="preserve">murdered at least 28 girls and young women and was executed for his crimes. The night before he was executed he gave an interview to Dr. James Dobson in which he explained how pornography contributed to his violent behavior.  He describes some of the same things that Dr. Cline describes in his research, especially the four stages of effects. </w:t>
      </w:r>
    </w:p>
    <w:p w14:paraId="1A9B1E06" w14:textId="77777777" w:rsidR="00347220" w:rsidRDefault="00347220">
      <w:pPr>
        <w:pStyle w:val="1bulletlist"/>
        <w:numPr>
          <w:ilvl w:val="1"/>
          <w:numId w:val="16"/>
        </w:numPr>
        <w:tabs>
          <w:tab w:val="left" w:pos="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divId w:val="435374049"/>
      </w:pPr>
      <w:r>
        <w:rPr>
          <w:rFonts w:ascii="Arial" w:hAnsi="Arial" w:cs="Arial"/>
          <w:sz w:val="20"/>
          <w:szCs w:val="20"/>
        </w:rPr>
        <w:t xml:space="preserve">For the transcript of the video see: </w:t>
      </w:r>
      <w:hyperlink r:id="rId18" w:history="1">
        <w:r>
          <w:rPr>
            <w:rStyle w:val="Hyperlink"/>
            <w:rFonts w:ascii="Arial" w:hAnsi="Arial" w:cs="Arial"/>
            <w:sz w:val="20"/>
            <w:szCs w:val="20"/>
          </w:rPr>
          <w:t>http://www.pureintimacy.org/f/fatal-addiction-ted-bundys-final-interview/</w:t>
        </w:r>
      </w:hyperlink>
      <w:r>
        <w:rPr>
          <w:rFonts w:ascii="Arial" w:hAnsi="Arial" w:cs="Arial"/>
          <w:sz w:val="20"/>
          <w:szCs w:val="20"/>
        </w:rPr>
        <w:t xml:space="preserve"> </w:t>
      </w:r>
    </w:p>
    <w:p w14:paraId="4BDB9037" w14:textId="399A3827" w:rsidR="00347220" w:rsidRDefault="004D7718">
      <w:pPr>
        <w:pStyle w:val="1bulletlist"/>
        <w:numPr>
          <w:ilvl w:val="1"/>
          <w:numId w:val="16"/>
        </w:numPr>
        <w:tabs>
          <w:tab w:val="left" w:pos="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divId w:val="435374049"/>
      </w:pPr>
      <w:r>
        <w:rPr>
          <w:rFonts w:ascii="Arial" w:hAnsi="Arial" w:cs="Arial"/>
          <w:b/>
          <w:color w:val="FF0000"/>
          <w:sz w:val="20"/>
          <w:szCs w:val="20"/>
        </w:rPr>
        <w:t xml:space="preserve">REQUIRED:  </w:t>
      </w:r>
      <w:r w:rsidR="00347220">
        <w:rPr>
          <w:rFonts w:ascii="Arial" w:hAnsi="Arial" w:cs="Arial"/>
          <w:b/>
          <w:color w:val="FF0000"/>
          <w:sz w:val="20"/>
          <w:szCs w:val="20"/>
        </w:rPr>
        <w:t>See the video at</w:t>
      </w:r>
      <w:r w:rsidR="00347220">
        <w:rPr>
          <w:rFonts w:ascii="Arial" w:hAnsi="Arial" w:cs="Arial"/>
          <w:color w:val="FF0000"/>
          <w:sz w:val="20"/>
          <w:szCs w:val="20"/>
        </w:rPr>
        <w:t xml:space="preserve"> </w:t>
      </w:r>
      <w:r w:rsidR="00347220">
        <w:rPr>
          <w:rFonts w:ascii="Arial" w:hAnsi="Arial" w:cs="Arial"/>
          <w:sz w:val="20"/>
          <w:szCs w:val="20"/>
        </w:rPr>
        <w:t xml:space="preserve">: </w:t>
      </w:r>
      <w:hyperlink r:id="rId19" w:history="1">
        <w:r w:rsidR="00347220">
          <w:rPr>
            <w:rStyle w:val="Hyperlink"/>
            <w:rFonts w:ascii="Arial" w:hAnsi="Arial" w:cs="Arial"/>
            <w:sz w:val="20"/>
            <w:szCs w:val="20"/>
          </w:rPr>
          <w:t>http://www.focusonthefamily.com/media/social-issues/fatal-addiction-ted-bundys-final-interview</w:t>
        </w:r>
      </w:hyperlink>
      <w:r w:rsidR="00347220">
        <w:rPr>
          <w:rFonts w:ascii="Arial" w:hAnsi="Arial" w:cs="Arial"/>
          <w:sz w:val="20"/>
          <w:szCs w:val="20"/>
        </w:rPr>
        <w:t xml:space="preserve"> </w:t>
      </w:r>
      <w:r w:rsidR="007B32B6">
        <w:rPr>
          <w:rFonts w:ascii="Arial" w:hAnsi="Arial" w:cs="Arial"/>
          <w:sz w:val="20"/>
          <w:szCs w:val="20"/>
        </w:rPr>
        <w:br/>
      </w:r>
    </w:p>
    <w:p w14:paraId="4138651F" w14:textId="77777777" w:rsidR="00347220" w:rsidRDefault="00347220">
      <w:pPr>
        <w:pStyle w:val="1bulletlist"/>
        <w:numPr>
          <w:ilvl w:val="0"/>
          <w:numId w:val="16"/>
        </w:numPr>
        <w:tabs>
          <w:tab w:val="clear" w:pos="720"/>
          <w:tab w:val="left" w:pos="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divId w:val="435374049"/>
      </w:pPr>
      <w:r>
        <w:rPr>
          <w:rFonts w:ascii="Arial" w:hAnsi="Arial" w:cs="Arial"/>
          <w:sz w:val="20"/>
          <w:szCs w:val="20"/>
        </w:rPr>
        <w:t>Gary Bishop, a homosexual pedophile, murdered five boys in Salt Lake City so they would not reveal his sexual abuse of them.   He wrote he following statements in a letter after his conviction:</w:t>
      </w:r>
    </w:p>
    <w:p w14:paraId="2B8C399E" w14:textId="77777777" w:rsidR="00347220" w:rsidRDefault="00347220">
      <w:pPr>
        <w:pStyle w:val="1bulletlist"/>
        <w:tabs>
          <w:tab w:val="left" w:pos="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divId w:val="1495367022"/>
      </w:pPr>
      <w:r>
        <w:rPr>
          <w:rFonts w:ascii="Arial" w:hAnsi="Arial" w:cs="Arial"/>
          <w:sz w:val="20"/>
          <w:szCs w:val="20"/>
        </w:rPr>
        <w:t>"Pornography was a determining factor in my downfall.  Somehow I became sexually attracted to young boys and I would fantasize about them naked. Certain bookstores offered sex education photographs or art books which occasionally contained pictures of nude boys.  I purchased such books and used them to enhance my...fantasies.</w:t>
      </w:r>
    </w:p>
    <w:p w14:paraId="3D8B36B1" w14:textId="77777777" w:rsidR="00347220" w:rsidRDefault="00347220">
      <w:pPr>
        <w:pStyle w:val="1bulletlist"/>
        <w:tabs>
          <w:tab w:val="left" w:pos="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divId w:val="1495367022"/>
      </w:pPr>
      <w:r>
        <w:rPr>
          <w:rFonts w:ascii="Arial" w:hAnsi="Arial" w:cs="Arial"/>
          <w:sz w:val="20"/>
          <w:szCs w:val="20"/>
        </w:rPr>
        <w:t>"But it wasn't enough.  I desired more sexually arousing pictures so I enticed boys to let me take pictures of them naked.  From adult magazines I located companies specializing in kiddie porn.</w:t>
      </w:r>
    </w:p>
    <w:p w14:paraId="20BE0B68" w14:textId="77777777" w:rsidR="00347220" w:rsidRDefault="00347220">
      <w:pPr>
        <w:pStyle w:val="1bulletlist"/>
        <w:tabs>
          <w:tab w:val="left" w:pos="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divId w:val="1495367022"/>
      </w:pPr>
      <w:r>
        <w:rPr>
          <w:rFonts w:ascii="Arial" w:hAnsi="Arial" w:cs="Arial"/>
          <w:sz w:val="20"/>
          <w:szCs w:val="20"/>
        </w:rPr>
        <w:t xml:space="preserve">"Such material would temporarily satisfy my cravings, but soon I would need pictures more explicit and revealing...Finding and procuring sexually arousing materials became an obsession. </w:t>
      </w:r>
      <w:r>
        <w:rPr>
          <w:rFonts w:ascii="Arial" w:hAnsi="Arial" w:cs="Arial"/>
          <w:i/>
          <w:iCs/>
          <w:sz w:val="20"/>
          <w:szCs w:val="20"/>
        </w:rPr>
        <w:t xml:space="preserve">For me, seeing pornography was like lighting a fire on a stick of dynamite.  </w:t>
      </w:r>
      <w:r>
        <w:rPr>
          <w:rFonts w:ascii="Arial" w:hAnsi="Arial" w:cs="Arial"/>
          <w:sz w:val="20"/>
          <w:szCs w:val="20"/>
        </w:rPr>
        <w:t>I became stimulated and had to gratify my urges or explode." (Cline, 1999)</w:t>
      </w:r>
    </w:p>
    <w:p w14:paraId="35C845DC" w14:textId="77777777" w:rsidR="00347220" w:rsidRDefault="00347220">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Pr>
          <w:rFonts w:ascii="Arial" w:hAnsi="Arial" w:cs="Arial"/>
          <w:b/>
          <w:bCs/>
          <w:color w:val="FF0000"/>
          <w:sz w:val="20"/>
          <w:szCs w:val="20"/>
        </w:rPr>
        <w:t>PREVAILING TONE:</w:t>
      </w:r>
      <w:r>
        <w:rPr>
          <w:rFonts w:ascii="Arial" w:hAnsi="Arial" w:cs="Arial"/>
          <w:sz w:val="20"/>
          <w:szCs w:val="20"/>
        </w:rPr>
        <w:t xml:space="preserve"> </w:t>
      </w:r>
      <w:r w:rsidR="00EC6C25">
        <w:rPr>
          <w:rFonts w:ascii="Arial" w:hAnsi="Arial" w:cs="Arial"/>
          <w:sz w:val="20"/>
          <w:szCs w:val="20"/>
        </w:rPr>
        <w:t xml:space="preserve"> What contextual variables affect interaction with the content? </w:t>
      </w:r>
    </w:p>
    <w:p w14:paraId="5F2CE1C9" w14:textId="77777777" w:rsidR="00347220" w:rsidRDefault="00347220">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Pr>
          <w:rFonts w:ascii="Arial" w:hAnsi="Arial" w:cs="Arial"/>
          <w:sz w:val="20"/>
          <w:szCs w:val="20"/>
        </w:rPr>
        <w:t xml:space="preserve">In mass com theory we discuss Accommodation Theory and the importance of the </w:t>
      </w:r>
      <w:r>
        <w:rPr>
          <w:rFonts w:ascii="Arial" w:hAnsi="Arial" w:cs="Arial"/>
          <w:b/>
          <w:bCs/>
          <w:color w:val="FF0000"/>
          <w:sz w:val="20"/>
          <w:szCs w:val="20"/>
        </w:rPr>
        <w:t>context</w:t>
      </w:r>
      <w:r>
        <w:rPr>
          <w:rFonts w:ascii="Arial" w:hAnsi="Arial" w:cs="Arial"/>
          <w:sz w:val="20"/>
          <w:szCs w:val="20"/>
        </w:rPr>
        <w:t xml:space="preserve"> in which a mediated message is presented.  The variables which make up that context are called the prevailing tone.  Those variables include: </w:t>
      </w:r>
    </w:p>
    <w:p w14:paraId="57DEC631" w14:textId="77777777" w:rsidR="00347220" w:rsidRDefault="00347220" w:rsidP="00EC6C25">
      <w:pPr>
        <w:pStyle w:val="1bulletlist"/>
        <w:tabs>
          <w:tab w:val="left" w:pos="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spacing w:before="0" w:beforeAutospacing="0" w:after="0" w:afterAutospacing="0"/>
        <w:ind w:left="720"/>
        <w:rPr>
          <w:rFonts w:ascii="Arial" w:hAnsi="Arial" w:cs="Arial"/>
          <w:sz w:val="20"/>
          <w:szCs w:val="20"/>
        </w:rPr>
      </w:pPr>
      <w:r>
        <w:rPr>
          <w:rFonts w:ascii="Arial" w:hAnsi="Arial" w:cs="Arial"/>
          <w:sz w:val="20"/>
          <w:szCs w:val="20"/>
        </w:rPr>
        <w:t xml:space="preserve">Degree of </w:t>
      </w:r>
      <w:r>
        <w:rPr>
          <w:rFonts w:ascii="Arial" w:hAnsi="Arial" w:cs="Arial"/>
          <w:b/>
          <w:bCs/>
          <w:color w:val="0000FF"/>
          <w:sz w:val="20"/>
          <w:szCs w:val="20"/>
        </w:rPr>
        <w:t>playfulness or seriousness</w:t>
      </w:r>
      <w:r>
        <w:rPr>
          <w:rFonts w:ascii="Arial" w:hAnsi="Arial" w:cs="Arial"/>
          <w:sz w:val="20"/>
          <w:szCs w:val="20"/>
        </w:rPr>
        <w:t xml:space="preserve"> of the material </w:t>
      </w:r>
    </w:p>
    <w:p w14:paraId="18662E67" w14:textId="77777777" w:rsidR="00347220" w:rsidRDefault="00347220" w:rsidP="00EC6C25">
      <w:pPr>
        <w:widowControl w:val="0"/>
        <w:numPr>
          <w:ilvl w:val="0"/>
          <w:numId w:val="17"/>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ind w:left="1440"/>
        <w:rPr>
          <w:rFonts w:ascii="Arial" w:hAnsi="Arial" w:cs="Arial"/>
          <w:sz w:val="20"/>
          <w:szCs w:val="20"/>
        </w:rPr>
      </w:pPr>
      <w:r>
        <w:rPr>
          <w:rFonts w:ascii="Arial" w:hAnsi="Arial" w:cs="Arial"/>
          <w:sz w:val="20"/>
          <w:szCs w:val="20"/>
        </w:rPr>
        <w:t>documentary or tastefully done TV movie on incest may in fact be educational and pro-social effects. Research indicates that television programs about sexual responsibility can have impact as well, and positively contribute to sexually responsible behavior. (Rand, 2004)</w:t>
      </w:r>
    </w:p>
    <w:p w14:paraId="230EEEC6" w14:textId="77777777" w:rsidR="00347220" w:rsidRDefault="00347220" w:rsidP="00EC6C25">
      <w:pPr>
        <w:widowControl w:val="0"/>
        <w:numPr>
          <w:ilvl w:val="0"/>
          <w:numId w:val="17"/>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ind w:left="1440"/>
      </w:pPr>
      <w:r>
        <w:rPr>
          <w:rFonts w:ascii="Arial" w:hAnsi="Arial" w:cs="Arial"/>
          <w:sz w:val="20"/>
          <w:szCs w:val="20"/>
        </w:rPr>
        <w:t>a comedy (which may be less explicit) may be in fact be detrimental</w:t>
      </w:r>
    </w:p>
    <w:p w14:paraId="0EEAF51A" w14:textId="77777777" w:rsidR="00347220" w:rsidRDefault="00347220" w:rsidP="00EC6C25">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ind w:left="720"/>
        <w:rPr>
          <w:rFonts w:ascii="Arial" w:hAnsi="Arial" w:cs="Arial"/>
          <w:sz w:val="20"/>
          <w:szCs w:val="20"/>
        </w:rPr>
      </w:pPr>
      <w:r>
        <w:rPr>
          <w:rFonts w:ascii="Arial" w:hAnsi="Arial" w:cs="Arial"/>
          <w:b/>
          <w:bCs/>
          <w:color w:val="0000FF"/>
          <w:sz w:val="20"/>
          <w:szCs w:val="20"/>
        </w:rPr>
        <w:t>Artistic worth and intent</w:t>
      </w:r>
      <w:r>
        <w:rPr>
          <w:rFonts w:ascii="Arial" w:hAnsi="Arial" w:cs="Arial"/>
          <w:sz w:val="20"/>
          <w:szCs w:val="20"/>
        </w:rPr>
        <w:t xml:space="preserve"> may also be a factor in the degree of influence. What is the purpose of the work? Is it designed to educate, to be taken seriously or to titillate?</w:t>
      </w:r>
    </w:p>
    <w:p w14:paraId="66C9B1BF" w14:textId="77777777" w:rsidR="00347220" w:rsidRDefault="00347220" w:rsidP="00EC6C25">
      <w:pPr>
        <w:widowControl w:val="0"/>
        <w:numPr>
          <w:ilvl w:val="0"/>
          <w:numId w:val="18"/>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ind w:left="1440"/>
        <w:rPr>
          <w:rFonts w:ascii="Arial" w:hAnsi="Arial" w:cs="Arial"/>
          <w:i/>
          <w:iCs/>
          <w:sz w:val="20"/>
          <w:szCs w:val="20"/>
        </w:rPr>
      </w:pPr>
      <w:r>
        <w:rPr>
          <w:rFonts w:ascii="Arial" w:hAnsi="Arial" w:cs="Arial"/>
          <w:sz w:val="20"/>
          <w:szCs w:val="20"/>
        </w:rPr>
        <w:t xml:space="preserve">Picasso vs. </w:t>
      </w:r>
      <w:r>
        <w:rPr>
          <w:rFonts w:ascii="Arial" w:hAnsi="Arial" w:cs="Arial"/>
          <w:i/>
          <w:iCs/>
          <w:sz w:val="20"/>
          <w:szCs w:val="20"/>
        </w:rPr>
        <w:t xml:space="preserve">Hustler </w:t>
      </w:r>
    </w:p>
    <w:p w14:paraId="62B4DB47" w14:textId="77777777" w:rsidR="00347220" w:rsidRDefault="00347220" w:rsidP="00EC6C25">
      <w:pPr>
        <w:widowControl w:val="0"/>
        <w:numPr>
          <w:ilvl w:val="0"/>
          <w:numId w:val="18"/>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ind w:left="1440"/>
        <w:rPr>
          <w:rFonts w:ascii="Arial" w:hAnsi="Arial" w:cs="Arial"/>
          <w:sz w:val="20"/>
          <w:szCs w:val="20"/>
        </w:rPr>
      </w:pPr>
      <w:r>
        <w:rPr>
          <w:rFonts w:ascii="Arial" w:hAnsi="Arial" w:cs="Arial"/>
          <w:sz w:val="20"/>
          <w:szCs w:val="20"/>
        </w:rPr>
        <w:t xml:space="preserve">Shakespeare, portions of the Bible or a serious book like the </w:t>
      </w:r>
      <w:r>
        <w:rPr>
          <w:rFonts w:ascii="Arial" w:hAnsi="Arial" w:cs="Arial"/>
          <w:i/>
          <w:iCs/>
          <w:sz w:val="20"/>
          <w:szCs w:val="20"/>
        </w:rPr>
        <w:t>JOY OF SEX</w:t>
      </w:r>
      <w:r>
        <w:rPr>
          <w:rFonts w:ascii="Arial" w:hAnsi="Arial" w:cs="Arial"/>
          <w:sz w:val="20"/>
          <w:szCs w:val="20"/>
        </w:rPr>
        <w:t xml:space="preserve"> have serious intent </w:t>
      </w:r>
    </w:p>
    <w:p w14:paraId="4F4D2C67" w14:textId="77777777" w:rsidR="00347220" w:rsidRDefault="00347220" w:rsidP="00EC6C25">
      <w:pPr>
        <w:widowControl w:val="0"/>
        <w:numPr>
          <w:ilvl w:val="0"/>
          <w:numId w:val="18"/>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ind w:left="1440"/>
        <w:rPr>
          <w:rFonts w:ascii="Arial" w:hAnsi="Arial" w:cs="Arial"/>
          <w:sz w:val="20"/>
          <w:szCs w:val="20"/>
        </w:rPr>
      </w:pPr>
      <w:r>
        <w:rPr>
          <w:rFonts w:ascii="Arial" w:hAnsi="Arial" w:cs="Arial"/>
          <w:sz w:val="20"/>
          <w:szCs w:val="20"/>
        </w:rPr>
        <w:t xml:space="preserve">How does that change with time:  Rhett Butler forcibly carrying Scarlet upstairs in </w:t>
      </w:r>
      <w:r>
        <w:rPr>
          <w:rFonts w:ascii="Arial" w:hAnsi="Arial" w:cs="Arial"/>
          <w:i/>
          <w:iCs/>
          <w:sz w:val="20"/>
          <w:szCs w:val="20"/>
        </w:rPr>
        <w:t>Gone with the WInd</w:t>
      </w:r>
      <w:r>
        <w:rPr>
          <w:rFonts w:ascii="Arial" w:hAnsi="Arial" w:cs="Arial"/>
          <w:sz w:val="20"/>
          <w:szCs w:val="20"/>
        </w:rPr>
        <w:t xml:space="preserve"> was considered romantic in 1939.....Now? (My grandfather thought that was terrible, and he never liked the movie because of that) </w:t>
      </w:r>
    </w:p>
    <w:p w14:paraId="5EAD3DB0" w14:textId="77777777" w:rsidR="00347220" w:rsidRDefault="00347220" w:rsidP="00EC6C25">
      <w:pPr>
        <w:pStyle w:val="1bulletlist"/>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spacing w:before="0" w:beforeAutospacing="0" w:after="0" w:afterAutospacing="0"/>
        <w:ind w:left="720"/>
        <w:rPr>
          <w:rFonts w:ascii="Arial" w:hAnsi="Arial" w:cs="Arial"/>
          <w:sz w:val="20"/>
          <w:szCs w:val="20"/>
        </w:rPr>
      </w:pPr>
      <w:r>
        <w:rPr>
          <w:rFonts w:ascii="Arial" w:hAnsi="Arial" w:cs="Arial"/>
          <w:b/>
          <w:bCs/>
          <w:color w:val="0000FF"/>
          <w:sz w:val="20"/>
          <w:szCs w:val="20"/>
        </w:rPr>
        <w:t>Relation of Sex to the overall plot and intent of the piece</w:t>
      </w:r>
      <w:r>
        <w:rPr>
          <w:rFonts w:ascii="Arial" w:hAnsi="Arial" w:cs="Arial"/>
          <w:sz w:val="20"/>
          <w:szCs w:val="20"/>
        </w:rPr>
        <w:t xml:space="preserve"> is also a significant factor in its influence and justifiability.</w:t>
      </w:r>
    </w:p>
    <w:p w14:paraId="372473B6" w14:textId="77777777" w:rsidR="00347220" w:rsidRDefault="00347220" w:rsidP="00EC6C25">
      <w:pPr>
        <w:widowControl w:val="0"/>
        <w:numPr>
          <w:ilvl w:val="0"/>
          <w:numId w:val="19"/>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ind w:left="1440"/>
        <w:rPr>
          <w:rFonts w:ascii="Arial" w:hAnsi="Arial" w:cs="Arial"/>
          <w:sz w:val="20"/>
          <w:szCs w:val="20"/>
        </w:rPr>
      </w:pPr>
      <w:r>
        <w:rPr>
          <w:rFonts w:ascii="Arial" w:hAnsi="Arial" w:cs="Arial"/>
          <w:sz w:val="20"/>
          <w:szCs w:val="20"/>
        </w:rPr>
        <w:t xml:space="preserve">was the sex thrown in </w:t>
      </w:r>
    </w:p>
    <w:p w14:paraId="0C77E0BE" w14:textId="77777777" w:rsidR="00347220" w:rsidRDefault="00347220" w:rsidP="00EC6C25">
      <w:pPr>
        <w:widowControl w:val="0"/>
        <w:numPr>
          <w:ilvl w:val="0"/>
          <w:numId w:val="19"/>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ind w:left="1440"/>
        <w:rPr>
          <w:rFonts w:ascii="Arial" w:hAnsi="Arial" w:cs="Arial"/>
          <w:sz w:val="20"/>
          <w:szCs w:val="20"/>
        </w:rPr>
      </w:pPr>
      <w:r>
        <w:rPr>
          <w:rFonts w:ascii="Arial" w:hAnsi="Arial" w:cs="Arial"/>
          <w:sz w:val="20"/>
          <w:szCs w:val="20"/>
        </w:rPr>
        <w:t xml:space="preserve">necessary for the story? </w:t>
      </w:r>
    </w:p>
    <w:p w14:paraId="6DF58168" w14:textId="77777777" w:rsidR="00347220" w:rsidRDefault="00347220" w:rsidP="00EC6C25">
      <w:pPr>
        <w:widowControl w:val="0"/>
        <w:numPr>
          <w:ilvl w:val="0"/>
          <w:numId w:val="19"/>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ind w:left="1440"/>
        <w:rPr>
          <w:rFonts w:ascii="Arial" w:hAnsi="Arial" w:cs="Arial"/>
          <w:sz w:val="20"/>
          <w:szCs w:val="20"/>
        </w:rPr>
      </w:pPr>
      <w:r>
        <w:rPr>
          <w:rFonts w:ascii="Arial" w:hAnsi="Arial" w:cs="Arial"/>
          <w:sz w:val="20"/>
          <w:szCs w:val="20"/>
        </w:rPr>
        <w:t xml:space="preserve">gratuitousness of the sex scene </w:t>
      </w:r>
    </w:p>
    <w:p w14:paraId="7E726F4F" w14:textId="77777777" w:rsidR="00347220" w:rsidRDefault="00347220" w:rsidP="00EC6C25">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ind w:left="720"/>
        <w:rPr>
          <w:rFonts w:ascii="Arial" w:hAnsi="Arial" w:cs="Arial"/>
          <w:sz w:val="20"/>
          <w:szCs w:val="20"/>
        </w:rPr>
      </w:pPr>
      <w:r>
        <w:rPr>
          <w:rFonts w:ascii="Arial" w:hAnsi="Arial" w:cs="Arial"/>
          <w:sz w:val="20"/>
          <w:szCs w:val="20"/>
        </w:rPr>
        <w:t xml:space="preserve">  </w:t>
      </w:r>
      <w:r>
        <w:rPr>
          <w:rFonts w:ascii="Arial" w:hAnsi="Arial" w:cs="Arial"/>
          <w:b/>
          <w:bCs/>
          <w:color w:val="0000FF"/>
          <w:sz w:val="20"/>
          <w:szCs w:val="20"/>
        </w:rPr>
        <w:t>Explicitness</w:t>
      </w:r>
      <w:r>
        <w:rPr>
          <w:rFonts w:ascii="Arial" w:hAnsi="Arial" w:cs="Arial"/>
          <w:sz w:val="20"/>
          <w:szCs w:val="20"/>
        </w:rPr>
        <w:t xml:space="preserve"> </w:t>
      </w:r>
    </w:p>
    <w:p w14:paraId="072525B6" w14:textId="77777777" w:rsidR="00347220" w:rsidRDefault="00347220" w:rsidP="00EC6C25">
      <w:pPr>
        <w:widowControl w:val="0"/>
        <w:numPr>
          <w:ilvl w:val="0"/>
          <w:numId w:val="20"/>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ind w:left="1440"/>
        <w:rPr>
          <w:rFonts w:ascii="Arial" w:hAnsi="Arial" w:cs="Arial"/>
          <w:sz w:val="20"/>
          <w:szCs w:val="20"/>
        </w:rPr>
      </w:pPr>
      <w:r>
        <w:rPr>
          <w:rFonts w:ascii="Arial" w:hAnsi="Arial" w:cs="Arial"/>
          <w:sz w:val="20"/>
          <w:szCs w:val="20"/>
        </w:rPr>
        <w:t>Innuendo may seem harmless, but makes up majority of sex on TV, although cable channels and network channels are employing more explicit and graphic scenes of both sex and violence.</w:t>
      </w:r>
    </w:p>
    <w:p w14:paraId="37245BE8" w14:textId="77777777" w:rsidR="00347220" w:rsidRDefault="00347220" w:rsidP="00EC6C25">
      <w:pPr>
        <w:widowControl w:val="0"/>
        <w:numPr>
          <w:ilvl w:val="0"/>
          <w:numId w:val="20"/>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ind w:left="1440"/>
      </w:pPr>
      <w:r>
        <w:rPr>
          <w:rFonts w:ascii="Arial" w:hAnsi="Arial" w:cs="Arial"/>
          <w:i/>
          <w:iCs/>
          <w:sz w:val="20"/>
          <w:szCs w:val="20"/>
        </w:rPr>
        <w:t>Three's Company</w:t>
      </w:r>
      <w:r>
        <w:rPr>
          <w:rFonts w:ascii="Arial" w:hAnsi="Arial" w:cs="Arial"/>
          <w:sz w:val="20"/>
          <w:szCs w:val="20"/>
        </w:rPr>
        <w:t xml:space="preserve"> was one of the sexiest shows on TV even though "nothing happened" -- the conversation and implications were sexually charged.</w:t>
      </w:r>
    </w:p>
    <w:p w14:paraId="08E6B43E" w14:textId="77777777" w:rsidR="00347220" w:rsidRDefault="00347220" w:rsidP="00EC6C25">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ind w:left="720"/>
        <w:rPr>
          <w:rFonts w:ascii="Arial" w:hAnsi="Arial" w:cs="Arial"/>
          <w:sz w:val="20"/>
          <w:szCs w:val="20"/>
        </w:rPr>
      </w:pPr>
      <w:r>
        <w:rPr>
          <w:rFonts w:ascii="Arial" w:hAnsi="Arial" w:cs="Arial"/>
          <w:b/>
          <w:bCs/>
          <w:color w:val="0000FF"/>
          <w:sz w:val="20"/>
          <w:szCs w:val="20"/>
        </w:rPr>
        <w:t>Site:</w:t>
      </w:r>
      <w:r>
        <w:rPr>
          <w:rFonts w:ascii="Arial" w:hAnsi="Arial" w:cs="Arial"/>
          <w:sz w:val="20"/>
          <w:szCs w:val="20"/>
        </w:rPr>
        <w:tab/>
        <w:t xml:space="preserve">where you watch and with whom </w:t>
      </w:r>
    </w:p>
    <w:p w14:paraId="159D63A7" w14:textId="77777777" w:rsidR="00347220" w:rsidRDefault="00347220" w:rsidP="00EC6C25">
      <w:pPr>
        <w:pStyle w:val="1bulletlist"/>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spacing w:before="0" w:beforeAutospacing="0" w:after="0" w:afterAutospacing="0"/>
        <w:ind w:left="720"/>
        <w:rPr>
          <w:rFonts w:ascii="Arial" w:hAnsi="Arial" w:cs="Arial"/>
          <w:sz w:val="20"/>
          <w:szCs w:val="20"/>
        </w:rPr>
      </w:pPr>
      <w:r>
        <w:rPr>
          <w:rFonts w:ascii="Arial" w:hAnsi="Arial" w:cs="Arial"/>
          <w:b/>
          <w:bCs/>
          <w:color w:val="0000FF"/>
          <w:sz w:val="20"/>
          <w:szCs w:val="20"/>
        </w:rPr>
        <w:t>Cultural context:</w:t>
      </w:r>
      <w:r>
        <w:rPr>
          <w:rFonts w:ascii="Arial" w:hAnsi="Arial" w:cs="Arial"/>
          <w:sz w:val="20"/>
          <w:szCs w:val="20"/>
        </w:rPr>
        <w:t xml:space="preserve">  different things are taboo in different parts of the world in many cultures breasts are not considered particularly erotic or inappropriate for public display </w:t>
      </w:r>
    </w:p>
    <w:p w14:paraId="5204A8D3" w14:textId="77777777" w:rsidR="00347220" w:rsidRDefault="00347220" w:rsidP="00EC6C25">
      <w:pPr>
        <w:pStyle w:val="1bulletlist"/>
        <w:numPr>
          <w:ilvl w:val="0"/>
          <w:numId w:val="21"/>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spacing w:before="0" w:beforeAutospacing="0" w:after="0" w:afterAutospacing="0"/>
        <w:ind w:left="1440"/>
        <w:rPr>
          <w:rFonts w:ascii="Arial" w:hAnsi="Arial" w:cs="Arial"/>
          <w:sz w:val="20"/>
          <w:szCs w:val="20"/>
        </w:rPr>
      </w:pPr>
      <w:r>
        <w:rPr>
          <w:rFonts w:ascii="Arial" w:hAnsi="Arial" w:cs="Arial"/>
          <w:sz w:val="20"/>
          <w:szCs w:val="20"/>
        </w:rPr>
        <w:t xml:space="preserve">In 19th century, a woman's calves and knees were considered highly erotic and were perhaps as arousing at that time as a topless dancer is today. ( can-can dancers in the 19th century were considered to be scandalous) </w:t>
      </w:r>
    </w:p>
    <w:p w14:paraId="17CD9879" w14:textId="77777777" w:rsidR="00347220" w:rsidRDefault="00347220" w:rsidP="00EC6C25">
      <w:pPr>
        <w:pStyle w:val="1bulletlist"/>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spacing w:before="0" w:beforeAutospacing="0" w:after="0" w:afterAutospacing="0"/>
        <w:ind w:left="720"/>
        <w:rPr>
          <w:rFonts w:ascii="Arial" w:hAnsi="Arial" w:cs="Arial"/>
          <w:sz w:val="20"/>
          <w:szCs w:val="20"/>
        </w:rPr>
      </w:pPr>
      <w:r>
        <w:rPr>
          <w:rFonts w:ascii="Arial" w:hAnsi="Arial" w:cs="Arial"/>
          <w:b/>
          <w:bCs/>
          <w:color w:val="0000FF"/>
          <w:sz w:val="20"/>
          <w:szCs w:val="20"/>
        </w:rPr>
        <w:t>Expectations:</w:t>
      </w:r>
      <w:r>
        <w:rPr>
          <w:rFonts w:ascii="Arial" w:hAnsi="Arial" w:cs="Arial"/>
          <w:sz w:val="20"/>
          <w:szCs w:val="20"/>
        </w:rPr>
        <w:t xml:space="preserve">  More offensive if we don't expect it than if we do. </w:t>
      </w:r>
    </w:p>
    <w:p w14:paraId="455F0A10" w14:textId="77777777" w:rsidR="00347220" w:rsidRDefault="00347220">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pPr>
      <w:r>
        <w:rPr>
          <w:rFonts w:ascii="Arial" w:hAnsi="Arial" w:cs="Arial"/>
          <w:b/>
          <w:bCs/>
          <w:color w:val="FF0000"/>
          <w:sz w:val="20"/>
          <w:szCs w:val="20"/>
        </w:rPr>
        <w:t>MOST SERIOUS COMBINATION: SEX AND VIOLENCE</w:t>
      </w:r>
      <w:r>
        <w:rPr>
          <w:rFonts w:ascii="Arial" w:hAnsi="Arial" w:cs="Arial"/>
          <w:sz w:val="20"/>
          <w:szCs w:val="20"/>
        </w:rPr>
        <w:t> </w:t>
      </w:r>
      <w:r>
        <w:t xml:space="preserve"> </w:t>
      </w:r>
    </w:p>
    <w:p w14:paraId="6A11D2D0" w14:textId="77777777" w:rsidR="00347220" w:rsidRDefault="00347220">
      <w:pPr>
        <w:pStyle w:val="1bulletlist"/>
        <w:numPr>
          <w:ilvl w:val="0"/>
          <w:numId w:val="22"/>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rPr>
          <w:rFonts w:ascii="Arial" w:hAnsi="Arial" w:cs="Arial"/>
          <w:sz w:val="20"/>
          <w:szCs w:val="20"/>
        </w:rPr>
      </w:pPr>
      <w:r>
        <w:rPr>
          <w:rFonts w:ascii="Arial" w:hAnsi="Arial" w:cs="Arial"/>
          <w:sz w:val="20"/>
          <w:szCs w:val="20"/>
        </w:rPr>
        <w:t xml:space="preserve">Content analysis have shown significant increases in violent (bondage and domination) sex even in the "established" publications like </w:t>
      </w:r>
      <w:r>
        <w:rPr>
          <w:rFonts w:ascii="Arial" w:hAnsi="Arial" w:cs="Arial"/>
          <w:i/>
          <w:iCs/>
          <w:sz w:val="20"/>
          <w:szCs w:val="20"/>
        </w:rPr>
        <w:t>Playboy.</w:t>
      </w:r>
      <w:r>
        <w:rPr>
          <w:rFonts w:ascii="Arial" w:hAnsi="Arial" w:cs="Arial"/>
          <w:sz w:val="20"/>
          <w:szCs w:val="20"/>
        </w:rPr>
        <w:t xml:space="preserve"> </w:t>
      </w:r>
    </w:p>
    <w:p w14:paraId="48D16EF2" w14:textId="77777777" w:rsidR="00347220" w:rsidRDefault="00347220">
      <w:pPr>
        <w:pStyle w:val="1bulletlist"/>
        <w:numPr>
          <w:ilvl w:val="0"/>
          <w:numId w:val="22"/>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rPr>
          <w:rFonts w:ascii="Arial" w:hAnsi="Arial" w:cs="Arial"/>
          <w:sz w:val="20"/>
          <w:szCs w:val="20"/>
        </w:rPr>
      </w:pPr>
      <w:r>
        <w:rPr>
          <w:rFonts w:ascii="Arial" w:hAnsi="Arial" w:cs="Arial"/>
          <w:sz w:val="20"/>
          <w:szCs w:val="20"/>
        </w:rPr>
        <w:t xml:space="preserve">Slasher films have become common place, and violence usually takes place in a sexual situation </w:t>
      </w:r>
    </w:p>
    <w:p w14:paraId="259A1DA5" w14:textId="77777777" w:rsidR="00347220" w:rsidRDefault="00347220">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divId w:val="678973705"/>
        <w:rPr>
          <w:rFonts w:ascii="Arial" w:hAnsi="Arial" w:cs="Arial"/>
          <w:color w:val="auto"/>
          <w:sz w:val="20"/>
          <w:szCs w:val="20"/>
        </w:rPr>
      </w:pPr>
      <w:r>
        <w:rPr>
          <w:rFonts w:ascii="Arial" w:hAnsi="Arial" w:cs="Arial"/>
          <w:b/>
          <w:bCs/>
          <w:color w:val="auto"/>
          <w:sz w:val="20"/>
          <w:szCs w:val="20"/>
        </w:rPr>
        <w:t>Materials showing tender, loving sex, usually don't lead to aggressive behavior, but those which combine sex with violence do.</w:t>
      </w:r>
      <w:r>
        <w:rPr>
          <w:rFonts w:ascii="Arial" w:hAnsi="Arial" w:cs="Arial"/>
          <w:color w:val="auto"/>
          <w:sz w:val="20"/>
          <w:szCs w:val="20"/>
        </w:rPr>
        <w:t xml:space="preserve"> </w:t>
      </w:r>
    </w:p>
    <w:p w14:paraId="247013B7" w14:textId="77777777" w:rsidR="00347220" w:rsidRDefault="00347220">
      <w:pPr>
        <w:pStyle w:val="1bulletlist"/>
        <w:numPr>
          <w:ilvl w:val="0"/>
          <w:numId w:val="23"/>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rPr>
          <w:rFonts w:ascii="Arial" w:hAnsi="Arial" w:cs="Arial"/>
          <w:sz w:val="20"/>
          <w:szCs w:val="20"/>
        </w:rPr>
      </w:pPr>
      <w:r>
        <w:rPr>
          <w:rFonts w:ascii="Arial" w:hAnsi="Arial" w:cs="Arial"/>
          <w:sz w:val="20"/>
          <w:szCs w:val="20"/>
        </w:rPr>
        <w:t xml:space="preserve">Convicted rapists aroused by both consensual and violent sex </w:t>
      </w:r>
    </w:p>
    <w:p w14:paraId="7AB125F9" w14:textId="77777777" w:rsidR="00347220" w:rsidRDefault="00347220">
      <w:pPr>
        <w:pStyle w:val="1bulletlist"/>
        <w:numPr>
          <w:ilvl w:val="0"/>
          <w:numId w:val="23"/>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rPr>
          <w:rFonts w:ascii="Arial" w:hAnsi="Arial" w:cs="Arial"/>
          <w:sz w:val="20"/>
          <w:szCs w:val="20"/>
        </w:rPr>
      </w:pPr>
      <w:r>
        <w:rPr>
          <w:rFonts w:ascii="Arial" w:hAnsi="Arial" w:cs="Arial"/>
          <w:sz w:val="20"/>
          <w:szCs w:val="20"/>
        </w:rPr>
        <w:t xml:space="preserve">Normal males aroused only by content unless the woman seemed to enjoy the rape....!!! </w:t>
      </w:r>
    </w:p>
    <w:p w14:paraId="790AC122" w14:textId="77777777" w:rsidR="00347220" w:rsidRDefault="00347220">
      <w:pPr>
        <w:pStyle w:val="1bulletlist"/>
        <w:numPr>
          <w:ilvl w:val="0"/>
          <w:numId w:val="23"/>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rPr>
          <w:rFonts w:ascii="Arial" w:hAnsi="Arial" w:cs="Arial"/>
          <w:sz w:val="20"/>
          <w:szCs w:val="20"/>
        </w:rPr>
      </w:pPr>
      <w:r>
        <w:rPr>
          <w:rFonts w:ascii="Arial" w:hAnsi="Arial" w:cs="Arial"/>
          <w:sz w:val="20"/>
          <w:szCs w:val="20"/>
        </w:rPr>
        <w:t xml:space="preserve">Women were NOT aroused by depictions of violent sex </w:t>
      </w:r>
    </w:p>
    <w:p w14:paraId="2CA022F9" w14:textId="77777777" w:rsidR="00347220" w:rsidRDefault="00347220">
      <w:pPr>
        <w:pStyle w:val="1bulletlist"/>
        <w:numPr>
          <w:ilvl w:val="0"/>
          <w:numId w:val="23"/>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pPr>
      <w:r>
        <w:rPr>
          <w:rFonts w:ascii="Arial" w:hAnsi="Arial" w:cs="Arial"/>
          <w:sz w:val="20"/>
          <w:szCs w:val="20"/>
        </w:rPr>
        <w:t xml:space="preserve">Another study showed that "force-oriented males" were more aroused by rape scenes (in which the woman finally enjoyed the assault) where the non-force-oriented males were more aroused by the consensual sex scenario.  </w:t>
      </w:r>
    </w:p>
    <w:p w14:paraId="166A7A69" w14:textId="77777777" w:rsidR="00347220" w:rsidRDefault="00347220">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ind w:left="360"/>
        <w:rPr>
          <w:rFonts w:ascii="Arial" w:hAnsi="Arial" w:cs="Arial"/>
          <w:color w:val="auto"/>
          <w:sz w:val="20"/>
          <w:szCs w:val="20"/>
        </w:rPr>
      </w:pPr>
      <w:r>
        <w:rPr>
          <w:rFonts w:ascii="Arial" w:hAnsi="Arial" w:cs="Arial"/>
          <w:b/>
          <w:bCs/>
          <w:color w:val="auto"/>
          <w:sz w:val="20"/>
          <w:szCs w:val="20"/>
        </w:rPr>
        <w:t>Conclusions:</w:t>
      </w:r>
      <w:r>
        <w:rPr>
          <w:rFonts w:ascii="Arial" w:hAnsi="Arial" w:cs="Arial"/>
          <w:color w:val="auto"/>
          <w:sz w:val="20"/>
          <w:szCs w:val="20"/>
        </w:rPr>
        <w:t xml:space="preserve"> </w:t>
      </w:r>
    </w:p>
    <w:p w14:paraId="0DE6BA5B" w14:textId="77777777" w:rsidR="00347220" w:rsidRDefault="00347220" w:rsidP="00EC6C25">
      <w:pPr>
        <w:pStyle w:val="1bulletlist"/>
        <w:numPr>
          <w:ilvl w:val="0"/>
          <w:numId w:val="21"/>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spacing w:before="0" w:beforeAutospacing="0" w:after="0" w:afterAutospacing="0"/>
        <w:rPr>
          <w:rFonts w:ascii="Arial" w:hAnsi="Arial" w:cs="Arial"/>
          <w:color w:val="auto"/>
          <w:sz w:val="20"/>
          <w:szCs w:val="20"/>
        </w:rPr>
      </w:pPr>
      <w:r>
        <w:rPr>
          <w:rFonts w:ascii="Arial" w:hAnsi="Arial" w:cs="Arial"/>
          <w:b/>
          <w:bCs/>
          <w:color w:val="auto"/>
          <w:sz w:val="20"/>
          <w:szCs w:val="20"/>
        </w:rPr>
        <w:t>Critical aspect: whether or not the woman appears to enjoy the encounter</w:t>
      </w:r>
      <w:r>
        <w:rPr>
          <w:rFonts w:ascii="Arial" w:hAnsi="Arial" w:cs="Arial"/>
          <w:color w:val="auto"/>
          <w:sz w:val="20"/>
          <w:szCs w:val="20"/>
        </w:rPr>
        <w:t xml:space="preserve"> </w:t>
      </w:r>
    </w:p>
    <w:p w14:paraId="6787EEFA" w14:textId="77777777" w:rsidR="00EC6C25" w:rsidRDefault="00347220" w:rsidP="00EC6C25">
      <w:pPr>
        <w:pStyle w:val="1bulletlist"/>
        <w:numPr>
          <w:ilvl w:val="0"/>
          <w:numId w:val="21"/>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spacing w:before="0" w:beforeAutospacing="0" w:after="0" w:afterAutospacing="0"/>
        <w:rPr>
          <w:rFonts w:ascii="Arial" w:hAnsi="Arial" w:cs="Arial"/>
          <w:color w:val="auto"/>
          <w:sz w:val="20"/>
          <w:szCs w:val="20"/>
        </w:rPr>
      </w:pPr>
      <w:r>
        <w:rPr>
          <w:rFonts w:ascii="Arial" w:hAnsi="Arial" w:cs="Arial"/>
          <w:b/>
          <w:bCs/>
          <w:color w:val="auto"/>
          <w:sz w:val="20"/>
          <w:szCs w:val="20"/>
        </w:rPr>
        <w:t>The "no means yes" myth is not only distasteful but dangerous!</w:t>
      </w:r>
      <w:r>
        <w:rPr>
          <w:rFonts w:ascii="Arial" w:hAnsi="Arial" w:cs="Arial"/>
          <w:color w:val="auto"/>
          <w:sz w:val="20"/>
          <w:szCs w:val="20"/>
        </w:rPr>
        <w:t xml:space="preserve"> </w:t>
      </w:r>
    </w:p>
    <w:p w14:paraId="64E7D651" w14:textId="77777777" w:rsidR="00347220" w:rsidRPr="00EC6C25" w:rsidRDefault="001826CF" w:rsidP="00EC6C25">
      <w:pPr>
        <w:pStyle w:val="1bulletlist"/>
        <w:numPr>
          <w:ilvl w:val="0"/>
          <w:numId w:val="21"/>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spacing w:before="0" w:beforeAutospacing="0" w:after="0" w:afterAutospacing="0"/>
        <w:rPr>
          <w:rFonts w:ascii="Arial" w:hAnsi="Arial" w:cs="Arial"/>
          <w:color w:val="auto"/>
          <w:sz w:val="20"/>
          <w:szCs w:val="20"/>
        </w:rPr>
      </w:pPr>
      <w:r>
        <w:rPr>
          <w:rFonts w:ascii="Arial" w:hAnsi="Arial" w:cs="Arial"/>
          <w:b/>
          <w:bCs/>
          <w:color w:val="auto"/>
          <w:sz w:val="20"/>
          <w:szCs w:val="20"/>
        </w:rPr>
        <w:t>Sex + Violence in combination/formerly known as “slasher” films</w:t>
      </w:r>
      <w:r w:rsidR="00347220">
        <w:rPr>
          <w:rFonts w:ascii="Arial" w:hAnsi="Arial" w:cs="Arial"/>
          <w:b/>
          <w:bCs/>
          <w:color w:val="auto"/>
          <w:sz w:val="20"/>
          <w:szCs w:val="20"/>
        </w:rPr>
        <w:t xml:space="preserve">: </w:t>
      </w:r>
      <w:r w:rsidR="00347220" w:rsidRPr="00EC6C25">
        <w:rPr>
          <w:rFonts w:ascii="Arial" w:hAnsi="Arial" w:cs="Arial"/>
          <w:bCs/>
          <w:color w:val="auto"/>
          <w:sz w:val="20"/>
          <w:szCs w:val="20"/>
        </w:rPr>
        <w:t>dangerous type of content -- b/c of violence depicted in a sexually charged atmosphere.</w:t>
      </w:r>
      <w:r w:rsidR="00347220" w:rsidRPr="00EC6C25">
        <w:rPr>
          <w:rFonts w:ascii="Arial" w:hAnsi="Arial" w:cs="Arial"/>
          <w:color w:val="auto"/>
          <w:sz w:val="20"/>
          <w:szCs w:val="20"/>
        </w:rPr>
        <w:t xml:space="preserve"> Horror films that focus on brutality of female victims can imprint a connection between violence and sexual arousal.  (for more information, see Bryant and Zillman p. 261 ) </w:t>
      </w:r>
    </w:p>
    <w:p w14:paraId="2D15D80A" w14:textId="77777777" w:rsidR="00347220" w:rsidRPr="00EF609D" w:rsidRDefault="00347220">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color w:val="FF0000"/>
        </w:rPr>
      </w:pPr>
      <w:r w:rsidRPr="00EF609D">
        <w:rPr>
          <w:rFonts w:ascii="Arial" w:hAnsi="Arial" w:cs="Arial"/>
          <w:b/>
          <w:bCs/>
          <w:color w:val="FF0000"/>
          <w:sz w:val="20"/>
          <w:szCs w:val="20"/>
        </w:rPr>
        <w:t>Effects on Family:</w:t>
      </w:r>
    </w:p>
    <w:p w14:paraId="3A0DBFB7" w14:textId="77777777" w:rsidR="00347220" w:rsidRDefault="00347220">
      <w:pPr>
        <w:pStyle w:val="ListParagraph"/>
        <w:widowControl w:val="0"/>
        <w:numPr>
          <w:ilvl w:val="0"/>
          <w:numId w:val="23"/>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pPr>
      <w:r>
        <w:rPr>
          <w:rFonts w:ascii="Arial" w:hAnsi="Arial" w:cs="Arial"/>
          <w:sz w:val="20"/>
          <w:szCs w:val="20"/>
        </w:rPr>
        <w:t>In addition to the compromise of marriage relationships, relationships with children and time stolen from the family, courts are evaluating porn use when determining child custody and visitation rights.  See</w:t>
      </w:r>
    </w:p>
    <w:p w14:paraId="3C809F48" w14:textId="77777777" w:rsidR="00347220" w:rsidRDefault="00347220">
      <w:pPr>
        <w:pStyle w:val="ListParagraph"/>
        <w:widowControl w:val="0"/>
        <w:numPr>
          <w:ilvl w:val="0"/>
          <w:numId w:val="23"/>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color w:val="0000FF"/>
          <w:sz w:val="20"/>
          <w:szCs w:val="20"/>
        </w:rPr>
      </w:pPr>
      <w:r>
        <w:rPr>
          <w:rFonts w:ascii="Arial" w:hAnsi="Arial" w:cs="Arial"/>
          <w:sz w:val="20"/>
          <w:szCs w:val="20"/>
        </w:rPr>
        <w:t xml:space="preserve">Whitehead, Robin. "What do the Courts Say? Child Custody, Visitation and Pornography" National Obscenity Law Center, August, 2006 at </w:t>
      </w:r>
      <w:hyperlink r:id="rId20" w:history="1">
        <w:r>
          <w:rPr>
            <w:rStyle w:val="Hyperlink"/>
            <w:rFonts w:ascii="Arial" w:hAnsi="Arial" w:cs="Arial"/>
            <w:sz w:val="20"/>
            <w:szCs w:val="20"/>
          </w:rPr>
          <w:t>http://www.obscenitycrimes.org/visitation.cfm</w:t>
        </w:r>
      </w:hyperlink>
      <w:r>
        <w:rPr>
          <w:rFonts w:ascii="Arial" w:hAnsi="Arial" w:cs="Arial"/>
          <w:sz w:val="20"/>
          <w:szCs w:val="20"/>
        </w:rPr>
        <w:t xml:space="preserve">  </w:t>
      </w:r>
      <w:r>
        <w:rPr>
          <w:rFonts w:ascii="Arial" w:hAnsi="Arial" w:cs="Arial"/>
          <w:color w:val="0000FF"/>
          <w:sz w:val="20"/>
          <w:szCs w:val="20"/>
        </w:rPr>
        <w:t>(This link is no longer active)</w:t>
      </w:r>
    </w:p>
    <w:p w14:paraId="2D6B51CB" w14:textId="77777777" w:rsidR="00347220" w:rsidRPr="00EF609D" w:rsidRDefault="00347220">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b/>
          <w:color w:val="FF0000"/>
          <w:sz w:val="20"/>
          <w:szCs w:val="20"/>
        </w:rPr>
      </w:pPr>
      <w:r w:rsidRPr="00EF609D">
        <w:rPr>
          <w:rFonts w:ascii="Arial" w:hAnsi="Arial" w:cs="Arial"/>
          <w:b/>
          <w:color w:val="FF0000"/>
          <w:sz w:val="20"/>
          <w:szCs w:val="20"/>
        </w:rPr>
        <w:t xml:space="preserve">Cultural Impact and Crime: </w:t>
      </w:r>
    </w:p>
    <w:p w14:paraId="092D9AE9" w14:textId="77777777" w:rsidR="00347220" w:rsidRDefault="00347220">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Pr>
          <w:rFonts w:ascii="Arial" w:hAnsi="Arial" w:cs="Arial"/>
          <w:sz w:val="20"/>
          <w:szCs w:val="20"/>
        </w:rPr>
        <w:t xml:space="preserve">The concern among activist groups, law enforcement, religious institutions, and family groups is that this issues goes beyond sex in media, but to </w:t>
      </w:r>
      <w:r>
        <w:rPr>
          <w:rFonts w:ascii="Arial" w:hAnsi="Arial" w:cs="Arial"/>
          <w:b/>
          <w:sz w:val="20"/>
          <w:szCs w:val="20"/>
        </w:rPr>
        <w:t xml:space="preserve">sexual exploitation.  </w:t>
      </w:r>
      <w:r>
        <w:rPr>
          <w:rFonts w:ascii="Arial" w:hAnsi="Arial" w:cs="Arial"/>
          <w:sz w:val="20"/>
          <w:szCs w:val="20"/>
        </w:rPr>
        <w:t xml:space="preserve"> That includes sexual trafficking (kidnapping, child porn, prostitution) which is any time an individual is transported and used for sex without overt consent.   Pornography fuels this multi-billion dollar industry. </w:t>
      </w:r>
    </w:p>
    <w:p w14:paraId="359C9F08" w14:textId="77777777" w:rsidR="00347220" w:rsidRDefault="00347220">
      <w:pPr>
        <w:widowControl w:val="0"/>
        <w:pBdr>
          <w:bottom w:val="single" w:sz="12" w:space="1" w:color="auto"/>
        </w:pBd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Pr>
          <w:rFonts w:ascii="Arial" w:hAnsi="Arial" w:cs="Arial"/>
          <w:sz w:val="20"/>
          <w:szCs w:val="20"/>
        </w:rPr>
        <w:t xml:space="preserve">See </w:t>
      </w:r>
      <w:hyperlink r:id="rId21" w:history="1">
        <w:r>
          <w:rPr>
            <w:rStyle w:val="Hyperlink"/>
            <w:rFonts w:ascii="Arial" w:hAnsi="Arial" w:cs="Arial"/>
            <w:sz w:val="20"/>
            <w:szCs w:val="20"/>
          </w:rPr>
          <w:t>http://endsexualexploitation.org/</w:t>
        </w:r>
      </w:hyperlink>
      <w:r>
        <w:rPr>
          <w:rFonts w:ascii="Arial" w:hAnsi="Arial" w:cs="Arial"/>
          <w:sz w:val="20"/>
          <w:szCs w:val="20"/>
        </w:rPr>
        <w:t xml:space="preserve">  National Center on Sexual Exploitation (formerly Morality in Media) which offers a multitude of resources on this topic. </w:t>
      </w:r>
    </w:p>
    <w:p w14:paraId="548DCD32" w14:textId="77777777" w:rsidR="005C128D" w:rsidRDefault="005C128D">
      <w:pPr>
        <w:widowControl w:val="0"/>
        <w:pBdr>
          <w:bottom w:val="single" w:sz="12" w:space="1" w:color="auto"/>
        </w:pBd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p>
    <w:p w14:paraId="5F05E874" w14:textId="77777777" w:rsidR="00EF609D" w:rsidRDefault="00EF609D">
      <w:pPr>
        <w:widowControl w:val="0"/>
        <w:pBdr>
          <w:bottom w:val="single" w:sz="12" w:space="1" w:color="auto"/>
        </w:pBd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p>
    <w:p w14:paraId="00B39C8F" w14:textId="77777777" w:rsidR="00EF609D" w:rsidRPr="00EF609D" w:rsidRDefault="00EF609D">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b/>
          <w:color w:val="FF0000"/>
          <w:sz w:val="20"/>
          <w:szCs w:val="20"/>
          <w:u w:val="single"/>
        </w:rPr>
      </w:pPr>
      <w:r w:rsidRPr="00EF609D">
        <w:rPr>
          <w:rFonts w:ascii="Arial" w:hAnsi="Arial" w:cs="Arial"/>
          <w:b/>
          <w:color w:val="FF0000"/>
          <w:sz w:val="20"/>
          <w:szCs w:val="20"/>
          <w:u w:val="single"/>
        </w:rPr>
        <w:t>REQUIRED RESOURCES:</w:t>
      </w:r>
    </w:p>
    <w:p w14:paraId="0589DB71" w14:textId="6DDD6C23" w:rsidR="00EF609D" w:rsidRDefault="00347220">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b/>
          <w:color w:val="FF0000"/>
          <w:sz w:val="20"/>
          <w:szCs w:val="20"/>
        </w:rPr>
      </w:pPr>
      <w:r>
        <w:rPr>
          <w:rFonts w:ascii="Arial" w:hAnsi="Arial" w:cs="Arial"/>
          <w:sz w:val="20"/>
          <w:szCs w:val="20"/>
        </w:rPr>
        <w:t xml:space="preserve">See: </w:t>
      </w:r>
      <w:r>
        <w:rPr>
          <w:rFonts w:ascii="Arial" w:hAnsi="Arial" w:cs="Arial"/>
          <w:b/>
          <w:bCs/>
          <w:i/>
          <w:iCs/>
          <w:color w:val="FF0000"/>
          <w:sz w:val="20"/>
          <w:szCs w:val="20"/>
        </w:rPr>
        <w:t xml:space="preserve">60 Minutes </w:t>
      </w:r>
      <w:r>
        <w:rPr>
          <w:rFonts w:ascii="Arial" w:hAnsi="Arial" w:cs="Arial"/>
          <w:b/>
          <w:bCs/>
          <w:color w:val="FF0000"/>
          <w:sz w:val="20"/>
          <w:szCs w:val="20"/>
        </w:rPr>
        <w:t>aired "Porn in the USA"</w:t>
      </w:r>
      <w:r>
        <w:rPr>
          <w:rFonts w:ascii="Arial" w:hAnsi="Arial" w:cs="Arial"/>
          <w:color w:val="FF0000"/>
          <w:sz w:val="20"/>
          <w:szCs w:val="20"/>
        </w:rPr>
        <w:t xml:space="preserve"> </w:t>
      </w:r>
      <w:r>
        <w:rPr>
          <w:rFonts w:ascii="Arial" w:hAnsi="Arial" w:cs="Arial"/>
          <w:sz w:val="20"/>
          <w:szCs w:val="20"/>
        </w:rPr>
        <w:t>Sept. 5, 2004. </w:t>
      </w:r>
      <w:r w:rsidR="000E33F3">
        <w:rPr>
          <w:rFonts w:ascii="Arial" w:hAnsi="Arial" w:cs="Arial"/>
          <w:sz w:val="20"/>
          <w:szCs w:val="20"/>
        </w:rPr>
        <w:t xml:space="preserve">While this may seem dated, the realities portrayed there still exist. </w:t>
      </w:r>
      <w:r>
        <w:rPr>
          <w:rFonts w:ascii="Arial" w:hAnsi="Arial" w:cs="Arial"/>
          <w:sz w:val="20"/>
          <w:szCs w:val="20"/>
        </w:rPr>
        <w:t xml:space="preserve"> You can visit the </w:t>
      </w:r>
      <w:r>
        <w:rPr>
          <w:rFonts w:ascii="Arial" w:hAnsi="Arial" w:cs="Arial"/>
          <w:i/>
          <w:iCs/>
          <w:sz w:val="20"/>
          <w:szCs w:val="20"/>
        </w:rPr>
        <w:t xml:space="preserve">60 minutes </w:t>
      </w:r>
      <w:r>
        <w:rPr>
          <w:rFonts w:ascii="Arial" w:hAnsi="Arial" w:cs="Arial"/>
          <w:sz w:val="20"/>
          <w:szCs w:val="20"/>
        </w:rPr>
        <w:t>site and view some of the video, and there is a substantial summary of the story which can be printed.  I encourage you to do that because this is an excellent resource.</w:t>
      </w:r>
      <w:hyperlink r:id="rId22" w:history="1">
        <w:r>
          <w:rPr>
            <w:rStyle w:val="Hyperlink"/>
            <w:rFonts w:ascii="Arial" w:hAnsi="Arial" w:cs="Arial"/>
            <w:sz w:val="20"/>
            <w:szCs w:val="20"/>
          </w:rPr>
          <w:t>http://www.cbsnews.com/stories/2003/11/21/60minutes/main585049.shtml?CMP=ILC-SearchStories</w:t>
        </w:r>
      </w:hyperlink>
      <w:r>
        <w:rPr>
          <w:rFonts w:ascii="Arial" w:hAnsi="Arial" w:cs="Arial"/>
          <w:sz w:val="20"/>
          <w:szCs w:val="20"/>
        </w:rPr>
        <w:t xml:space="preserve">  </w:t>
      </w:r>
      <w:r>
        <w:rPr>
          <w:rFonts w:ascii="Arial" w:hAnsi="Arial" w:cs="Arial"/>
          <w:b/>
          <w:color w:val="FF0000"/>
          <w:sz w:val="20"/>
          <w:szCs w:val="20"/>
        </w:rPr>
        <w:t>(REQUIRED)</w:t>
      </w:r>
      <w:r w:rsidR="00EF609D">
        <w:rPr>
          <w:rFonts w:ascii="Arial" w:hAnsi="Arial" w:cs="Arial"/>
          <w:b/>
          <w:color w:val="FF0000"/>
          <w:sz w:val="20"/>
          <w:szCs w:val="20"/>
        </w:rPr>
        <w:t xml:space="preserve">  </w:t>
      </w:r>
    </w:p>
    <w:p w14:paraId="14B42817" w14:textId="77777777" w:rsidR="00EF609D" w:rsidRDefault="00EF609D" w:rsidP="00EF609D">
      <w:pPr>
        <w:pStyle w:val="ListParagraph"/>
        <w:widowControl w:val="0"/>
        <w:numPr>
          <w:ilvl w:val="0"/>
          <w:numId w:val="27"/>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i/>
          <w:iCs/>
          <w:sz w:val="20"/>
          <w:szCs w:val="20"/>
        </w:rPr>
      </w:pPr>
      <w:r>
        <w:rPr>
          <w:rFonts w:ascii="Arial" w:eastAsia="Times New Roman" w:hAnsi="Arial" w:cs="Arial"/>
          <w:b/>
          <w:bCs/>
          <w:i/>
          <w:iCs/>
          <w:color w:val="660033"/>
          <w:sz w:val="20"/>
          <w:szCs w:val="20"/>
        </w:rPr>
        <w:t>Senate Committee on Commerce, Science, and Transportation,  Subcommittee on Science, Technology and Space -- "</w:t>
      </w:r>
      <w:r>
        <w:rPr>
          <w:rFonts w:ascii="Arial" w:eastAsia="Times New Roman" w:hAnsi="Arial" w:cs="Arial"/>
          <w:b/>
          <w:bCs/>
          <w:i/>
          <w:iCs/>
          <w:color w:val="FF0000"/>
          <w:sz w:val="20"/>
          <w:szCs w:val="20"/>
        </w:rPr>
        <w:t xml:space="preserve">HEARING on the Brain Science Behind Pornography Addiction and the Effects of Addiction on Families and Communities." </w:t>
      </w:r>
      <w:r>
        <w:rPr>
          <w:rFonts w:ascii="Arial" w:eastAsia="Times New Roman" w:hAnsi="Arial" w:cs="Arial"/>
          <w:b/>
          <w:bCs/>
          <w:i/>
          <w:iCs/>
          <w:color w:val="660033"/>
          <w:sz w:val="20"/>
          <w:szCs w:val="20"/>
        </w:rPr>
        <w:t> </w:t>
      </w:r>
      <w:r>
        <w:rPr>
          <w:rFonts w:ascii="Arial" w:eastAsia="Times New Roman" w:hAnsi="Arial" w:cs="Arial"/>
          <w:b/>
          <w:bCs/>
          <w:color w:val="660033"/>
          <w:sz w:val="20"/>
          <w:szCs w:val="20"/>
        </w:rPr>
        <w:t>Nov. 18, 2004. at</w:t>
      </w:r>
      <w:r>
        <w:t xml:space="preserve"> </w:t>
      </w:r>
      <w:hyperlink r:id="rId23" w:history="1">
        <w:r>
          <w:rPr>
            <w:rStyle w:val="Hyperlink"/>
            <w:rFonts w:ascii="Arial" w:eastAsia="Times New Roman" w:hAnsi="Arial" w:cs="Arial"/>
            <w:b/>
            <w:bCs/>
            <w:sz w:val="20"/>
            <w:szCs w:val="20"/>
          </w:rPr>
          <w:t>http://www.ccv.org/wp-content/uploads/2010/04/Judith_Reisman_Senate_Testimony-2004.11.18.pdf</w:t>
        </w:r>
      </w:hyperlink>
      <w:r>
        <w:rPr>
          <w:rFonts w:ascii="Arial" w:eastAsia="Times New Roman" w:hAnsi="Arial" w:cs="Arial"/>
          <w:b/>
          <w:bCs/>
          <w:color w:val="660033"/>
          <w:sz w:val="20"/>
          <w:szCs w:val="20"/>
        </w:rPr>
        <w:t xml:space="preserve"> </w:t>
      </w:r>
      <w:r>
        <w:rPr>
          <w:rFonts w:ascii="Arial" w:eastAsia="Times New Roman" w:hAnsi="Arial" w:cs="Arial"/>
          <w:b/>
          <w:bCs/>
          <w:i/>
          <w:iCs/>
          <w:color w:val="660033"/>
          <w:sz w:val="20"/>
          <w:szCs w:val="20"/>
        </w:rPr>
        <w:t xml:space="preserve">  This is </w:t>
      </w:r>
      <w:r>
        <w:rPr>
          <w:rFonts w:ascii="Arial" w:eastAsia="Times New Roman" w:hAnsi="Arial" w:cs="Arial"/>
          <w:b/>
          <w:bCs/>
          <w:i/>
          <w:iCs/>
          <w:color w:val="FF0000"/>
        </w:rPr>
        <w:t xml:space="preserve">required reading.  </w:t>
      </w:r>
    </w:p>
    <w:p w14:paraId="5E72B581" w14:textId="77777777" w:rsidR="00EF609D" w:rsidRDefault="00EF609D" w:rsidP="00EF609D">
      <w:pPr>
        <w:pStyle w:val="ListParagraph"/>
        <w:widowControl w:val="0"/>
        <w:numPr>
          <w:ilvl w:val="0"/>
          <w:numId w:val="27"/>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i/>
          <w:iCs/>
          <w:sz w:val="20"/>
          <w:szCs w:val="20"/>
        </w:rPr>
      </w:pPr>
      <w:r>
        <w:rPr>
          <w:rFonts w:ascii="Arial" w:eastAsia="Times New Roman" w:hAnsi="Arial" w:cs="Arial"/>
          <w:bCs/>
          <w:iCs/>
          <w:color w:val="auto"/>
          <w:sz w:val="20"/>
          <w:szCs w:val="20"/>
        </w:rPr>
        <w:t>Also available at</w:t>
      </w:r>
      <w:r>
        <w:rPr>
          <w:rFonts w:ascii="Arial" w:eastAsia="Times New Roman" w:hAnsi="Arial" w:cs="Arial"/>
          <w:b/>
          <w:bCs/>
          <w:i/>
          <w:iCs/>
          <w:color w:val="auto"/>
        </w:rPr>
        <w:t xml:space="preserve"> </w:t>
      </w:r>
    </w:p>
    <w:p w14:paraId="71AA0ACE" w14:textId="77777777" w:rsidR="00EF609D" w:rsidRDefault="00EF609D" w:rsidP="00EF609D">
      <w:pPr>
        <w:pStyle w:val="ListParagraph"/>
        <w:widowControl w:val="0"/>
        <w:numPr>
          <w:ilvl w:val="1"/>
          <w:numId w:val="27"/>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pPr>
      <w:r>
        <w:rPr>
          <w:rFonts w:ascii="Arial" w:hAnsi="Arial" w:cs="Arial"/>
          <w:sz w:val="20"/>
          <w:szCs w:val="20"/>
        </w:rPr>
        <w:t xml:space="preserve">Neurological impact:  Read Dr. Judith Riesman about the </w:t>
      </w:r>
      <w:r>
        <w:rPr>
          <w:rFonts w:ascii="Arial" w:hAnsi="Arial" w:cs="Arial"/>
          <w:b/>
          <w:bCs/>
          <w:color w:val="FF0000"/>
          <w:sz w:val="20"/>
          <w:szCs w:val="20"/>
        </w:rPr>
        <w:t xml:space="preserve">Pharmocology of Pictorial Pornography!  </w:t>
      </w:r>
    </w:p>
    <w:p w14:paraId="236D774D" w14:textId="77777777" w:rsidR="00EF609D" w:rsidRDefault="005E223C" w:rsidP="00EF609D">
      <w:pPr>
        <w:pStyle w:val="ListParagraph"/>
        <w:widowControl w:val="0"/>
        <w:numPr>
          <w:ilvl w:val="1"/>
          <w:numId w:val="27"/>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after="100" w:afterAutospacing="1"/>
      </w:pPr>
      <w:hyperlink r:id="rId24" w:history="1">
        <w:r w:rsidR="00EF609D">
          <w:rPr>
            <w:rStyle w:val="Hyperlink"/>
            <w:rFonts w:ascii="Arial" w:hAnsi="Arial" w:cs="Arial"/>
            <w:b/>
            <w:bCs/>
            <w:sz w:val="20"/>
            <w:szCs w:val="20"/>
          </w:rPr>
          <w:t>http://www.drjudithreisman.com/archives/brain.pdf</w:t>
        </w:r>
      </w:hyperlink>
      <w:r w:rsidR="00EF609D">
        <w:rPr>
          <w:rFonts w:ascii="Arial" w:hAnsi="Arial" w:cs="Arial"/>
          <w:b/>
          <w:bCs/>
          <w:color w:val="FF0000"/>
          <w:sz w:val="20"/>
          <w:szCs w:val="20"/>
        </w:rPr>
        <w:t xml:space="preserve"> </w:t>
      </w:r>
      <w:r w:rsidR="00EF609D">
        <w:rPr>
          <w:rFonts w:ascii="Arial" w:hAnsi="Arial" w:cs="Arial"/>
          <w:b/>
          <w:bCs/>
          <w:sz w:val="20"/>
          <w:szCs w:val="20"/>
        </w:rPr>
        <w:t> (part of the senate committee hearing cited above.)</w:t>
      </w:r>
    </w:p>
    <w:p w14:paraId="39867F31" w14:textId="77777777" w:rsidR="00EF609D" w:rsidRDefault="00EF609D" w:rsidP="00EF609D">
      <w:pPr>
        <w:pStyle w:val="ListParagraph"/>
        <w:widowControl w:val="0"/>
        <w:numPr>
          <w:ilvl w:val="0"/>
          <w:numId w:val="27"/>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after="100" w:afterAutospacing="1"/>
      </w:pPr>
      <w:r>
        <w:rPr>
          <w:rFonts w:ascii="Arial" w:hAnsi="Arial" w:cs="Arial"/>
          <w:b/>
          <w:bCs/>
          <w:color w:val="FF0000"/>
          <w:sz w:val="20"/>
          <w:szCs w:val="20"/>
        </w:rPr>
        <w:t xml:space="preserve">Explanation of Dr. Cline’s work: </w:t>
      </w:r>
      <w:hyperlink r:id="rId25" w:history="1">
        <w:r>
          <w:rPr>
            <w:rStyle w:val="Hyperlink"/>
            <w:rFonts w:ascii="Arial" w:hAnsi="Arial" w:cs="Arial"/>
            <w:b/>
            <w:bCs/>
            <w:sz w:val="20"/>
            <w:szCs w:val="20"/>
          </w:rPr>
          <w:t>http://scholarsarchive.byu.edu/cgi/viewcontent.cgi?article=1065&amp;context=marriageandfamilies</w:t>
        </w:r>
      </w:hyperlink>
      <w:r>
        <w:rPr>
          <w:rFonts w:ascii="Arial" w:hAnsi="Arial" w:cs="Arial"/>
          <w:b/>
          <w:bCs/>
          <w:color w:val="FF0000"/>
          <w:sz w:val="20"/>
          <w:szCs w:val="20"/>
        </w:rPr>
        <w:t xml:space="preserve">  </w:t>
      </w:r>
      <w:r>
        <w:rPr>
          <w:rFonts w:ascii="Arial" w:hAnsi="Arial" w:cs="Arial"/>
          <w:bCs/>
          <w:color w:val="auto"/>
          <w:sz w:val="20"/>
          <w:szCs w:val="20"/>
        </w:rPr>
        <w:t xml:space="preserve">PDF file. </w:t>
      </w:r>
    </w:p>
    <w:p w14:paraId="77CA59CF" w14:textId="77777777" w:rsidR="00EF609D" w:rsidRDefault="00EF609D" w:rsidP="00EF609D">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b/>
          <w:bCs/>
          <w:sz w:val="20"/>
          <w:szCs w:val="20"/>
        </w:rPr>
      </w:pPr>
      <w:r>
        <w:rPr>
          <w:rFonts w:ascii="Arial" w:hAnsi="Arial" w:cs="Arial"/>
          <w:b/>
          <w:bCs/>
          <w:sz w:val="20"/>
          <w:szCs w:val="20"/>
        </w:rPr>
        <w:t xml:space="preserve">Oprah Winfrey launched a major effort to stop pedophiles and other sexual abusers.  In the 2005 season she had run at least three separate programs on this issue, the latest concerning the addictive nature of pornography with Kirk Franklin An NPR interview with Franklin is still online (2015) at </w:t>
      </w:r>
      <w:hyperlink r:id="rId26" w:history="1">
        <w:r>
          <w:rPr>
            <w:rStyle w:val="Hyperlink"/>
            <w:rFonts w:ascii="Arial" w:hAnsi="Arial" w:cs="Arial"/>
            <w:b/>
            <w:bCs/>
            <w:sz w:val="20"/>
            <w:szCs w:val="20"/>
          </w:rPr>
          <w:t>http://www.npr.org/2010/05/21/127037862/gospel-star-kirk-franklin-shares-blueprint-for-life</w:t>
        </w:r>
      </w:hyperlink>
      <w:r>
        <w:rPr>
          <w:rFonts w:ascii="Arial" w:hAnsi="Arial" w:cs="Arial"/>
          <w:b/>
          <w:bCs/>
          <w:sz w:val="20"/>
          <w:szCs w:val="20"/>
        </w:rPr>
        <w:t xml:space="preserve">   </w:t>
      </w:r>
    </w:p>
    <w:p w14:paraId="28E44054" w14:textId="77777777" w:rsidR="005C128D" w:rsidRDefault="00EF609D" w:rsidP="00347220">
      <w:pPr>
        <w:widowControl w:val="0"/>
        <w:numPr>
          <w:ilvl w:val="0"/>
          <w:numId w:val="21"/>
        </w:numPr>
        <w:pBdr>
          <w:bottom w:val="single" w:sz="12" w:space="1" w:color="auto"/>
        </w:pBd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b/>
          <w:color w:val="FF0000"/>
          <w:sz w:val="20"/>
          <w:szCs w:val="20"/>
          <w:u w:val="single"/>
        </w:rPr>
      </w:pPr>
      <w:r w:rsidRPr="005C128D">
        <w:rPr>
          <w:rFonts w:ascii="Arial" w:eastAsia="Times New Roman" w:hAnsi="Arial" w:cs="Arial"/>
          <w:b/>
          <w:bCs/>
          <w:i/>
          <w:iCs/>
          <w:color w:val="660033"/>
          <w:sz w:val="20"/>
          <w:szCs w:val="20"/>
        </w:rPr>
        <w:t xml:space="preserve">OPRAH WINFREY addressed this issue Thursday, Dec. 1. 2005  See "Porn Epidemic" with guest Kirk Franklin at </w:t>
      </w:r>
      <w:hyperlink r:id="rId27" w:history="1">
        <w:r w:rsidRPr="005C128D">
          <w:rPr>
            <w:rStyle w:val="Hyperlink"/>
            <w:rFonts w:ascii="Arial" w:eastAsia="Times New Roman" w:hAnsi="Arial" w:cs="Arial"/>
            <w:b/>
            <w:bCs/>
            <w:i/>
            <w:iCs/>
            <w:sz w:val="20"/>
            <w:szCs w:val="20"/>
          </w:rPr>
          <w:t>http://www.oprah.com/slideshow/oprahshow/oprahshow1_ss_20051130</w:t>
        </w:r>
      </w:hyperlink>
      <w:r w:rsidRPr="005C128D">
        <w:rPr>
          <w:rFonts w:ascii="Arial" w:eastAsia="Times New Roman" w:hAnsi="Arial" w:cs="Arial"/>
          <w:b/>
          <w:bCs/>
          <w:i/>
          <w:iCs/>
          <w:color w:val="660033"/>
          <w:sz w:val="20"/>
          <w:szCs w:val="20"/>
        </w:rPr>
        <w:t>  .  There are several pages. The easiest way to keep them is to copy them into a WORD file and print them off. (Saves ink and paper).  I</w:t>
      </w:r>
      <w:r w:rsidRPr="005C128D">
        <w:rPr>
          <w:rFonts w:ascii="Arial" w:eastAsia="Times New Roman" w:hAnsi="Arial" w:cs="Arial"/>
          <w:b/>
          <w:bCs/>
          <w:i/>
          <w:iCs/>
          <w:color w:val="FF0000"/>
          <w:sz w:val="20"/>
          <w:szCs w:val="20"/>
        </w:rPr>
        <w:t xml:space="preserve">f you have not seen this video, reading the transcript is REQUIRED.  LINK STILL ACTIVE </w:t>
      </w:r>
      <w:r w:rsidR="005C128D" w:rsidRPr="005C128D">
        <w:rPr>
          <w:rFonts w:ascii="Arial" w:eastAsia="Times New Roman" w:hAnsi="Arial" w:cs="Arial"/>
          <w:b/>
          <w:bCs/>
          <w:i/>
          <w:iCs/>
          <w:color w:val="FF0000"/>
          <w:sz w:val="20"/>
          <w:szCs w:val="20"/>
        </w:rPr>
        <w:br/>
      </w:r>
    </w:p>
    <w:p w14:paraId="5784A02B" w14:textId="77777777" w:rsidR="005C128D" w:rsidRDefault="005C128D" w:rsidP="005C128D">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Pr>
          <w:rFonts w:ascii="Arial" w:hAnsi="Arial" w:cs="Arial"/>
          <w:sz w:val="20"/>
          <w:szCs w:val="20"/>
        </w:rPr>
        <w:br/>
      </w:r>
      <w:r>
        <w:rPr>
          <w:rFonts w:ascii="Arial" w:hAnsi="Arial" w:cs="Arial"/>
          <w:sz w:val="20"/>
          <w:szCs w:val="20"/>
        </w:rPr>
        <w:br/>
        <w:t>R</w:t>
      </w:r>
      <w:r w:rsidRPr="001826CF">
        <w:rPr>
          <w:rFonts w:ascii="Arial" w:hAnsi="Arial" w:cs="Arial"/>
          <w:sz w:val="20"/>
          <w:szCs w:val="20"/>
        </w:rPr>
        <w:t xml:space="preserve">esearch published in 2015 (Wright, Sun, et.al.) indicate that </w:t>
      </w:r>
      <w:r w:rsidRPr="001826CF">
        <w:rPr>
          <w:rFonts w:ascii="Arial" w:hAnsi="Arial" w:cs="Arial"/>
          <w:b/>
          <w:sz w:val="20"/>
          <w:szCs w:val="20"/>
        </w:rPr>
        <w:t>personal characteristics</w:t>
      </w:r>
      <w:r w:rsidRPr="001826CF">
        <w:rPr>
          <w:rFonts w:ascii="Arial" w:hAnsi="Arial" w:cs="Arial"/>
          <w:sz w:val="20"/>
          <w:szCs w:val="20"/>
        </w:rPr>
        <w:t xml:space="preserve"> such </w:t>
      </w:r>
      <w:r w:rsidRPr="001826CF">
        <w:rPr>
          <w:rFonts w:ascii="Arial" w:hAnsi="Arial" w:cs="Arial"/>
          <w:color w:val="FF0000"/>
          <w:sz w:val="20"/>
          <w:szCs w:val="20"/>
        </w:rPr>
        <w:t xml:space="preserve">inability to empathize with others, inability to regulate one’s behavior, as well as the opportunity for male dominated behavior may increase the likelihood of imitating aggressive behavior seen in pornography.  Individuals under the influence of alcohol </w:t>
      </w:r>
      <w:r w:rsidRPr="001826CF">
        <w:rPr>
          <w:rFonts w:ascii="Arial" w:hAnsi="Arial" w:cs="Arial"/>
          <w:sz w:val="20"/>
          <w:szCs w:val="20"/>
        </w:rPr>
        <w:t xml:space="preserve">are more likely to imitate what they see in pornography since alcohol may increase those personality traits. </w:t>
      </w:r>
      <w:r w:rsidRPr="00494EAC">
        <w:rPr>
          <w:rFonts w:ascii="Arial" w:hAnsi="Arial" w:cs="Arial"/>
          <w:b/>
          <w:color w:val="FF0000"/>
          <w:sz w:val="20"/>
          <w:szCs w:val="20"/>
        </w:rPr>
        <w:t>Script theory</w:t>
      </w:r>
      <w:r w:rsidRPr="00494EAC">
        <w:rPr>
          <w:rFonts w:ascii="Arial" w:hAnsi="Arial" w:cs="Arial"/>
          <w:color w:val="FF0000"/>
          <w:sz w:val="20"/>
          <w:szCs w:val="20"/>
        </w:rPr>
        <w:t xml:space="preserve"> </w:t>
      </w:r>
      <w:r w:rsidRPr="001826CF">
        <w:rPr>
          <w:rFonts w:ascii="Arial" w:hAnsi="Arial" w:cs="Arial"/>
          <w:sz w:val="20"/>
          <w:szCs w:val="20"/>
        </w:rPr>
        <w:t xml:space="preserve">is the explaining perspective in these results. </w:t>
      </w:r>
      <w:r w:rsidRPr="001826CF">
        <w:rPr>
          <w:rFonts w:ascii="Arial" w:hAnsi="Arial" w:cs="Arial"/>
          <w:sz w:val="20"/>
          <w:szCs w:val="20"/>
        </w:rPr>
        <w:br/>
      </w:r>
    </w:p>
    <w:p w14:paraId="160180AB" w14:textId="77777777" w:rsidR="005C128D" w:rsidRPr="001826CF" w:rsidRDefault="005C128D" w:rsidP="005C128D">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sidRPr="001826CF">
        <w:rPr>
          <w:rFonts w:ascii="Arial" w:hAnsi="Arial" w:cs="Arial"/>
          <w:sz w:val="20"/>
          <w:szCs w:val="20"/>
        </w:rPr>
        <w:t xml:space="preserve">The </w:t>
      </w:r>
      <w:r w:rsidRPr="00142F93">
        <w:rPr>
          <w:rFonts w:ascii="Arial" w:hAnsi="Arial" w:cs="Arial"/>
          <w:b/>
          <w:color w:val="FF0000"/>
          <w:sz w:val="22"/>
          <w:szCs w:val="22"/>
        </w:rPr>
        <w:t>centerfold syndrome</w:t>
      </w:r>
      <w:r w:rsidRPr="001826CF">
        <w:rPr>
          <w:rFonts w:ascii="Arial" w:hAnsi="Arial" w:cs="Arial"/>
          <w:sz w:val="20"/>
          <w:szCs w:val="20"/>
        </w:rPr>
        <w:t xml:space="preserve"> is a set of beliefs researchers believe increases the likelihood of effects from explicit sexual content in media.  Those beliefs are </w:t>
      </w:r>
    </w:p>
    <w:p w14:paraId="52B1DAF0" w14:textId="77777777" w:rsidR="005C128D" w:rsidRDefault="005C128D" w:rsidP="005C128D">
      <w:pPr>
        <w:pStyle w:val="ListParagraph"/>
        <w:widowControl w:val="0"/>
        <w:numPr>
          <w:ilvl w:val="1"/>
          <w:numId w:val="21"/>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Pr>
          <w:rFonts w:ascii="Arial" w:hAnsi="Arial" w:cs="Arial"/>
          <w:b/>
          <w:sz w:val="20"/>
          <w:szCs w:val="20"/>
        </w:rPr>
        <w:t>Voyeurism</w:t>
      </w:r>
      <w:r>
        <w:rPr>
          <w:rFonts w:ascii="Arial" w:hAnsi="Arial" w:cs="Arial"/>
          <w:sz w:val="20"/>
          <w:szCs w:val="20"/>
        </w:rPr>
        <w:t xml:space="preserve"> – it’s natural and inevitable</w:t>
      </w:r>
    </w:p>
    <w:p w14:paraId="0C291995" w14:textId="77777777" w:rsidR="005C128D" w:rsidRDefault="005C128D" w:rsidP="005C128D">
      <w:pPr>
        <w:pStyle w:val="ListParagraph"/>
        <w:widowControl w:val="0"/>
        <w:numPr>
          <w:ilvl w:val="1"/>
          <w:numId w:val="21"/>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Pr>
          <w:rFonts w:ascii="Arial" w:hAnsi="Arial" w:cs="Arial"/>
          <w:b/>
          <w:sz w:val="20"/>
          <w:szCs w:val="20"/>
        </w:rPr>
        <w:t>Sexual reductionism</w:t>
      </w:r>
      <w:r>
        <w:rPr>
          <w:rFonts w:ascii="Arial" w:hAnsi="Arial" w:cs="Arial"/>
          <w:sz w:val="20"/>
          <w:szCs w:val="20"/>
        </w:rPr>
        <w:t xml:space="preserve"> – women are seen as sexual objects in terms of beauty and sexuality</w:t>
      </w:r>
    </w:p>
    <w:p w14:paraId="1FC72E4A" w14:textId="77777777" w:rsidR="005C128D" w:rsidRDefault="005C128D" w:rsidP="005C128D">
      <w:pPr>
        <w:pStyle w:val="ListParagraph"/>
        <w:widowControl w:val="0"/>
        <w:numPr>
          <w:ilvl w:val="1"/>
          <w:numId w:val="21"/>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Pr>
          <w:rFonts w:ascii="Arial" w:hAnsi="Arial" w:cs="Arial"/>
          <w:b/>
          <w:sz w:val="20"/>
          <w:szCs w:val="20"/>
        </w:rPr>
        <w:t>Masculinity validation</w:t>
      </w:r>
      <w:r>
        <w:rPr>
          <w:rFonts w:ascii="Arial" w:hAnsi="Arial" w:cs="Arial"/>
          <w:sz w:val="20"/>
          <w:szCs w:val="20"/>
        </w:rPr>
        <w:t xml:space="preserve"> – sexual prowess validates masculinity</w:t>
      </w:r>
    </w:p>
    <w:p w14:paraId="37479976" w14:textId="77777777" w:rsidR="005C128D" w:rsidRDefault="005C128D" w:rsidP="005C128D">
      <w:pPr>
        <w:pStyle w:val="ListParagraph"/>
        <w:widowControl w:val="0"/>
        <w:numPr>
          <w:ilvl w:val="1"/>
          <w:numId w:val="21"/>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Pr>
          <w:rFonts w:ascii="Arial" w:hAnsi="Arial" w:cs="Arial"/>
          <w:b/>
          <w:sz w:val="20"/>
          <w:szCs w:val="20"/>
        </w:rPr>
        <w:t>Trophysim</w:t>
      </w:r>
      <w:r>
        <w:rPr>
          <w:rFonts w:ascii="Arial" w:hAnsi="Arial" w:cs="Arial"/>
          <w:sz w:val="20"/>
          <w:szCs w:val="20"/>
        </w:rPr>
        <w:t xml:space="preserve"> – attractive women bring men social status</w:t>
      </w:r>
    </w:p>
    <w:p w14:paraId="50D70FC5" w14:textId="77777777" w:rsidR="005C128D" w:rsidRPr="00262BF0" w:rsidRDefault="005C128D" w:rsidP="005C128D">
      <w:pPr>
        <w:pStyle w:val="ListParagraph"/>
        <w:widowControl w:val="0"/>
        <w:numPr>
          <w:ilvl w:val="1"/>
          <w:numId w:val="21"/>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sidRPr="00262BF0">
        <w:rPr>
          <w:rFonts w:ascii="Arial" w:hAnsi="Arial" w:cs="Arial"/>
          <w:b/>
          <w:sz w:val="20"/>
          <w:szCs w:val="20"/>
        </w:rPr>
        <w:t>Non-relational</w:t>
      </w:r>
      <w:r w:rsidRPr="00262BF0">
        <w:rPr>
          <w:rFonts w:ascii="Arial" w:hAnsi="Arial" w:cs="Arial"/>
          <w:sz w:val="20"/>
          <w:szCs w:val="20"/>
        </w:rPr>
        <w:t xml:space="preserve"> sex –causal, non-committal, recreational  (Wright &amp; Tokunaga)   </w:t>
      </w:r>
    </w:p>
    <w:p w14:paraId="6584D27A" w14:textId="77777777" w:rsidR="005C128D" w:rsidRDefault="005C128D">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b/>
          <w:color w:val="FF0000"/>
          <w:sz w:val="20"/>
          <w:szCs w:val="20"/>
          <w:u w:val="single"/>
        </w:rPr>
      </w:pPr>
    </w:p>
    <w:p w14:paraId="338B9153" w14:textId="77777777" w:rsidR="00347220" w:rsidRPr="00EF609D" w:rsidRDefault="00347220">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b/>
          <w:color w:val="FF0000"/>
          <w:sz w:val="20"/>
          <w:szCs w:val="20"/>
          <w:u w:val="single"/>
        </w:rPr>
      </w:pPr>
      <w:r w:rsidRPr="00EF609D">
        <w:rPr>
          <w:rFonts w:ascii="Arial" w:hAnsi="Arial" w:cs="Arial"/>
          <w:b/>
          <w:color w:val="FF0000"/>
          <w:sz w:val="20"/>
          <w:szCs w:val="20"/>
          <w:u w:val="single"/>
        </w:rPr>
        <w:t>POLICY ISSUES:</w:t>
      </w:r>
    </w:p>
    <w:p w14:paraId="0C52F26D" w14:textId="3E04BCE2" w:rsidR="00347220" w:rsidRDefault="00347220">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Pr>
          <w:rFonts w:ascii="Arial" w:hAnsi="Arial" w:cs="Arial"/>
          <w:b/>
          <w:bCs/>
          <w:color w:val="0000FF"/>
          <w:sz w:val="20"/>
          <w:szCs w:val="20"/>
        </w:rPr>
        <w:t>1967: National Commission on Obscenity and Pornography</w:t>
      </w:r>
      <w:r>
        <w:rPr>
          <w:rFonts w:ascii="Arial" w:hAnsi="Arial" w:cs="Arial"/>
          <w:sz w:val="20"/>
          <w:szCs w:val="20"/>
        </w:rPr>
        <w:t xml:space="preserve"> established by Johnson Adm. </w:t>
      </w:r>
    </w:p>
    <w:p w14:paraId="652AE7D5" w14:textId="77777777" w:rsidR="00347220" w:rsidRDefault="00347220">
      <w:pPr>
        <w:pStyle w:val="1bulletlist"/>
        <w:numPr>
          <w:ilvl w:val="0"/>
          <w:numId w:val="24"/>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divId w:val="2134471134"/>
        <w:rPr>
          <w:rFonts w:ascii="Arial" w:hAnsi="Arial" w:cs="Arial"/>
          <w:sz w:val="20"/>
          <w:szCs w:val="20"/>
        </w:rPr>
      </w:pPr>
      <w:r>
        <w:rPr>
          <w:rFonts w:ascii="Arial" w:hAnsi="Arial" w:cs="Arial"/>
          <w:sz w:val="20"/>
          <w:szCs w:val="20"/>
        </w:rPr>
        <w:t xml:space="preserve"> 80 studies </w:t>
      </w:r>
    </w:p>
    <w:p w14:paraId="3A0CC4F9" w14:textId="77777777" w:rsidR="00347220" w:rsidRDefault="00347220">
      <w:pPr>
        <w:pStyle w:val="1bulletlist"/>
        <w:numPr>
          <w:ilvl w:val="0"/>
          <w:numId w:val="24"/>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divId w:val="2134471134"/>
        <w:rPr>
          <w:rFonts w:ascii="Arial" w:hAnsi="Arial" w:cs="Arial"/>
          <w:sz w:val="20"/>
          <w:szCs w:val="20"/>
        </w:rPr>
      </w:pPr>
      <w:r>
        <w:rPr>
          <w:rFonts w:ascii="Arial" w:hAnsi="Arial" w:cs="Arial"/>
          <w:sz w:val="20"/>
          <w:szCs w:val="20"/>
        </w:rPr>
        <w:t xml:space="preserve"> 3 years later reported that controls should remain for minors, but that no harmful effects were found for adults, and some pro-social effects actually were possible. </w:t>
      </w:r>
    </w:p>
    <w:p w14:paraId="16ED6232" w14:textId="77777777" w:rsidR="00347220" w:rsidRDefault="00347220">
      <w:pPr>
        <w:pStyle w:val="1bulletlist"/>
        <w:numPr>
          <w:ilvl w:val="0"/>
          <w:numId w:val="24"/>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divId w:val="2134471134"/>
        <w:rPr>
          <w:rFonts w:ascii="Arial" w:hAnsi="Arial" w:cs="Arial"/>
          <w:sz w:val="20"/>
          <w:szCs w:val="20"/>
        </w:rPr>
      </w:pPr>
      <w:r>
        <w:rPr>
          <w:rFonts w:ascii="Arial" w:hAnsi="Arial" w:cs="Arial"/>
          <w:sz w:val="20"/>
          <w:szCs w:val="20"/>
        </w:rPr>
        <w:t> </w:t>
      </w:r>
      <w:r>
        <w:rPr>
          <w:rFonts w:ascii="Arial" w:hAnsi="Arial" w:cs="Arial"/>
          <w:i/>
          <w:sz w:val="20"/>
          <w:szCs w:val="20"/>
        </w:rPr>
        <w:t>However</w:t>
      </w:r>
      <w:r>
        <w:rPr>
          <w:rFonts w:ascii="Arial" w:hAnsi="Arial" w:cs="Arial"/>
          <w:sz w:val="20"/>
          <w:szCs w:val="20"/>
        </w:rPr>
        <w:t xml:space="preserve">, at that time, the hard core violent pornography currently available was not available here.  </w:t>
      </w:r>
      <w:r>
        <w:rPr>
          <w:rFonts w:ascii="Arial" w:hAnsi="Arial" w:cs="Arial"/>
          <w:i/>
          <w:sz w:val="20"/>
          <w:szCs w:val="20"/>
        </w:rPr>
        <w:t>Playboy</w:t>
      </w:r>
      <w:r>
        <w:rPr>
          <w:rFonts w:ascii="Arial" w:hAnsi="Arial" w:cs="Arial"/>
          <w:sz w:val="20"/>
          <w:szCs w:val="20"/>
        </w:rPr>
        <w:t xml:space="preserve"> rarely showed frontal nudity below the waste and never the OB/GYN shots that are there now. </w:t>
      </w:r>
    </w:p>
    <w:p w14:paraId="2BDCD48F" w14:textId="77777777" w:rsidR="00347220" w:rsidRDefault="00347220">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Pr>
          <w:rFonts w:ascii="Arial" w:hAnsi="Arial" w:cs="Arial"/>
          <w:b/>
          <w:bCs/>
          <w:color w:val="FF0000"/>
          <w:sz w:val="20"/>
          <w:szCs w:val="20"/>
        </w:rPr>
        <w:t>1985, MEESE COMMISSION</w:t>
      </w:r>
      <w:r>
        <w:rPr>
          <w:rFonts w:ascii="Arial" w:hAnsi="Arial" w:cs="Arial"/>
          <w:color w:val="FF0000"/>
          <w:sz w:val="20"/>
          <w:szCs w:val="20"/>
        </w:rPr>
        <w:t xml:space="preserve">  </w:t>
      </w:r>
      <w:r>
        <w:rPr>
          <w:rFonts w:ascii="Arial" w:hAnsi="Arial" w:cs="Arial"/>
          <w:color w:val="auto"/>
          <w:sz w:val="20"/>
          <w:szCs w:val="20"/>
        </w:rPr>
        <w:t>(Attorney General’s Commission on Pornography)</w:t>
      </w:r>
      <w:r>
        <w:rPr>
          <w:rFonts w:ascii="Arial" w:hAnsi="Arial" w:cs="Arial"/>
          <w:sz w:val="20"/>
          <w:szCs w:val="20"/>
        </w:rPr>
        <w:t xml:space="preserve">was established and reported one year later. </w:t>
      </w:r>
    </w:p>
    <w:p w14:paraId="51D334DC" w14:textId="77777777" w:rsidR="00347220" w:rsidRDefault="00347220">
      <w:pPr>
        <w:pStyle w:val="1bulletlist"/>
        <w:numPr>
          <w:ilvl w:val="0"/>
          <w:numId w:val="21"/>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rPr>
          <w:rFonts w:ascii="Arial" w:hAnsi="Arial" w:cs="Arial"/>
          <w:sz w:val="20"/>
          <w:szCs w:val="20"/>
        </w:rPr>
      </w:pPr>
      <w:r>
        <w:rPr>
          <w:rFonts w:ascii="Arial" w:hAnsi="Arial" w:cs="Arial"/>
          <w:sz w:val="20"/>
          <w:szCs w:val="20"/>
        </w:rPr>
        <w:t>Drew strong conclusions about the dangerous effects of sex and violence – evidence supported the impact of such content.</w:t>
      </w:r>
    </w:p>
    <w:p w14:paraId="2E9FBDA1" w14:textId="77777777" w:rsidR="00347220" w:rsidRDefault="00347220">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Pr>
          <w:rFonts w:ascii="Arial" w:hAnsi="Arial" w:cs="Arial"/>
          <w:b/>
          <w:bCs/>
          <w:color w:val="FF0000"/>
          <w:sz w:val="20"/>
          <w:szCs w:val="20"/>
        </w:rPr>
        <w:t>Victor Cline of University of Utah: found four effects of sexually explicit materials:</w:t>
      </w:r>
      <w:r>
        <w:rPr>
          <w:rFonts w:ascii="Arial" w:hAnsi="Arial" w:cs="Arial"/>
          <w:sz w:val="20"/>
          <w:szCs w:val="20"/>
        </w:rPr>
        <w:t xml:space="preserve"> </w:t>
      </w:r>
    </w:p>
    <w:p w14:paraId="413A9DEF" w14:textId="77777777" w:rsidR="00347220" w:rsidRDefault="00347220">
      <w:pPr>
        <w:widowControl w:val="0"/>
        <w:numPr>
          <w:ilvl w:val="0"/>
          <w:numId w:val="25"/>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eastAsia="Times New Roman"/>
          <w:color w:val="auto"/>
        </w:rPr>
      </w:pPr>
      <w:r>
        <w:rPr>
          <w:rFonts w:ascii="Arial" w:hAnsi="Arial" w:cs="Arial"/>
          <w:b/>
          <w:bCs/>
          <w:color w:val="0000FF"/>
          <w:sz w:val="20"/>
          <w:szCs w:val="20"/>
        </w:rPr>
        <w:t xml:space="preserve">Addiction:  </w:t>
      </w:r>
    </w:p>
    <w:p w14:paraId="00C9A881" w14:textId="77777777" w:rsidR="00347220" w:rsidRDefault="00347220">
      <w:pPr>
        <w:widowControl w:val="0"/>
        <w:numPr>
          <w:ilvl w:val="0"/>
          <w:numId w:val="25"/>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Pr>
          <w:rFonts w:ascii="Arial" w:hAnsi="Arial" w:cs="Arial"/>
          <w:b/>
          <w:bCs/>
          <w:color w:val="0000FF"/>
          <w:sz w:val="20"/>
          <w:szCs w:val="20"/>
        </w:rPr>
        <w:t>Escalation:</w:t>
      </w:r>
      <w:r>
        <w:rPr>
          <w:rFonts w:ascii="Arial" w:hAnsi="Arial" w:cs="Arial"/>
          <w:sz w:val="20"/>
          <w:szCs w:val="20"/>
        </w:rPr>
        <w:t xml:space="preserve"> more and stronger material needed to achieve "effect" </w:t>
      </w:r>
    </w:p>
    <w:p w14:paraId="535205B3" w14:textId="77777777" w:rsidR="00347220" w:rsidRDefault="00347220">
      <w:pPr>
        <w:widowControl w:val="0"/>
        <w:numPr>
          <w:ilvl w:val="0"/>
          <w:numId w:val="25"/>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Pr>
          <w:rFonts w:ascii="Arial" w:hAnsi="Arial" w:cs="Arial"/>
          <w:b/>
          <w:bCs/>
          <w:color w:val="0000FF"/>
          <w:sz w:val="20"/>
          <w:szCs w:val="20"/>
        </w:rPr>
        <w:t xml:space="preserve">Desensitization:  </w:t>
      </w:r>
      <w:r>
        <w:rPr>
          <w:rFonts w:ascii="Arial" w:hAnsi="Arial" w:cs="Arial"/>
          <w:sz w:val="20"/>
          <w:szCs w:val="20"/>
        </w:rPr>
        <w:t xml:space="preserve">loss of compassion for those in pain or suffering </w:t>
      </w:r>
    </w:p>
    <w:p w14:paraId="0CB17DA5" w14:textId="77777777" w:rsidR="00347220" w:rsidRDefault="00347220">
      <w:pPr>
        <w:widowControl w:val="0"/>
        <w:numPr>
          <w:ilvl w:val="0"/>
          <w:numId w:val="25"/>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Pr>
          <w:rFonts w:ascii="Arial" w:hAnsi="Arial" w:cs="Arial"/>
          <w:b/>
          <w:bCs/>
          <w:color w:val="0000FF"/>
          <w:sz w:val="20"/>
          <w:szCs w:val="20"/>
        </w:rPr>
        <w:t>Acting Out</w:t>
      </w:r>
      <w:r>
        <w:rPr>
          <w:rFonts w:ascii="Arial" w:hAnsi="Arial" w:cs="Arial"/>
          <w:sz w:val="20"/>
          <w:szCs w:val="20"/>
        </w:rPr>
        <w:t xml:space="preserve">: viewing material no longer enough. </w:t>
      </w:r>
    </w:p>
    <w:p w14:paraId="102DEB2D" w14:textId="77777777" w:rsidR="00347220" w:rsidRDefault="00347220">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ind w:left="720"/>
        <w:rPr>
          <w:rFonts w:ascii="Arial" w:hAnsi="Arial" w:cs="Arial"/>
          <w:sz w:val="20"/>
          <w:szCs w:val="20"/>
        </w:rPr>
      </w:pPr>
      <w:r>
        <w:rPr>
          <w:rFonts w:ascii="Arial" w:hAnsi="Arial" w:cs="Arial"/>
          <w:sz w:val="20"/>
          <w:szCs w:val="20"/>
        </w:rPr>
        <w:t>Research has consistently shown that persistently violent and sexually violent offenders have an strong addiction to pornography. FBI crime data verify that.  The evidence is overwhelming that this is dangerous content.</w:t>
      </w:r>
    </w:p>
    <w:p w14:paraId="4CA3D4B8" w14:textId="77777777" w:rsidR="001320AB" w:rsidRPr="0070516A" w:rsidRDefault="001320AB" w:rsidP="001320AB">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Pr>
          <w:rFonts w:ascii="Arial" w:hAnsi="Arial" w:cs="Arial"/>
          <w:sz w:val="20"/>
          <w:szCs w:val="20"/>
        </w:rPr>
        <w:t xml:space="preserve">The First Amendment protects content.  In Com Law, you will study the long battle over content restrictions related to indecency and obscenity.  Legal Obscenity is defined clearly in </w:t>
      </w:r>
      <w:r>
        <w:rPr>
          <w:rFonts w:ascii="Arial" w:hAnsi="Arial" w:cs="Arial"/>
          <w:i/>
          <w:sz w:val="20"/>
          <w:szCs w:val="20"/>
        </w:rPr>
        <w:t xml:space="preserve">Miller v. California, (1968) . </w:t>
      </w:r>
      <w:r>
        <w:rPr>
          <w:rFonts w:ascii="Arial" w:hAnsi="Arial" w:cs="Arial"/>
          <w:sz w:val="20"/>
          <w:szCs w:val="20"/>
        </w:rPr>
        <w:t>The Internet as introduced a number of new challenges related to sexually explicit content.  Note that the law is much different for broadcast content than for cable or web content.  Still there is serious research that demonstrates clear harms of sexually explicit content.</w:t>
      </w:r>
    </w:p>
    <w:p w14:paraId="44247999" w14:textId="77777777" w:rsidR="001320AB" w:rsidRPr="001320AB" w:rsidRDefault="001320AB" w:rsidP="001320AB">
      <w:pPr>
        <w:pStyle w:val="ListParagraph"/>
        <w:widowControl w:val="0"/>
        <w:numPr>
          <w:ilvl w:val="0"/>
          <w:numId w:val="21"/>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pPr>
      <w:r w:rsidRPr="001320AB">
        <w:rPr>
          <w:rFonts w:ascii="Arial" w:hAnsi="Arial" w:cs="Arial"/>
          <w:sz w:val="20"/>
          <w:szCs w:val="20"/>
        </w:rPr>
        <w:t xml:space="preserve">But the Supreme Court didn't find that to be an issue when they struck down key provisions of a law intended to protect kids from </w:t>
      </w:r>
      <w:r w:rsidRPr="001320AB">
        <w:rPr>
          <w:rFonts w:ascii="Arial" w:hAnsi="Arial" w:cs="Arial"/>
          <w:b/>
          <w:sz w:val="20"/>
          <w:szCs w:val="20"/>
        </w:rPr>
        <w:t>virtual child pornography</w:t>
      </w:r>
      <w:r w:rsidRPr="001320AB">
        <w:rPr>
          <w:rFonts w:ascii="Arial" w:hAnsi="Arial" w:cs="Arial"/>
          <w:sz w:val="20"/>
          <w:szCs w:val="20"/>
        </w:rPr>
        <w:t xml:space="preserve">.  Virtual porn is animated porn that my employ 3-d technologies and be very, very realistic.  In many cases actual people are used for the models, but because a "real" child is not presented on screen, but rather a </w:t>
      </w:r>
      <w:r w:rsidRPr="001320AB">
        <w:rPr>
          <w:rFonts w:ascii="Arial" w:hAnsi="Arial" w:cs="Arial"/>
          <w:i/>
          <w:iCs/>
          <w:sz w:val="20"/>
          <w:szCs w:val="20"/>
        </w:rPr>
        <w:t>rendering</w:t>
      </w:r>
      <w:r w:rsidRPr="001320AB">
        <w:rPr>
          <w:rFonts w:ascii="Arial" w:hAnsi="Arial" w:cs="Arial"/>
          <w:sz w:val="20"/>
          <w:szCs w:val="20"/>
        </w:rPr>
        <w:t xml:space="preserve"> of one, the court found the restrictions unconstitutional, indicating that no child was abused in the production of such materials.  In the ruling, the court said, "The mere tendency of speech to encourage unlawful acts is not a sufficient reason for banning it...."  Justice Thomas concurred but added that should animation technology advance to such a point that you can't tell the difference between animated and real children, the court should have some option to draw narrow restrictions.  (USA TODAY, 4/16/02)  The court's focus is on the content and whether children were abused in it production, NOT whether such content creates child predators or is used in the process of abusing children.</w:t>
      </w:r>
    </w:p>
    <w:p w14:paraId="4659CBDB" w14:textId="77777777" w:rsidR="001320AB" w:rsidRPr="001320AB" w:rsidRDefault="001320AB" w:rsidP="001320AB">
      <w:pPr>
        <w:pStyle w:val="ListParagraph"/>
        <w:widowControl w:val="0"/>
        <w:numPr>
          <w:ilvl w:val="0"/>
          <w:numId w:val="21"/>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b/>
          <w:bCs/>
          <w:sz w:val="20"/>
          <w:szCs w:val="20"/>
        </w:rPr>
      </w:pPr>
      <w:r w:rsidRPr="001320AB">
        <w:rPr>
          <w:rFonts w:ascii="Arial" w:hAnsi="Arial" w:cs="Arial"/>
          <w:sz w:val="20"/>
          <w:szCs w:val="20"/>
        </w:rPr>
        <w:t xml:space="preserve">On the broadcast front FCC was under pressure to enforce indecency and obscenity standards.   </w:t>
      </w:r>
      <w:r w:rsidRPr="001320AB">
        <w:rPr>
          <w:rFonts w:ascii="Arial" w:hAnsi="Arial" w:cs="Arial"/>
          <w:b/>
          <w:sz w:val="20"/>
          <w:szCs w:val="20"/>
        </w:rPr>
        <w:t>Howard Stern</w:t>
      </w:r>
      <w:r w:rsidRPr="001320AB">
        <w:rPr>
          <w:rFonts w:ascii="Arial" w:hAnsi="Arial" w:cs="Arial"/>
          <w:sz w:val="20"/>
          <w:szCs w:val="20"/>
        </w:rPr>
        <w:t xml:space="preserve"> moved to satellite radio to avoid FCC regulation after fines assessed in the millions of dollars.  Janet Jackson’s “wardrobe malfunction” led to public pressure for change, but events demonstrate that programmers and broadcasters are pushing the limits:</w:t>
      </w:r>
    </w:p>
    <w:p w14:paraId="7DEE7243" w14:textId="77777777" w:rsidR="001320AB" w:rsidRDefault="001320AB" w:rsidP="001320AB">
      <w:pPr>
        <w:pStyle w:val="ListParagraph"/>
        <w:widowControl w:val="0"/>
        <w:numPr>
          <w:ilvl w:val="0"/>
          <w:numId w:val="21"/>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pPr>
      <w:r w:rsidRPr="001320AB">
        <w:rPr>
          <w:rFonts w:ascii="Arial" w:hAnsi="Arial" w:cs="Arial"/>
          <w:b/>
          <w:bCs/>
          <w:sz w:val="20"/>
          <w:szCs w:val="20"/>
        </w:rPr>
        <w:t xml:space="preserve">On November 29th, 2005, hearings were held by the Senate Commerce Committee.  </w:t>
      </w:r>
      <w:r w:rsidRPr="001320AB">
        <w:rPr>
          <w:rFonts w:ascii="Arial" w:hAnsi="Arial" w:cs="Arial"/>
          <w:sz w:val="20"/>
          <w:szCs w:val="20"/>
        </w:rPr>
        <w:t xml:space="preserve">The committee was considering legislation to limit sexual and violent content on cable, television and radio.  More than 25 CEOs from major media corporations, research groups and citizen's groups were asked to testify. Aside from the hearing, nothing happened. </w:t>
      </w:r>
    </w:p>
    <w:p w14:paraId="3FA26F26" w14:textId="77777777" w:rsidR="001320AB" w:rsidRDefault="001320AB" w:rsidP="001320AB">
      <w:pPr>
        <w:ind w:left="1440" w:hanging="360"/>
      </w:pPr>
      <w:r>
        <w:rPr>
          <w:rFonts w:ascii="Symbol" w:hAnsi="Symbol"/>
          <w:sz w:val="20"/>
          <w:szCs w:val="20"/>
        </w:rPr>
        <w:t></w:t>
      </w:r>
      <w:r>
        <w:rPr>
          <w:sz w:val="14"/>
          <w:szCs w:val="14"/>
        </w:rPr>
        <w:t xml:space="preserve">         </w:t>
      </w:r>
      <w:r>
        <w:rPr>
          <w:rFonts w:ascii="Arial" w:hAnsi="Arial" w:cs="Arial"/>
          <w:sz w:val="20"/>
          <w:szCs w:val="20"/>
        </w:rPr>
        <w:t xml:space="preserve">November, 2004 </w:t>
      </w:r>
      <w:r>
        <w:rPr>
          <w:rFonts w:ascii="Arial" w:hAnsi="Arial" w:cs="Arial"/>
          <w:i/>
          <w:iCs/>
          <w:sz w:val="20"/>
          <w:szCs w:val="20"/>
        </w:rPr>
        <w:t>Monday Night Football</w:t>
      </w:r>
      <w:r>
        <w:rPr>
          <w:rFonts w:ascii="Arial" w:hAnsi="Arial" w:cs="Arial"/>
          <w:sz w:val="20"/>
          <w:szCs w:val="20"/>
        </w:rPr>
        <w:t xml:space="preserve"> opening with Nicholette Sheridan appearing to jump naked into the arms of a uniform-clad professional football player</w:t>
      </w:r>
    </w:p>
    <w:p w14:paraId="558ED38E" w14:textId="77777777" w:rsidR="001320AB" w:rsidRDefault="001320AB" w:rsidP="001320AB">
      <w:pPr>
        <w:ind w:left="1440" w:hanging="360"/>
      </w:pPr>
      <w:r>
        <w:rPr>
          <w:rFonts w:ascii="Symbol" w:hAnsi="Symbol"/>
          <w:sz w:val="20"/>
          <w:szCs w:val="20"/>
        </w:rPr>
        <w:t></w:t>
      </w:r>
      <w:r>
        <w:rPr>
          <w:sz w:val="14"/>
          <w:szCs w:val="14"/>
        </w:rPr>
        <w:t xml:space="preserve">         </w:t>
      </w:r>
      <w:r>
        <w:rPr>
          <w:rFonts w:ascii="Arial" w:hAnsi="Arial" w:cs="Arial"/>
          <w:sz w:val="20"/>
          <w:szCs w:val="20"/>
        </w:rPr>
        <w:t>WOIO TV in Cleveland, Ohio ran a November sweeps “news” story about performance art in Cleveland during which their news anchor removed her clothing on camera to “participate in the art” of thousands of people being photographed naked in Cleveland.</w:t>
      </w:r>
    </w:p>
    <w:p w14:paraId="6356C4C0" w14:textId="77777777" w:rsidR="001320AB" w:rsidRDefault="001320AB" w:rsidP="001320AB">
      <w:pPr>
        <w:ind w:left="1440" w:hanging="360"/>
      </w:pPr>
      <w:r>
        <w:rPr>
          <w:rFonts w:ascii="Symbol" w:hAnsi="Symbol"/>
          <w:sz w:val="20"/>
          <w:szCs w:val="20"/>
        </w:rPr>
        <w:t></w:t>
      </w:r>
      <w:r>
        <w:rPr>
          <w:sz w:val="14"/>
          <w:szCs w:val="14"/>
        </w:rPr>
        <w:t xml:space="preserve">         </w:t>
      </w:r>
      <w:r>
        <w:rPr>
          <w:rFonts w:ascii="Arial" w:hAnsi="Arial" w:cs="Arial"/>
          <w:sz w:val="20"/>
          <w:szCs w:val="20"/>
        </w:rPr>
        <w:t xml:space="preserve">A number of ABC affiliates refused to air a Veterans’ Day showing of </w:t>
      </w:r>
      <w:r>
        <w:rPr>
          <w:rFonts w:ascii="Arial" w:hAnsi="Arial" w:cs="Arial"/>
          <w:i/>
          <w:iCs/>
          <w:sz w:val="20"/>
          <w:szCs w:val="20"/>
        </w:rPr>
        <w:t>Saving Private Ryan</w:t>
      </w:r>
      <w:r>
        <w:rPr>
          <w:rFonts w:ascii="Arial" w:hAnsi="Arial" w:cs="Arial"/>
          <w:sz w:val="20"/>
          <w:szCs w:val="20"/>
        </w:rPr>
        <w:t xml:space="preserve"> because they feared indecency fines levied by the the FCC due to profanity and violence in the unedited film.</w:t>
      </w:r>
    </w:p>
    <w:p w14:paraId="12C6F59C" w14:textId="77777777" w:rsidR="001320AB" w:rsidRDefault="001320AB" w:rsidP="001826CF">
      <w:pPr>
        <w:ind w:left="360" w:hanging="360"/>
        <w:rPr>
          <w:rFonts w:ascii="Arial" w:hAnsi="Arial" w:cs="Arial"/>
          <w:i/>
          <w:sz w:val="20"/>
          <w:szCs w:val="20"/>
        </w:rPr>
      </w:pPr>
      <w:r>
        <w:rPr>
          <w:sz w:val="14"/>
          <w:szCs w:val="14"/>
        </w:rPr>
        <w:t> </w:t>
      </w:r>
      <w:r w:rsidR="001826CF">
        <w:rPr>
          <w:sz w:val="14"/>
          <w:szCs w:val="14"/>
        </w:rPr>
        <w:tab/>
      </w:r>
      <w:r>
        <w:rPr>
          <w:rFonts w:ascii="Arial" w:hAnsi="Arial" w:cs="Arial"/>
          <w:sz w:val="20"/>
          <w:szCs w:val="20"/>
        </w:rPr>
        <w:t>Network shows like</w:t>
      </w:r>
      <w:r>
        <w:rPr>
          <w:rFonts w:ascii="Arial" w:hAnsi="Arial" w:cs="Arial"/>
          <w:i/>
          <w:sz w:val="20"/>
          <w:szCs w:val="20"/>
        </w:rPr>
        <w:t xml:space="preserve"> Scandal, </w:t>
      </w:r>
      <w:r w:rsidR="007E37E8">
        <w:rPr>
          <w:rFonts w:ascii="Arial" w:hAnsi="Arial" w:cs="Arial"/>
          <w:i/>
          <w:sz w:val="20"/>
          <w:szCs w:val="20"/>
        </w:rPr>
        <w:t>How to Get Away with Murder</w:t>
      </w:r>
      <w:r w:rsidR="001B7EE2">
        <w:rPr>
          <w:rFonts w:ascii="Arial" w:hAnsi="Arial" w:cs="Arial"/>
          <w:i/>
          <w:sz w:val="20"/>
          <w:szCs w:val="20"/>
        </w:rPr>
        <w:t>, The Bachelor</w:t>
      </w:r>
      <w:r w:rsidR="007E37E8">
        <w:rPr>
          <w:rFonts w:ascii="Arial" w:hAnsi="Arial" w:cs="Arial"/>
          <w:i/>
          <w:sz w:val="20"/>
          <w:szCs w:val="20"/>
        </w:rPr>
        <w:t xml:space="preserve"> </w:t>
      </w:r>
      <w:r>
        <w:rPr>
          <w:rFonts w:ascii="Arial" w:hAnsi="Arial" w:cs="Arial"/>
          <w:sz w:val="20"/>
          <w:szCs w:val="20"/>
        </w:rPr>
        <w:t xml:space="preserve">and </w:t>
      </w:r>
      <w:r w:rsidR="001B7EE2">
        <w:rPr>
          <w:rFonts w:ascii="Arial" w:hAnsi="Arial" w:cs="Arial"/>
          <w:i/>
          <w:sz w:val="20"/>
          <w:szCs w:val="20"/>
        </w:rPr>
        <w:t>Law and Order Special</w:t>
      </w:r>
      <w:r w:rsidR="001826CF">
        <w:rPr>
          <w:rFonts w:ascii="Arial" w:hAnsi="Arial" w:cs="Arial"/>
          <w:i/>
          <w:sz w:val="20"/>
          <w:szCs w:val="20"/>
        </w:rPr>
        <w:t xml:space="preserve"> v</w:t>
      </w:r>
      <w:r w:rsidR="001B7EE2">
        <w:rPr>
          <w:rFonts w:ascii="Arial" w:hAnsi="Arial" w:cs="Arial"/>
          <w:i/>
          <w:sz w:val="20"/>
          <w:szCs w:val="20"/>
        </w:rPr>
        <w:t xml:space="preserve">ictim’s Unit </w:t>
      </w:r>
      <w:r>
        <w:rPr>
          <w:rFonts w:ascii="Arial" w:hAnsi="Arial" w:cs="Arial"/>
          <w:sz w:val="20"/>
          <w:szCs w:val="20"/>
        </w:rPr>
        <w:t xml:space="preserve">push the limits.  Cable shows like </w:t>
      </w:r>
      <w:r w:rsidR="001B7EE2" w:rsidRPr="001B7EE2">
        <w:rPr>
          <w:rFonts w:ascii="Arial" w:hAnsi="Arial" w:cs="Arial"/>
          <w:i/>
          <w:sz w:val="20"/>
          <w:szCs w:val="20"/>
        </w:rPr>
        <w:t xml:space="preserve">Deadwood, </w:t>
      </w:r>
      <w:r w:rsidR="001B7EE2">
        <w:rPr>
          <w:rFonts w:ascii="Arial" w:hAnsi="Arial" w:cs="Arial"/>
          <w:i/>
          <w:sz w:val="20"/>
          <w:szCs w:val="20"/>
        </w:rPr>
        <w:t>Girls, Masters of Sex</w:t>
      </w:r>
      <w:r>
        <w:rPr>
          <w:rFonts w:ascii="Arial" w:hAnsi="Arial" w:cs="Arial"/>
          <w:i/>
          <w:sz w:val="20"/>
          <w:szCs w:val="20"/>
        </w:rPr>
        <w:t>, Game of Thrones, Spartacus,</w:t>
      </w:r>
      <w:r>
        <w:rPr>
          <w:rFonts w:ascii="Arial" w:hAnsi="Arial" w:cs="Arial"/>
          <w:sz w:val="20"/>
          <w:szCs w:val="20"/>
        </w:rPr>
        <w:t xml:space="preserve"> and </w:t>
      </w:r>
      <w:r w:rsidR="001B7EE2">
        <w:rPr>
          <w:rFonts w:ascii="Arial" w:hAnsi="Arial" w:cs="Arial"/>
          <w:i/>
          <w:sz w:val="20"/>
          <w:szCs w:val="20"/>
        </w:rPr>
        <w:t>Westworld</w:t>
      </w:r>
      <w:r>
        <w:rPr>
          <w:rFonts w:ascii="Arial" w:hAnsi="Arial" w:cs="Arial"/>
          <w:sz w:val="20"/>
          <w:szCs w:val="20"/>
        </w:rPr>
        <w:t xml:space="preserve"> go even further with full frontal nudity and onscreen sex acts.</w:t>
      </w:r>
      <w:r w:rsidR="001B7EE2">
        <w:rPr>
          <w:rFonts w:ascii="Arial" w:hAnsi="Arial" w:cs="Arial"/>
          <w:sz w:val="20"/>
          <w:szCs w:val="20"/>
        </w:rPr>
        <w:t xml:space="preserve"> Even animated series have been cause for concern; </w:t>
      </w:r>
      <w:r>
        <w:rPr>
          <w:rFonts w:ascii="Arial" w:hAnsi="Arial" w:cs="Arial"/>
          <w:sz w:val="20"/>
          <w:szCs w:val="20"/>
        </w:rPr>
        <w:t xml:space="preserve">Parent’s Television Council posted concern about a November 2013 episode of </w:t>
      </w:r>
      <w:r>
        <w:rPr>
          <w:rFonts w:ascii="Arial" w:hAnsi="Arial" w:cs="Arial"/>
          <w:i/>
          <w:sz w:val="20"/>
          <w:szCs w:val="20"/>
        </w:rPr>
        <w:t xml:space="preserve">Family Guy. </w:t>
      </w:r>
      <w:r w:rsidR="001826CF">
        <w:rPr>
          <w:rFonts w:ascii="Arial" w:hAnsi="Arial" w:cs="Arial"/>
          <w:i/>
          <w:sz w:val="20"/>
          <w:szCs w:val="20"/>
        </w:rPr>
        <w:br/>
      </w:r>
    </w:p>
    <w:p w14:paraId="75C91ECF" w14:textId="77777777" w:rsidR="001320AB" w:rsidRPr="001826CF" w:rsidRDefault="001320AB" w:rsidP="001826CF">
      <w:pPr>
        <w:ind w:left="360"/>
        <w:rPr>
          <w:rFonts w:ascii="Arial" w:hAnsi="Arial" w:cs="Arial"/>
          <w:i/>
          <w:sz w:val="20"/>
          <w:szCs w:val="20"/>
        </w:rPr>
      </w:pPr>
      <w:r w:rsidRPr="001826CF">
        <w:rPr>
          <w:rFonts w:ascii="Arial" w:hAnsi="Arial" w:cs="Arial"/>
          <w:sz w:val="20"/>
          <w:szCs w:val="20"/>
        </w:rPr>
        <w:t xml:space="preserve">OTTtelevision continues to push limits with shows like </w:t>
      </w:r>
      <w:r w:rsidRPr="001826CF">
        <w:rPr>
          <w:rFonts w:ascii="Arial" w:hAnsi="Arial" w:cs="Arial"/>
          <w:i/>
          <w:sz w:val="20"/>
          <w:szCs w:val="20"/>
        </w:rPr>
        <w:t>Orange is the New Black</w:t>
      </w:r>
      <w:r w:rsidR="001B7EE2" w:rsidRPr="001826CF">
        <w:rPr>
          <w:rFonts w:ascii="Arial" w:hAnsi="Arial" w:cs="Arial"/>
          <w:i/>
          <w:sz w:val="20"/>
          <w:szCs w:val="20"/>
        </w:rPr>
        <w:t xml:space="preserve">, House of Cards, </w:t>
      </w:r>
      <w:r w:rsidR="001B7EE2" w:rsidRPr="001826CF">
        <w:rPr>
          <w:rFonts w:ascii="Arial" w:hAnsi="Arial" w:cs="Arial"/>
          <w:sz w:val="20"/>
          <w:szCs w:val="20"/>
        </w:rPr>
        <w:t xml:space="preserve">and </w:t>
      </w:r>
      <w:r w:rsidR="001B7EE2" w:rsidRPr="001826CF">
        <w:rPr>
          <w:rFonts w:ascii="Arial" w:hAnsi="Arial" w:cs="Arial"/>
          <w:i/>
          <w:sz w:val="20"/>
          <w:szCs w:val="20"/>
        </w:rPr>
        <w:t>Harlots</w:t>
      </w:r>
    </w:p>
    <w:p w14:paraId="3FAFF3CB" w14:textId="77777777" w:rsidR="001826CF" w:rsidRDefault="001826CF" w:rsidP="001826CF">
      <w:pPr>
        <w:ind w:firstLine="360"/>
        <w:rPr>
          <w:rFonts w:ascii="Arial" w:hAnsi="Arial" w:cs="Arial"/>
          <w:sz w:val="20"/>
          <w:szCs w:val="20"/>
        </w:rPr>
      </w:pPr>
    </w:p>
    <w:p w14:paraId="5C2891AE" w14:textId="77777777" w:rsidR="001320AB" w:rsidRPr="001826CF" w:rsidRDefault="001320AB" w:rsidP="001826CF">
      <w:pPr>
        <w:ind w:firstLine="360"/>
        <w:rPr>
          <w:rFonts w:ascii="Arial" w:hAnsi="Arial" w:cs="Arial"/>
          <w:b/>
          <w:i/>
          <w:sz w:val="20"/>
          <w:szCs w:val="20"/>
        </w:rPr>
      </w:pPr>
      <w:r w:rsidRPr="001826CF">
        <w:rPr>
          <w:rFonts w:ascii="Arial" w:hAnsi="Arial" w:cs="Arial"/>
          <w:b/>
          <w:i/>
          <w:sz w:val="20"/>
          <w:szCs w:val="20"/>
        </w:rPr>
        <w:t xml:space="preserve">Cable and OTT are not under the same regulations as broadcast television. </w:t>
      </w:r>
    </w:p>
    <w:p w14:paraId="1B699F5F" w14:textId="77777777" w:rsidR="001320AB" w:rsidRDefault="001320AB" w:rsidP="001320AB">
      <w:pPr>
        <w:spacing w:before="100" w:beforeAutospacing="1" w:after="100" w:afterAutospacing="1"/>
        <w:ind w:left="720"/>
        <w:rPr>
          <w:rFonts w:ascii="Arial" w:hAnsi="Arial" w:cs="Arial"/>
          <w:sz w:val="20"/>
          <w:szCs w:val="20"/>
        </w:rPr>
      </w:pPr>
      <w:r>
        <w:rPr>
          <w:rFonts w:ascii="Arial" w:hAnsi="Arial" w:cs="Arial"/>
          <w:sz w:val="20"/>
          <w:szCs w:val="20"/>
        </w:rPr>
        <w:t>The bottom line is this:  Regardless if we use sexually explicit content, we still have to live in a society where others do.  If they are negatively affected and become sexual predators, that effects how we live, the degree of fear and precaution necessary for security, and the environment in which we must rear children who are the most vulnerable of our citizens.   Who decides?  In a democratic society, we ALL have a responsibility to participate in the decision-making processes on this issue.</w:t>
      </w:r>
    </w:p>
    <w:p w14:paraId="3E13CD36" w14:textId="77777777" w:rsidR="001320AB" w:rsidRDefault="001320AB" w:rsidP="001320AB">
      <w:pPr>
        <w:spacing w:before="100" w:beforeAutospacing="1" w:after="100" w:afterAutospacing="1"/>
        <w:ind w:left="720"/>
        <w:rPr>
          <w:rFonts w:ascii="Arial" w:hAnsi="Arial" w:cs="Arial"/>
          <w:sz w:val="20"/>
          <w:szCs w:val="20"/>
        </w:rPr>
      </w:pPr>
      <w:r>
        <w:rPr>
          <w:rFonts w:ascii="Arial" w:hAnsi="Arial" w:cs="Arial"/>
          <w:sz w:val="20"/>
          <w:szCs w:val="20"/>
        </w:rPr>
        <w:t xml:space="preserve">The regulations for broadcast television are different and more restrictive than for cable and online content.  As more and more viewers move away from broadcast texts, the level of explicitness and the amount of explicit content viewed will rise.  The question remains, “How does that affect individuals, relationships and the cultural context?” </w:t>
      </w:r>
      <w:r w:rsidR="00DC7857">
        <w:rPr>
          <w:rFonts w:ascii="Arial" w:hAnsi="Arial" w:cs="Arial"/>
          <w:sz w:val="20"/>
          <w:szCs w:val="20"/>
        </w:rPr>
        <w:br/>
      </w:r>
      <w:r w:rsidR="00DC7857">
        <w:rPr>
          <w:rFonts w:ascii="Arial" w:hAnsi="Arial" w:cs="Arial"/>
          <w:sz w:val="20"/>
          <w:szCs w:val="20"/>
        </w:rPr>
        <w:br/>
      </w:r>
      <w:r w:rsidR="00DC7857">
        <w:rPr>
          <w:rFonts w:ascii="Arial" w:hAnsi="Arial" w:cs="Arial"/>
          <w:sz w:val="20"/>
          <w:szCs w:val="20"/>
        </w:rPr>
        <w:br/>
      </w:r>
      <w:r w:rsidR="00DC7857">
        <w:rPr>
          <w:rFonts w:ascii="Arial" w:hAnsi="Arial" w:cs="Arial"/>
          <w:sz w:val="20"/>
          <w:szCs w:val="20"/>
        </w:rPr>
        <w:br/>
      </w:r>
      <w:r w:rsidR="00DC7857">
        <w:rPr>
          <w:rFonts w:ascii="Arial" w:hAnsi="Arial" w:cs="Arial"/>
          <w:sz w:val="20"/>
          <w:szCs w:val="20"/>
        </w:rPr>
        <w:br/>
      </w:r>
      <w:r w:rsidR="00DC7857">
        <w:rPr>
          <w:rFonts w:ascii="Arial" w:hAnsi="Arial" w:cs="Arial"/>
          <w:sz w:val="20"/>
          <w:szCs w:val="20"/>
        </w:rPr>
        <w:br/>
      </w:r>
      <w:r w:rsidR="00DC7857">
        <w:rPr>
          <w:rFonts w:ascii="Arial" w:hAnsi="Arial" w:cs="Arial"/>
          <w:sz w:val="20"/>
          <w:szCs w:val="20"/>
        </w:rPr>
        <w:br/>
      </w:r>
    </w:p>
    <w:p w14:paraId="46A2FBCE" w14:textId="77777777" w:rsidR="001D496A" w:rsidRDefault="00262BF0" w:rsidP="001D496A">
      <w:pPr>
        <w:widowControl w:val="0"/>
        <w:tabs>
          <w:tab w:val="left" w:pos="0"/>
          <w:tab w:val="left" w:pos="720"/>
          <w:tab w:val="left" w:pos="1440"/>
          <w:tab w:val="left" w:pos="1995"/>
        </w:tabs>
        <w:adjustRightInd w:val="0"/>
        <w:spacing w:before="100" w:beforeAutospacing="1" w:after="100" w:afterAutospacing="1"/>
        <w:rPr>
          <w:rFonts w:ascii="Arial" w:hAnsi="Arial" w:cs="Arial"/>
          <w:b/>
          <w:color w:val="FF0000"/>
          <w:sz w:val="20"/>
          <w:szCs w:val="20"/>
        </w:rPr>
      </w:pPr>
      <w:r w:rsidRPr="00DC7857">
        <w:rPr>
          <w:rFonts w:ascii="Arial" w:hAnsi="Arial" w:cs="Arial"/>
          <w:b/>
          <w:color w:val="FF0000"/>
          <w:sz w:val="20"/>
          <w:szCs w:val="20"/>
          <w:u w:val="single"/>
        </w:rPr>
        <w:t>WHAT TO DO?</w:t>
      </w:r>
      <w:r w:rsidRPr="001320AB">
        <w:rPr>
          <w:rFonts w:ascii="Arial" w:hAnsi="Arial" w:cs="Arial"/>
          <w:b/>
          <w:color w:val="FF0000"/>
          <w:sz w:val="20"/>
          <w:szCs w:val="20"/>
        </w:rPr>
        <w:t xml:space="preserve"> </w:t>
      </w:r>
      <w:r w:rsidR="001D496A">
        <w:rPr>
          <w:rFonts w:ascii="Arial" w:hAnsi="Arial" w:cs="Arial"/>
          <w:b/>
          <w:color w:val="FF0000"/>
          <w:sz w:val="20"/>
          <w:szCs w:val="20"/>
        </w:rPr>
        <w:tab/>
      </w:r>
    </w:p>
    <w:p w14:paraId="18B47852" w14:textId="4FDC884A" w:rsidR="00262BF0" w:rsidRPr="001A4654" w:rsidRDefault="001D496A" w:rsidP="001D496A">
      <w:pPr>
        <w:widowControl w:val="0"/>
        <w:tabs>
          <w:tab w:val="left" w:pos="0"/>
          <w:tab w:val="left" w:pos="720"/>
          <w:tab w:val="left" w:pos="1440"/>
          <w:tab w:val="left" w:pos="1995"/>
        </w:tabs>
        <w:adjustRightInd w:val="0"/>
        <w:spacing w:before="100" w:beforeAutospacing="1" w:after="100" w:afterAutospacing="1"/>
        <w:rPr>
          <w:rFonts w:ascii="Arial" w:hAnsi="Arial" w:cs="Arial"/>
          <w:color w:val="auto"/>
          <w:sz w:val="20"/>
          <w:szCs w:val="20"/>
        </w:rPr>
      </w:pPr>
      <w:r>
        <w:rPr>
          <w:rFonts w:ascii="Arial" w:hAnsi="Arial" w:cs="Arial"/>
          <w:b/>
          <w:color w:val="FF0000"/>
          <w:sz w:val="20"/>
          <w:szCs w:val="20"/>
        </w:rPr>
        <w:t xml:space="preserve">The </w:t>
      </w:r>
      <w:r w:rsidR="00E86EFB">
        <w:rPr>
          <w:rFonts w:ascii="Arial" w:hAnsi="Arial" w:cs="Arial"/>
          <w:b/>
          <w:color w:val="FF0000"/>
          <w:sz w:val="20"/>
          <w:szCs w:val="20"/>
        </w:rPr>
        <w:t>National Center</w:t>
      </w:r>
      <w:r>
        <w:rPr>
          <w:rFonts w:ascii="Arial" w:hAnsi="Arial" w:cs="Arial"/>
          <w:b/>
          <w:color w:val="FF0000"/>
          <w:sz w:val="20"/>
          <w:szCs w:val="20"/>
        </w:rPr>
        <w:t xml:space="preserve"> to En</w:t>
      </w:r>
      <w:r w:rsidR="00E86EFB">
        <w:rPr>
          <w:rFonts w:ascii="Arial" w:hAnsi="Arial" w:cs="Arial"/>
          <w:b/>
          <w:color w:val="FF0000"/>
          <w:sz w:val="20"/>
          <w:szCs w:val="20"/>
        </w:rPr>
        <w:t xml:space="preserve">d Sexual Exploitation </w:t>
      </w:r>
      <w:r w:rsidR="00B74FA7">
        <w:rPr>
          <w:rFonts w:ascii="Arial" w:hAnsi="Arial" w:cs="Arial"/>
          <w:color w:val="auto"/>
          <w:sz w:val="20"/>
          <w:szCs w:val="20"/>
        </w:rPr>
        <w:t xml:space="preserve">is an excellent and very effective organization that works diligently to end the sexual exploitation of men, women and children.  See some their work at </w:t>
      </w:r>
      <w:hyperlink r:id="rId28" w:history="1">
        <w:r w:rsidR="00AA3FEF" w:rsidRPr="00BA40CE">
          <w:rPr>
            <w:rStyle w:val="Hyperlink"/>
            <w:rFonts w:ascii="Arial" w:hAnsi="Arial" w:cs="Arial"/>
            <w:sz w:val="20"/>
            <w:szCs w:val="20"/>
          </w:rPr>
          <w:t>https://endsexualexploitation.org/about/</w:t>
        </w:r>
      </w:hyperlink>
      <w:r w:rsidR="00AA3FEF">
        <w:rPr>
          <w:rFonts w:ascii="Arial" w:hAnsi="Arial" w:cs="Arial"/>
          <w:color w:val="auto"/>
          <w:sz w:val="20"/>
          <w:szCs w:val="20"/>
        </w:rPr>
        <w:t xml:space="preserve"> </w:t>
      </w:r>
      <w:r w:rsidR="00551477">
        <w:rPr>
          <w:rFonts w:ascii="Arial" w:hAnsi="Arial" w:cs="Arial"/>
          <w:color w:val="auto"/>
          <w:sz w:val="20"/>
          <w:szCs w:val="20"/>
        </w:rPr>
        <w:t xml:space="preserve">They have successfully lobbied retailers to remove or limit access to </w:t>
      </w:r>
      <w:r w:rsidR="001A4654">
        <w:rPr>
          <w:rFonts w:ascii="Arial" w:hAnsi="Arial" w:cs="Arial"/>
          <w:color w:val="auto"/>
          <w:sz w:val="20"/>
          <w:szCs w:val="20"/>
        </w:rPr>
        <w:t xml:space="preserve">sexually explicit media content, especially where children a likely to be present.  They have fostered legislation at the national and state levels to more severely punish those involved in human trafficking.  You can sign up for a regular email from them and participate in those lobbying efforts if you choose. </w:t>
      </w:r>
      <w:r w:rsidR="002367FA">
        <w:rPr>
          <w:rFonts w:ascii="Arial" w:hAnsi="Arial" w:cs="Arial"/>
          <w:b/>
          <w:color w:val="FF0000"/>
          <w:sz w:val="20"/>
          <w:szCs w:val="20"/>
        </w:rPr>
        <w:br/>
      </w:r>
      <w:r w:rsidR="002367FA">
        <w:rPr>
          <w:rFonts w:ascii="Arial" w:hAnsi="Arial" w:cs="Arial"/>
          <w:b/>
          <w:color w:val="FF0000"/>
          <w:sz w:val="20"/>
          <w:szCs w:val="20"/>
        </w:rPr>
        <w:br/>
      </w:r>
      <w:r w:rsidR="00DC7857">
        <w:rPr>
          <w:rFonts w:ascii="Arial" w:hAnsi="Arial" w:cs="Arial"/>
          <w:b/>
          <w:color w:val="FF0000"/>
          <w:sz w:val="20"/>
          <w:szCs w:val="20"/>
        </w:rPr>
        <w:t xml:space="preserve">Protect Children from Pornographic Content: </w:t>
      </w:r>
    </w:p>
    <w:p w14:paraId="5E78A440" w14:textId="77777777" w:rsidR="00DC7857" w:rsidRDefault="00DC7857">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color w:val="auto"/>
          <w:sz w:val="20"/>
          <w:szCs w:val="20"/>
        </w:rPr>
      </w:pPr>
      <w:r>
        <w:rPr>
          <w:rFonts w:ascii="Arial" w:hAnsi="Arial" w:cs="Arial"/>
          <w:color w:val="auto"/>
          <w:sz w:val="20"/>
          <w:szCs w:val="20"/>
        </w:rPr>
        <w:t xml:space="preserve">See </w:t>
      </w:r>
      <w:hyperlink r:id="rId29" w:history="1">
        <w:r w:rsidRPr="004D562F">
          <w:rPr>
            <w:rStyle w:val="Hyperlink"/>
            <w:rFonts w:ascii="Arial" w:hAnsi="Arial" w:cs="Arial"/>
            <w:sz w:val="20"/>
            <w:szCs w:val="20"/>
          </w:rPr>
          <w:t>https://protectyoungminds.org/2018/01/11/keep-kids-safe-porn-predators-target-kids-2018/</w:t>
        </w:r>
      </w:hyperlink>
    </w:p>
    <w:p w14:paraId="55420982" w14:textId="77777777" w:rsidR="00DC7857" w:rsidRDefault="001C3B64" w:rsidP="00DC7857">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color w:val="auto"/>
          <w:sz w:val="20"/>
          <w:szCs w:val="20"/>
        </w:rPr>
      </w:pPr>
      <w:r>
        <w:rPr>
          <w:rFonts w:ascii="Arial" w:hAnsi="Arial" w:cs="Arial"/>
          <w:color w:val="auto"/>
          <w:sz w:val="20"/>
          <w:szCs w:val="20"/>
        </w:rPr>
        <w:t xml:space="preserve">This site is devoted to protecting children and offers solid information. </w:t>
      </w:r>
      <w:r w:rsidR="00DC7857">
        <w:rPr>
          <w:rFonts w:ascii="Arial" w:hAnsi="Arial" w:cs="Arial"/>
          <w:color w:val="auto"/>
          <w:sz w:val="20"/>
          <w:szCs w:val="20"/>
        </w:rPr>
        <w:t>There are several concerns that parents and others need to be aware of:</w:t>
      </w:r>
    </w:p>
    <w:p w14:paraId="6173AD65" w14:textId="77777777" w:rsidR="00DC7857" w:rsidRDefault="00DC7857" w:rsidP="00DC7857">
      <w:pPr>
        <w:pStyle w:val="ListParagraph"/>
        <w:widowControl w:val="0"/>
        <w:numPr>
          <w:ilvl w:val="0"/>
          <w:numId w:val="36"/>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color w:val="auto"/>
          <w:sz w:val="20"/>
          <w:szCs w:val="20"/>
        </w:rPr>
      </w:pPr>
      <w:r>
        <w:rPr>
          <w:rFonts w:ascii="Arial" w:hAnsi="Arial" w:cs="Arial"/>
          <w:color w:val="auto"/>
          <w:sz w:val="20"/>
          <w:szCs w:val="20"/>
        </w:rPr>
        <w:t>Apps that let porn get past parental controls</w:t>
      </w:r>
    </w:p>
    <w:p w14:paraId="2DCFEE7C" w14:textId="77777777" w:rsidR="00DC7857" w:rsidRDefault="00DC7857" w:rsidP="00DC7857">
      <w:pPr>
        <w:pStyle w:val="ListParagraph"/>
        <w:widowControl w:val="0"/>
        <w:numPr>
          <w:ilvl w:val="0"/>
          <w:numId w:val="36"/>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color w:val="auto"/>
          <w:sz w:val="20"/>
          <w:szCs w:val="20"/>
        </w:rPr>
      </w:pPr>
      <w:r>
        <w:rPr>
          <w:rFonts w:ascii="Arial" w:hAnsi="Arial" w:cs="Arial"/>
          <w:color w:val="auto"/>
          <w:sz w:val="20"/>
          <w:szCs w:val="20"/>
        </w:rPr>
        <w:t>Predators contacting kids through PlayStation, Pornbots (automatic pop-up ads for porn sites)</w:t>
      </w:r>
    </w:p>
    <w:p w14:paraId="1CFCC904" w14:textId="77777777" w:rsidR="00DC7857" w:rsidRDefault="00DC7857" w:rsidP="00DC7857">
      <w:pPr>
        <w:pStyle w:val="ListParagraph"/>
        <w:widowControl w:val="0"/>
        <w:numPr>
          <w:ilvl w:val="0"/>
          <w:numId w:val="36"/>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color w:val="auto"/>
          <w:sz w:val="20"/>
          <w:szCs w:val="20"/>
        </w:rPr>
      </w:pPr>
      <w:r>
        <w:rPr>
          <w:rFonts w:ascii="Arial" w:hAnsi="Arial" w:cs="Arial"/>
          <w:color w:val="auto"/>
          <w:sz w:val="20"/>
          <w:szCs w:val="20"/>
        </w:rPr>
        <w:t xml:space="preserve">Mainstream media content such as </w:t>
      </w:r>
      <w:r>
        <w:rPr>
          <w:rFonts w:ascii="Arial" w:hAnsi="Arial" w:cs="Arial"/>
          <w:i/>
          <w:color w:val="auto"/>
          <w:sz w:val="20"/>
          <w:szCs w:val="20"/>
        </w:rPr>
        <w:t>50 Shades of Gray,</w:t>
      </w:r>
      <w:r>
        <w:rPr>
          <w:rFonts w:ascii="Arial" w:hAnsi="Arial" w:cs="Arial"/>
          <w:color w:val="auto"/>
          <w:sz w:val="20"/>
          <w:szCs w:val="20"/>
        </w:rPr>
        <w:t xml:space="preserve"> which normalizes domestic abuse</w:t>
      </w:r>
    </w:p>
    <w:p w14:paraId="28B85A3F" w14:textId="77777777" w:rsidR="00DC7857" w:rsidRDefault="00DC7857" w:rsidP="00DC7857">
      <w:pPr>
        <w:pStyle w:val="ListParagraph"/>
        <w:widowControl w:val="0"/>
        <w:numPr>
          <w:ilvl w:val="0"/>
          <w:numId w:val="36"/>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color w:val="auto"/>
          <w:sz w:val="20"/>
          <w:szCs w:val="20"/>
        </w:rPr>
      </w:pPr>
      <w:r>
        <w:rPr>
          <w:rFonts w:ascii="Arial" w:hAnsi="Arial" w:cs="Arial"/>
          <w:color w:val="auto"/>
          <w:sz w:val="20"/>
          <w:szCs w:val="20"/>
        </w:rPr>
        <w:t>Pornographic content in common library databases used in schools</w:t>
      </w:r>
    </w:p>
    <w:p w14:paraId="436AFAC7" w14:textId="77777777" w:rsidR="00DC7857" w:rsidRDefault="00DC7857" w:rsidP="00DC7857">
      <w:pPr>
        <w:pStyle w:val="ListParagraph"/>
        <w:widowControl w:val="0"/>
        <w:numPr>
          <w:ilvl w:val="0"/>
          <w:numId w:val="36"/>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color w:val="auto"/>
          <w:sz w:val="20"/>
          <w:szCs w:val="20"/>
        </w:rPr>
      </w:pPr>
      <w:r>
        <w:rPr>
          <w:rFonts w:ascii="Arial" w:hAnsi="Arial" w:cs="Arial"/>
          <w:color w:val="auto"/>
          <w:sz w:val="20"/>
          <w:szCs w:val="20"/>
        </w:rPr>
        <w:t>Snapchat</w:t>
      </w:r>
    </w:p>
    <w:p w14:paraId="7A23809A" w14:textId="77777777" w:rsidR="00DC7857" w:rsidRDefault="00DC7857" w:rsidP="00DC7857">
      <w:pPr>
        <w:pStyle w:val="ListParagraph"/>
        <w:widowControl w:val="0"/>
        <w:numPr>
          <w:ilvl w:val="0"/>
          <w:numId w:val="36"/>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color w:val="auto"/>
          <w:sz w:val="20"/>
          <w:szCs w:val="20"/>
        </w:rPr>
      </w:pPr>
      <w:r>
        <w:rPr>
          <w:rFonts w:ascii="Arial" w:hAnsi="Arial" w:cs="Arial"/>
          <w:color w:val="auto"/>
          <w:sz w:val="20"/>
          <w:szCs w:val="20"/>
        </w:rPr>
        <w:t>YouTube free porn sites with not help for parents to limit access.</w:t>
      </w:r>
    </w:p>
    <w:p w14:paraId="3F098BC2" w14:textId="77777777" w:rsidR="00DC7857" w:rsidRDefault="001C3B64" w:rsidP="00DC7857">
      <w:pPr>
        <w:pStyle w:val="ListParagraph"/>
        <w:widowControl w:val="0"/>
        <w:numPr>
          <w:ilvl w:val="0"/>
          <w:numId w:val="36"/>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color w:val="auto"/>
          <w:sz w:val="20"/>
          <w:szCs w:val="20"/>
        </w:rPr>
      </w:pPr>
      <w:r>
        <w:rPr>
          <w:rFonts w:ascii="Arial" w:hAnsi="Arial" w:cs="Arial"/>
          <w:color w:val="auto"/>
          <w:sz w:val="20"/>
          <w:szCs w:val="20"/>
        </w:rPr>
        <w:t>Sexual content in animated content (Some Anime)</w:t>
      </w:r>
    </w:p>
    <w:p w14:paraId="6C435609" w14:textId="77777777" w:rsidR="001C3B64" w:rsidRDefault="001C3B64" w:rsidP="001C3B64">
      <w:pPr>
        <w:pStyle w:val="ListParagraph"/>
        <w:widowControl w:val="0"/>
        <w:numPr>
          <w:ilvl w:val="0"/>
          <w:numId w:val="36"/>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color w:val="auto"/>
          <w:sz w:val="20"/>
          <w:szCs w:val="20"/>
        </w:rPr>
      </w:pPr>
      <w:r>
        <w:rPr>
          <w:rFonts w:ascii="Arial" w:hAnsi="Arial" w:cs="Arial"/>
          <w:color w:val="auto"/>
          <w:sz w:val="20"/>
          <w:szCs w:val="20"/>
        </w:rPr>
        <w:t>Minecraft Skinseed chat app used by child predators</w:t>
      </w:r>
    </w:p>
    <w:p w14:paraId="6E4878D3" w14:textId="77777777" w:rsidR="001C3B64" w:rsidRPr="001C3B64" w:rsidRDefault="001C3B64" w:rsidP="00347220">
      <w:pPr>
        <w:pStyle w:val="ListParagraph"/>
        <w:widowControl w:val="0"/>
        <w:numPr>
          <w:ilvl w:val="0"/>
          <w:numId w:val="36"/>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color w:val="auto"/>
          <w:sz w:val="20"/>
          <w:szCs w:val="20"/>
        </w:rPr>
      </w:pPr>
      <w:r w:rsidRPr="001C3B64">
        <w:rPr>
          <w:rFonts w:ascii="Arial" w:hAnsi="Arial" w:cs="Arial"/>
          <w:color w:val="auto"/>
          <w:sz w:val="20"/>
          <w:szCs w:val="20"/>
        </w:rPr>
        <w:t xml:space="preserve">Virtual Reality—more than half of available VR content is pornographic </w:t>
      </w:r>
    </w:p>
    <w:p w14:paraId="6D5023AC" w14:textId="77777777" w:rsidR="00EF609D" w:rsidRDefault="00EF609D">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b/>
          <w:color w:val="FF0000"/>
          <w:sz w:val="20"/>
          <w:szCs w:val="20"/>
        </w:rPr>
      </w:pPr>
      <w:r>
        <w:rPr>
          <w:rFonts w:ascii="Arial" w:hAnsi="Arial" w:cs="Arial"/>
          <w:b/>
          <w:color w:val="FF0000"/>
          <w:sz w:val="20"/>
          <w:szCs w:val="20"/>
        </w:rPr>
        <w:t xml:space="preserve">Be aware of the current trends concerning </w:t>
      </w:r>
      <w:r w:rsidR="00AB0F68">
        <w:rPr>
          <w:rFonts w:ascii="Arial" w:hAnsi="Arial" w:cs="Arial"/>
          <w:b/>
          <w:color w:val="FF0000"/>
          <w:sz w:val="20"/>
          <w:szCs w:val="20"/>
        </w:rPr>
        <w:t>pornography and the effects it causes:</w:t>
      </w:r>
      <w:r w:rsidR="000625DF">
        <w:rPr>
          <w:rFonts w:ascii="Arial" w:hAnsi="Arial" w:cs="Arial"/>
          <w:b/>
          <w:color w:val="FF0000"/>
          <w:sz w:val="20"/>
          <w:szCs w:val="20"/>
        </w:rPr>
        <w:t xml:space="preserve">  </w:t>
      </w:r>
    </w:p>
    <w:p w14:paraId="3675626A" w14:textId="77777777" w:rsidR="000625DF" w:rsidRDefault="000625DF">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b/>
          <w:color w:val="auto"/>
          <w:sz w:val="20"/>
          <w:szCs w:val="20"/>
        </w:rPr>
      </w:pPr>
      <w:r>
        <w:rPr>
          <w:rFonts w:ascii="Arial" w:hAnsi="Arial" w:cs="Arial"/>
          <w:b/>
          <w:color w:val="auto"/>
          <w:sz w:val="20"/>
          <w:szCs w:val="20"/>
        </w:rPr>
        <w:t xml:space="preserve">See the report: Porn in the Digital Age: New Research Reveals 10 Trends at </w:t>
      </w:r>
      <w:hyperlink r:id="rId30" w:history="1">
        <w:r w:rsidRPr="009C4892">
          <w:rPr>
            <w:rStyle w:val="Hyperlink"/>
            <w:rFonts w:ascii="Arial" w:hAnsi="Arial" w:cs="Arial"/>
            <w:b/>
            <w:sz w:val="20"/>
            <w:szCs w:val="20"/>
          </w:rPr>
          <w:t>http://ww.barna.com/porn-in-the-digital-age-new-research-reveals-10-trends/</w:t>
        </w:r>
      </w:hyperlink>
    </w:p>
    <w:p w14:paraId="504D49C2" w14:textId="77777777" w:rsidR="000625DF" w:rsidRDefault="002A25FA">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color w:val="auto"/>
          <w:sz w:val="20"/>
          <w:szCs w:val="20"/>
        </w:rPr>
      </w:pPr>
      <w:r>
        <w:rPr>
          <w:rFonts w:ascii="Arial" w:hAnsi="Arial" w:cs="Arial"/>
          <w:color w:val="auto"/>
          <w:sz w:val="20"/>
          <w:szCs w:val="20"/>
        </w:rPr>
        <w:t>What implications do these trends have for our culture? For relationships in our culture? How do they reflect worldview?  How do they reflect the impact of digital/mobile media.</w:t>
      </w:r>
    </w:p>
    <w:p w14:paraId="40137BBB" w14:textId="77777777" w:rsidR="00262BF0" w:rsidRPr="000625DF" w:rsidRDefault="00262BF0">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color w:val="FF0000"/>
          <w:sz w:val="20"/>
          <w:szCs w:val="20"/>
        </w:rPr>
      </w:pPr>
      <w:r w:rsidRPr="000625DF">
        <w:rPr>
          <w:rFonts w:ascii="Arial" w:hAnsi="Arial" w:cs="Arial"/>
          <w:b/>
          <w:color w:val="FF0000"/>
          <w:sz w:val="20"/>
          <w:szCs w:val="20"/>
        </w:rPr>
        <w:t>The Louisiana Task Force</w:t>
      </w:r>
      <w:r w:rsidRPr="000625DF">
        <w:rPr>
          <w:rFonts w:ascii="Arial" w:hAnsi="Arial" w:cs="Arial"/>
          <w:color w:val="FF0000"/>
          <w:sz w:val="20"/>
          <w:szCs w:val="20"/>
        </w:rPr>
        <w:t xml:space="preserve"> recommended the following: </w:t>
      </w:r>
    </w:p>
    <w:p w14:paraId="467E901F" w14:textId="77777777" w:rsidR="00262BF0" w:rsidRDefault="00262BF0" w:rsidP="00262BF0">
      <w:pPr>
        <w:pStyle w:val="ListParagraph"/>
        <w:widowControl w:val="0"/>
        <w:numPr>
          <w:ilvl w:val="0"/>
          <w:numId w:val="34"/>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Pr>
          <w:rFonts w:ascii="Arial" w:hAnsi="Arial" w:cs="Arial"/>
          <w:sz w:val="20"/>
          <w:szCs w:val="20"/>
        </w:rPr>
        <w:t>Recognize childhood exposure to pornography is a public health hazard</w:t>
      </w:r>
    </w:p>
    <w:p w14:paraId="006BD147" w14:textId="77777777" w:rsidR="0070516A" w:rsidRDefault="0070516A" w:rsidP="00262BF0">
      <w:pPr>
        <w:pStyle w:val="ListParagraph"/>
        <w:widowControl w:val="0"/>
        <w:numPr>
          <w:ilvl w:val="0"/>
          <w:numId w:val="34"/>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Pr>
          <w:rFonts w:ascii="Arial" w:hAnsi="Arial" w:cs="Arial"/>
          <w:sz w:val="20"/>
          <w:szCs w:val="20"/>
        </w:rPr>
        <w:t>Provide public service campaign to help the public understand the harms</w:t>
      </w:r>
    </w:p>
    <w:p w14:paraId="4348465E" w14:textId="77777777" w:rsidR="0070516A" w:rsidRDefault="0070516A" w:rsidP="00262BF0">
      <w:pPr>
        <w:pStyle w:val="ListParagraph"/>
        <w:widowControl w:val="0"/>
        <w:numPr>
          <w:ilvl w:val="0"/>
          <w:numId w:val="34"/>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Pr>
          <w:rFonts w:ascii="Arial" w:hAnsi="Arial" w:cs="Arial"/>
          <w:sz w:val="20"/>
          <w:szCs w:val="20"/>
        </w:rPr>
        <w:t>Institute a school curriculum requirement to address the issue at appropriate ages</w:t>
      </w:r>
    </w:p>
    <w:p w14:paraId="46C0591E" w14:textId="77777777" w:rsidR="0070516A" w:rsidRDefault="0070516A" w:rsidP="00262BF0">
      <w:pPr>
        <w:pStyle w:val="ListParagraph"/>
        <w:widowControl w:val="0"/>
        <w:numPr>
          <w:ilvl w:val="0"/>
          <w:numId w:val="34"/>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Pr>
          <w:rFonts w:ascii="Arial" w:hAnsi="Arial" w:cs="Arial"/>
          <w:sz w:val="20"/>
          <w:szCs w:val="20"/>
        </w:rPr>
        <w:t>Focus on parental education</w:t>
      </w:r>
    </w:p>
    <w:p w14:paraId="5C27B873" w14:textId="77777777" w:rsidR="0070516A" w:rsidRDefault="0070516A" w:rsidP="0070516A">
      <w:pPr>
        <w:pStyle w:val="ListParagraph"/>
        <w:widowControl w:val="0"/>
        <w:numPr>
          <w:ilvl w:val="1"/>
          <w:numId w:val="34"/>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Pr>
          <w:rFonts w:ascii="Arial" w:hAnsi="Arial" w:cs="Arial"/>
          <w:sz w:val="20"/>
          <w:szCs w:val="20"/>
        </w:rPr>
        <w:t>Cyber safety</w:t>
      </w:r>
    </w:p>
    <w:p w14:paraId="7ADC0AD6" w14:textId="77777777" w:rsidR="0070516A" w:rsidRDefault="0070516A" w:rsidP="0070516A">
      <w:pPr>
        <w:pStyle w:val="ListParagraph"/>
        <w:widowControl w:val="0"/>
        <w:numPr>
          <w:ilvl w:val="1"/>
          <w:numId w:val="34"/>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Pr>
          <w:rFonts w:ascii="Arial" w:hAnsi="Arial" w:cs="Arial"/>
          <w:sz w:val="20"/>
          <w:szCs w:val="20"/>
        </w:rPr>
        <w:t>Potential harms</w:t>
      </w:r>
    </w:p>
    <w:p w14:paraId="6698A5A2" w14:textId="77777777" w:rsidR="0070516A" w:rsidRDefault="0070516A" w:rsidP="0070516A">
      <w:pPr>
        <w:pStyle w:val="ListParagraph"/>
        <w:widowControl w:val="0"/>
        <w:numPr>
          <w:ilvl w:val="1"/>
          <w:numId w:val="34"/>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Pr>
          <w:rFonts w:ascii="Arial" w:hAnsi="Arial" w:cs="Arial"/>
          <w:sz w:val="20"/>
          <w:szCs w:val="20"/>
        </w:rPr>
        <w:t>How to set rules</w:t>
      </w:r>
    </w:p>
    <w:p w14:paraId="0917154A" w14:textId="77777777" w:rsidR="0070516A" w:rsidRDefault="0070516A" w:rsidP="0070516A">
      <w:pPr>
        <w:pStyle w:val="ListParagraph"/>
        <w:widowControl w:val="0"/>
        <w:numPr>
          <w:ilvl w:val="1"/>
          <w:numId w:val="34"/>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Pr>
          <w:rFonts w:ascii="Arial" w:hAnsi="Arial" w:cs="Arial"/>
          <w:sz w:val="20"/>
          <w:szCs w:val="20"/>
        </w:rPr>
        <w:t>Post educational information at public locations</w:t>
      </w:r>
    </w:p>
    <w:p w14:paraId="55987EC4" w14:textId="77777777" w:rsidR="0070516A" w:rsidRDefault="0070516A" w:rsidP="0070516A">
      <w:pPr>
        <w:pStyle w:val="ListParagraph"/>
        <w:widowControl w:val="0"/>
        <w:numPr>
          <w:ilvl w:val="0"/>
          <w:numId w:val="34"/>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Pr>
          <w:rFonts w:ascii="Arial" w:hAnsi="Arial" w:cs="Arial"/>
          <w:sz w:val="20"/>
          <w:szCs w:val="20"/>
        </w:rPr>
        <w:t xml:space="preserve">Tech solutions </w:t>
      </w:r>
    </w:p>
    <w:p w14:paraId="5643F899" w14:textId="77777777" w:rsidR="0070516A" w:rsidRDefault="0070516A" w:rsidP="0070516A">
      <w:pPr>
        <w:pStyle w:val="ListParagraph"/>
        <w:widowControl w:val="0"/>
        <w:numPr>
          <w:ilvl w:val="1"/>
          <w:numId w:val="34"/>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Pr>
          <w:rFonts w:ascii="Arial" w:hAnsi="Arial" w:cs="Arial"/>
          <w:sz w:val="20"/>
          <w:szCs w:val="20"/>
        </w:rPr>
        <w:t>Filters on all electronic devices sold in LA to protect children from porn</w:t>
      </w:r>
    </w:p>
    <w:p w14:paraId="08A4E5CB" w14:textId="77777777" w:rsidR="0070516A" w:rsidRDefault="0070516A" w:rsidP="0070516A">
      <w:pPr>
        <w:pStyle w:val="ListParagraph"/>
        <w:widowControl w:val="0"/>
        <w:numPr>
          <w:ilvl w:val="1"/>
          <w:numId w:val="34"/>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Pr>
          <w:rFonts w:ascii="Arial" w:hAnsi="Arial" w:cs="Arial"/>
          <w:sz w:val="20"/>
          <w:szCs w:val="20"/>
        </w:rPr>
        <w:t>Encourage internet providers to restrict such material as “moral duty”</w:t>
      </w:r>
    </w:p>
    <w:p w14:paraId="391058EA" w14:textId="77777777" w:rsidR="0070516A" w:rsidRDefault="0070516A" w:rsidP="0070516A">
      <w:pPr>
        <w:pStyle w:val="ListParagraph"/>
        <w:widowControl w:val="0"/>
        <w:numPr>
          <w:ilvl w:val="0"/>
          <w:numId w:val="34"/>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Pr>
          <w:rFonts w:ascii="Arial" w:hAnsi="Arial" w:cs="Arial"/>
          <w:sz w:val="20"/>
          <w:szCs w:val="20"/>
        </w:rPr>
        <w:t>Require age verification on all webistes</w:t>
      </w:r>
    </w:p>
    <w:p w14:paraId="432FDD61" w14:textId="77777777" w:rsidR="0070516A" w:rsidRPr="00262BF0" w:rsidRDefault="0070516A" w:rsidP="0070516A">
      <w:pPr>
        <w:pStyle w:val="ListParagraph"/>
        <w:widowControl w:val="0"/>
        <w:numPr>
          <w:ilvl w:val="0"/>
          <w:numId w:val="34"/>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Pr>
          <w:rFonts w:ascii="Arial" w:hAnsi="Arial" w:cs="Arial"/>
          <w:sz w:val="20"/>
          <w:szCs w:val="20"/>
        </w:rPr>
        <w:t>Require all public free Wi-Fi to block adult content</w:t>
      </w:r>
    </w:p>
    <w:p w14:paraId="1E4C99F2" w14:textId="77777777" w:rsidR="00347220" w:rsidRPr="008D6DB0" w:rsidRDefault="00347220">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sz w:val="20"/>
          <w:szCs w:val="20"/>
          <w:u w:val="single"/>
        </w:rPr>
      </w:pPr>
      <w:r w:rsidRPr="008D6DB0">
        <w:rPr>
          <w:rFonts w:ascii="Arial" w:hAnsi="Arial" w:cs="Arial"/>
          <w:b/>
          <w:color w:val="FF0000"/>
          <w:sz w:val="20"/>
          <w:szCs w:val="20"/>
          <w:u w:val="single"/>
        </w:rPr>
        <w:t>Additional references</w:t>
      </w:r>
      <w:r w:rsidR="008D6DB0" w:rsidRPr="008D6DB0">
        <w:rPr>
          <w:rFonts w:ascii="Arial" w:hAnsi="Arial" w:cs="Arial"/>
          <w:b/>
          <w:color w:val="FF0000"/>
          <w:sz w:val="20"/>
          <w:szCs w:val="20"/>
          <w:u w:val="single"/>
        </w:rPr>
        <w:t xml:space="preserve"> and resources</w:t>
      </w:r>
      <w:r w:rsidRPr="008D6DB0">
        <w:rPr>
          <w:rFonts w:ascii="Arial" w:hAnsi="Arial" w:cs="Arial"/>
          <w:b/>
          <w:color w:val="FF0000"/>
          <w:sz w:val="20"/>
          <w:szCs w:val="20"/>
          <w:u w:val="single"/>
        </w:rPr>
        <w:t xml:space="preserve">: </w:t>
      </w:r>
    </w:p>
    <w:p w14:paraId="7BBAAC3B" w14:textId="77777777" w:rsidR="00347220" w:rsidRDefault="00347220">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pPr>
      <w:r>
        <w:rPr>
          <w:rFonts w:ascii="Arial" w:hAnsi="Arial" w:cs="Arial"/>
          <w:sz w:val="20"/>
          <w:szCs w:val="20"/>
        </w:rPr>
        <w:t xml:space="preserve">ProtectKids.com has an excellent site loaded with resources. Find it at </w:t>
      </w:r>
      <w:hyperlink r:id="rId31" w:history="1">
        <w:r>
          <w:rPr>
            <w:rStyle w:val="Hyperlink"/>
            <w:rFonts w:ascii="Arial" w:hAnsi="Arial" w:cs="Arial"/>
            <w:sz w:val="20"/>
            <w:szCs w:val="20"/>
          </w:rPr>
          <w:t>http://www.protectkids.com/effects/patternofaddiction.htm</w:t>
        </w:r>
      </w:hyperlink>
      <w:r>
        <w:rPr>
          <w:rFonts w:ascii="Arial" w:hAnsi="Arial" w:cs="Arial"/>
          <w:sz w:val="20"/>
          <w:szCs w:val="20"/>
        </w:rPr>
        <w:t xml:space="preserve"> </w:t>
      </w:r>
    </w:p>
    <w:p w14:paraId="436E5309" w14:textId="77777777" w:rsidR="00347220" w:rsidRDefault="00347220">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Pr>
          <w:rFonts w:ascii="Arial" w:hAnsi="Arial" w:cs="Arial"/>
          <w:b/>
          <w:sz w:val="20"/>
          <w:szCs w:val="20"/>
        </w:rPr>
        <w:t>National Center Against Sexual Exploitation</w:t>
      </w:r>
      <w:r>
        <w:rPr>
          <w:rFonts w:ascii="Arial" w:hAnsi="Arial" w:cs="Arial"/>
          <w:sz w:val="20"/>
          <w:szCs w:val="20"/>
        </w:rPr>
        <w:t xml:space="preserve"> at </w:t>
      </w:r>
      <w:hyperlink r:id="rId32" w:history="1">
        <w:r>
          <w:rPr>
            <w:rStyle w:val="Hyperlink"/>
            <w:rFonts w:ascii="Arial" w:hAnsi="Arial" w:cs="Arial"/>
            <w:sz w:val="20"/>
            <w:szCs w:val="20"/>
          </w:rPr>
          <w:t>http://endsexualexploitation.org/</w:t>
        </w:r>
      </w:hyperlink>
      <w:r>
        <w:rPr>
          <w:rFonts w:ascii="Arial" w:hAnsi="Arial" w:cs="Arial"/>
          <w:sz w:val="20"/>
          <w:szCs w:val="20"/>
        </w:rPr>
        <w:t xml:space="preserve"> .  This organization has been around for years and is well-respected and cites lots of academic and professional resources and data.  Find the Effects of Pornography site at </w:t>
      </w:r>
      <w:hyperlink r:id="rId33" w:history="1">
        <w:r>
          <w:rPr>
            <w:rStyle w:val="Hyperlink"/>
            <w:rFonts w:ascii="Arial" w:hAnsi="Arial" w:cs="Arial"/>
            <w:sz w:val="20"/>
            <w:szCs w:val="20"/>
          </w:rPr>
          <w:t>http://pornharmsresearch.com/</w:t>
        </w:r>
      </w:hyperlink>
      <w:r>
        <w:rPr>
          <w:rFonts w:ascii="Arial" w:hAnsi="Arial" w:cs="Arial"/>
          <w:sz w:val="20"/>
          <w:szCs w:val="20"/>
        </w:rPr>
        <w:t xml:space="preserve"> </w:t>
      </w:r>
    </w:p>
    <w:p w14:paraId="7A7466FE" w14:textId="77777777" w:rsidR="00347220" w:rsidRDefault="00347220">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pPr>
      <w:r>
        <w:rPr>
          <w:rFonts w:ascii="Arial" w:hAnsi="Arial" w:cs="Arial"/>
          <w:sz w:val="20"/>
          <w:szCs w:val="20"/>
        </w:rPr>
        <w:t>Kastleman, Mark B. "</w:t>
      </w:r>
      <w:r>
        <w:rPr>
          <w:rFonts w:ascii="Arial" w:hAnsi="Arial" w:cs="Arial"/>
          <w:b/>
          <w:color w:val="auto"/>
          <w:sz w:val="20"/>
          <w:szCs w:val="20"/>
        </w:rPr>
        <w:t>How Internet Pornography Makes Men Stupid</w:t>
      </w:r>
      <w:r>
        <w:rPr>
          <w:rFonts w:ascii="Arial" w:hAnsi="Arial" w:cs="Arial"/>
          <w:sz w:val="20"/>
          <w:szCs w:val="20"/>
        </w:rPr>
        <w:t xml:space="preserve">." </w:t>
      </w:r>
      <w:r>
        <w:rPr>
          <w:rFonts w:ascii="Arial" w:hAnsi="Arial" w:cs="Arial"/>
          <w:i/>
          <w:iCs/>
          <w:sz w:val="20"/>
          <w:szCs w:val="20"/>
        </w:rPr>
        <w:t>[Content] Watch Internet Protection</w:t>
      </w:r>
      <w:r>
        <w:rPr>
          <w:rFonts w:ascii="Arial" w:hAnsi="Arial" w:cs="Arial"/>
          <w:sz w:val="20"/>
          <w:szCs w:val="20"/>
        </w:rPr>
        <w:t xml:space="preserve"> at </w:t>
      </w:r>
      <w:hyperlink r:id="rId34" w:history="1">
        <w:r>
          <w:rPr>
            <w:rStyle w:val="Hyperlink"/>
            <w:rFonts w:ascii="Arial" w:hAnsi="Arial" w:cs="Arial"/>
            <w:sz w:val="20"/>
            <w:szCs w:val="20"/>
          </w:rPr>
          <w:t>http://www.contentwatch.com/learn_center/article/126</w:t>
        </w:r>
      </w:hyperlink>
      <w:r>
        <w:rPr>
          <w:rFonts w:ascii="Arial" w:hAnsi="Arial" w:cs="Arial"/>
          <w:sz w:val="20"/>
          <w:szCs w:val="20"/>
        </w:rPr>
        <w:t xml:space="preserve">  Kastleman is the author of </w:t>
      </w:r>
      <w:r>
        <w:rPr>
          <w:rFonts w:ascii="Arial" w:hAnsi="Arial" w:cs="Arial"/>
          <w:i/>
          <w:iCs/>
          <w:sz w:val="20"/>
          <w:szCs w:val="20"/>
        </w:rPr>
        <w:t xml:space="preserve">The Drug of the New Millennium—the Science of How Internet Pornography Radically Alters the Human Brain and Body—A Guide for Parents, Spouses, Clergy and Counselors  </w:t>
      </w:r>
      <w:r>
        <w:rPr>
          <w:rFonts w:ascii="Arial" w:hAnsi="Arial" w:cs="Arial"/>
          <w:sz w:val="20"/>
          <w:szCs w:val="20"/>
        </w:rPr>
        <w:t>Additional resources are available at</w:t>
      </w:r>
      <w:r>
        <w:rPr>
          <w:rFonts w:ascii="Arial" w:hAnsi="Arial" w:cs="Arial"/>
          <w:i/>
          <w:iCs/>
          <w:sz w:val="20"/>
          <w:szCs w:val="20"/>
        </w:rPr>
        <w:t xml:space="preserve"> </w:t>
      </w:r>
      <w:hyperlink r:id="rId35" w:history="1">
        <w:r>
          <w:rPr>
            <w:rStyle w:val="Hyperlink"/>
            <w:rFonts w:ascii="Arial" w:hAnsi="Arial" w:cs="Arial"/>
            <w:i/>
            <w:iCs/>
            <w:sz w:val="20"/>
            <w:szCs w:val="20"/>
          </w:rPr>
          <w:t>http://www.contentwatch.com/learn_center/article_list/cat/pornography</w:t>
        </w:r>
      </w:hyperlink>
      <w:r>
        <w:rPr>
          <w:rFonts w:ascii="Arial" w:hAnsi="Arial" w:cs="Arial"/>
          <w:i/>
          <w:iCs/>
          <w:sz w:val="20"/>
          <w:szCs w:val="20"/>
        </w:rPr>
        <w:t xml:space="preserve"> </w:t>
      </w:r>
    </w:p>
    <w:p w14:paraId="5EA01F99" w14:textId="77777777" w:rsidR="001826CF" w:rsidRPr="001826CF" w:rsidRDefault="00347220" w:rsidP="001826CF">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Pr>
          <w:rFonts w:ascii="Arial" w:hAnsi="Arial" w:cs="Arial"/>
          <w:sz w:val="20"/>
          <w:szCs w:val="20"/>
        </w:rPr>
        <w:t xml:space="preserve">Mental Health Library offers concise definitions of these issues at </w:t>
      </w:r>
      <w:hyperlink r:id="rId36" w:history="1">
        <w:r>
          <w:rPr>
            <w:rStyle w:val="Hyperlink"/>
            <w:rFonts w:ascii="Arial" w:hAnsi="Arial" w:cs="Arial"/>
            <w:sz w:val="20"/>
            <w:szCs w:val="20"/>
          </w:rPr>
          <w:t>http://mentalhealthlibrary.info/library/porn/pornfaq/pornwhatis/pornwhatisx.htm</w:t>
        </w:r>
      </w:hyperlink>
      <w:r>
        <w:rPr>
          <w:rFonts w:ascii="Arial" w:hAnsi="Arial" w:cs="Arial"/>
          <w:sz w:val="20"/>
          <w:szCs w:val="20"/>
        </w:rPr>
        <w:t xml:space="preserve"> </w:t>
      </w:r>
    </w:p>
    <w:p w14:paraId="3FE91E34" w14:textId="77777777" w:rsidR="001826CF" w:rsidRPr="001826CF" w:rsidRDefault="001826CF" w:rsidP="001826CF">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sidRPr="001826CF">
        <w:rPr>
          <w:rFonts w:ascii="Arial" w:hAnsi="Arial" w:cs="Arial"/>
          <w:b/>
          <w:bCs/>
          <w:sz w:val="20"/>
          <w:szCs w:val="20"/>
        </w:rPr>
        <w:t>"Focus on Social Issues: Pornography"</w:t>
      </w:r>
      <w:r w:rsidRPr="001826CF">
        <w:rPr>
          <w:rFonts w:ascii="Arial" w:hAnsi="Arial" w:cs="Arial"/>
          <w:sz w:val="20"/>
          <w:szCs w:val="20"/>
        </w:rPr>
        <w:t xml:space="preserve"> Additional resources at </w:t>
      </w:r>
      <w:hyperlink r:id="rId37" w:history="1">
        <w:r w:rsidRPr="001826CF">
          <w:rPr>
            <w:rStyle w:val="Hyperlink"/>
            <w:rFonts w:ascii="Arial" w:hAnsi="Arial" w:cs="Arial"/>
            <w:sz w:val="20"/>
            <w:szCs w:val="20"/>
          </w:rPr>
          <w:t>http://www.focusonthefamily.com/marriage/divorce-and-infidelity/pornography-and-virtual-infidelity/stages-of-porn-addiction</w:t>
        </w:r>
      </w:hyperlink>
    </w:p>
    <w:p w14:paraId="6D3880C3" w14:textId="77777777" w:rsidR="001826CF" w:rsidRDefault="001826CF" w:rsidP="001826CF">
      <w:pPr>
        <w:pStyle w:val="ListParagraph"/>
        <w:widowControl w:val="0"/>
        <w:numPr>
          <w:ilvl w:val="1"/>
          <w:numId w:val="21"/>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rPr>
          <w:rFonts w:ascii="Arial" w:hAnsi="Arial" w:cs="Arial"/>
          <w:sz w:val="20"/>
          <w:szCs w:val="20"/>
        </w:rPr>
      </w:pPr>
      <w:r>
        <w:rPr>
          <w:rFonts w:ascii="Arial" w:hAnsi="Arial" w:cs="Arial"/>
          <w:sz w:val="20"/>
          <w:szCs w:val="20"/>
        </w:rPr>
        <w:t xml:space="preserve">At this site you will find additional resources, including current information about research on the issue, what the government is doing, and what interested citizens can do. Note: This is a part of the Focus on the Family site (Focus is a Christian organization).  They are very concerned about providing up-to-date information and the best possible resources.  Be sure to see the Sub-topic list provided just above the "Features" section.  MUCH good stuff there! [Focus will also offer links to sources of help for those involved with sexual addiction or pornography addiction. Links here will be to Christian psychologists and social practitioners, but Focus is very careful to check out all such resources it links.]  </w:t>
      </w:r>
    </w:p>
    <w:p w14:paraId="2BB0AACF" w14:textId="77777777" w:rsidR="001826CF" w:rsidRDefault="001826CF" w:rsidP="001826CF">
      <w:pPr>
        <w:pStyle w:val="ListParagraph"/>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ind w:left="1440"/>
        <w:rPr>
          <w:rFonts w:ascii="Arial" w:hAnsi="Arial" w:cs="Arial"/>
          <w:sz w:val="20"/>
          <w:szCs w:val="20"/>
        </w:rPr>
      </w:pPr>
    </w:p>
    <w:p w14:paraId="33958551" w14:textId="77777777" w:rsidR="00347220" w:rsidRDefault="001826CF">
      <w:pPr>
        <w:widowControl w:val="0"/>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pPr>
      <w:r w:rsidRPr="001826CF">
        <w:rPr>
          <w:rFonts w:ascii="Arial" w:hAnsi="Arial" w:cs="Arial"/>
          <w:sz w:val="20"/>
          <w:szCs w:val="20"/>
        </w:rPr>
        <w:t xml:space="preserve">“Dr. Bill Maier on Pornography Recovery” This is part of Focus on the Families Dealing Pornography and Internet Addiction series.   </w:t>
      </w:r>
      <w:hyperlink r:id="rId38" w:history="1">
        <w:r w:rsidRPr="001826CF">
          <w:rPr>
            <w:rStyle w:val="Hyperlink"/>
            <w:rFonts w:ascii="Arial" w:hAnsi="Arial" w:cs="Arial"/>
            <w:sz w:val="20"/>
            <w:szCs w:val="20"/>
          </w:rPr>
          <w:t>http://www.focusonthefamily.com/marriage/divorce-and-infidelity/dealing-with-pornography/maier-on-pornography-recovery</w:t>
        </w:r>
      </w:hyperlink>
      <w:r w:rsidRPr="001826CF">
        <w:rPr>
          <w:rFonts w:ascii="Arial" w:hAnsi="Arial" w:cs="Arial"/>
          <w:sz w:val="20"/>
          <w:szCs w:val="20"/>
        </w:rPr>
        <w:t xml:space="preserve"> “</w:t>
      </w:r>
      <w:r w:rsidRPr="001826CF">
        <w:rPr>
          <w:rFonts w:ascii="Arial" w:hAnsi="Arial" w:cs="Arial"/>
          <w:sz w:val="20"/>
          <w:szCs w:val="20"/>
        </w:rPr>
        <w:br/>
      </w:r>
      <w:r w:rsidRPr="001826CF">
        <w:rPr>
          <w:rFonts w:ascii="Arial" w:hAnsi="Arial" w:cs="Arial"/>
          <w:sz w:val="20"/>
          <w:szCs w:val="20"/>
        </w:rPr>
        <w:br/>
      </w:r>
      <w:r w:rsidR="00347220">
        <w:rPr>
          <w:rFonts w:ascii="Arial" w:hAnsi="Arial" w:cs="Arial"/>
          <w:b/>
          <w:bCs/>
          <w:sz w:val="20"/>
          <w:szCs w:val="20"/>
        </w:rPr>
        <w:t xml:space="preserve">Sexual Recovery Institute: </w:t>
      </w:r>
      <w:r w:rsidR="00347220">
        <w:rPr>
          <w:rFonts w:ascii="Arial" w:hAnsi="Arial" w:cs="Arial"/>
          <w:sz w:val="20"/>
          <w:szCs w:val="20"/>
        </w:rPr>
        <w:t xml:space="preserve"> This was the organization with which Robert Weiss, who was the expert/counselor on sexual addiction on the Kirk Franklin episode of the </w:t>
      </w:r>
      <w:r w:rsidR="00347220">
        <w:rPr>
          <w:rFonts w:ascii="Arial" w:hAnsi="Arial" w:cs="Arial"/>
          <w:i/>
          <w:iCs/>
          <w:sz w:val="20"/>
          <w:szCs w:val="20"/>
        </w:rPr>
        <w:t>Oprah Winfrey Show.</w:t>
      </w:r>
      <w:r w:rsidR="00347220">
        <w:rPr>
          <w:rFonts w:ascii="Arial" w:hAnsi="Arial" w:cs="Arial"/>
          <w:sz w:val="20"/>
          <w:szCs w:val="20"/>
        </w:rPr>
        <w:t>  Dr. Weiss counsels people with these problems and his organization offers many informational resources on the web.  See:</w:t>
      </w:r>
    </w:p>
    <w:p w14:paraId="0A283E29" w14:textId="77777777" w:rsidR="00347220" w:rsidRDefault="005E223C">
      <w:pPr>
        <w:widowControl w:val="0"/>
        <w:numPr>
          <w:ilvl w:val="0"/>
          <w:numId w:val="28"/>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pPr>
      <w:hyperlink r:id="rId39" w:history="1">
        <w:r w:rsidR="00347220">
          <w:rPr>
            <w:rStyle w:val="Hyperlink"/>
            <w:rFonts w:ascii="Arial" w:hAnsi="Arial" w:cs="Arial"/>
            <w:sz w:val="20"/>
            <w:szCs w:val="20"/>
          </w:rPr>
          <w:t>http://sexualrecovery.com/forprofessionals/</w:t>
        </w:r>
      </w:hyperlink>
      <w:r w:rsidR="00347220">
        <w:rPr>
          <w:rFonts w:ascii="Arial" w:hAnsi="Arial" w:cs="Arial"/>
          <w:sz w:val="20"/>
          <w:szCs w:val="20"/>
        </w:rPr>
        <w:t xml:space="preserve"> </w:t>
      </w:r>
    </w:p>
    <w:p w14:paraId="44E5542E" w14:textId="77777777" w:rsidR="00347220" w:rsidRDefault="00347220">
      <w:pPr>
        <w:widowControl w:val="0"/>
        <w:numPr>
          <w:ilvl w:val="0"/>
          <w:numId w:val="28"/>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pPr>
      <w:r>
        <w:rPr>
          <w:rFonts w:ascii="Arial" w:hAnsi="Arial" w:cs="Arial"/>
          <w:sz w:val="20"/>
          <w:szCs w:val="20"/>
        </w:rPr>
        <w:t xml:space="preserve">National Council on Sexual Addiction and compulsivity. "How is Sex Addiction Related to Sexual Offending?" at http:sexualrecovery.com/resources/articles/sexoffending.php </w:t>
      </w:r>
    </w:p>
    <w:p w14:paraId="2CDB45C6" w14:textId="77777777" w:rsidR="001826CF" w:rsidRDefault="001826CF" w:rsidP="001826CF">
      <w:pPr>
        <w:pStyle w:val="NormalWeb"/>
        <w:rPr>
          <w:rFonts w:ascii="Arial" w:eastAsia="Times New Roman" w:hAnsi="Arial" w:cs="Arial"/>
          <w:b/>
          <w:bCs/>
          <w:iCs/>
          <w:color w:val="000080"/>
          <w:sz w:val="20"/>
          <w:szCs w:val="20"/>
        </w:rPr>
      </w:pPr>
      <w:r>
        <w:rPr>
          <w:rFonts w:ascii="Arial" w:hAnsi="Arial" w:cs="Arial"/>
          <w:b/>
          <w:bCs/>
          <w:i/>
          <w:iCs/>
          <w:sz w:val="20"/>
          <w:szCs w:val="20"/>
        </w:rPr>
        <w:t>Additional</w:t>
      </w:r>
      <w:r w:rsidR="008D6DB0">
        <w:rPr>
          <w:rFonts w:ascii="Arial" w:hAnsi="Arial" w:cs="Arial"/>
          <w:b/>
          <w:bCs/>
          <w:i/>
          <w:iCs/>
          <w:sz w:val="20"/>
          <w:szCs w:val="20"/>
        </w:rPr>
        <w:t xml:space="preserve"> Bibliographic</w:t>
      </w:r>
      <w:r>
        <w:rPr>
          <w:rFonts w:ascii="Arial" w:hAnsi="Arial" w:cs="Arial"/>
          <w:b/>
          <w:bCs/>
          <w:i/>
          <w:iCs/>
          <w:sz w:val="20"/>
          <w:szCs w:val="20"/>
        </w:rPr>
        <w:t xml:space="preserve"> </w:t>
      </w:r>
      <w:r w:rsidR="00347220">
        <w:rPr>
          <w:rFonts w:ascii="Arial" w:hAnsi="Arial" w:cs="Arial"/>
          <w:b/>
          <w:bCs/>
          <w:i/>
          <w:iCs/>
          <w:sz w:val="20"/>
          <w:szCs w:val="20"/>
        </w:rPr>
        <w:t>Resources:</w:t>
      </w:r>
      <w:r w:rsidR="00347220">
        <w:rPr>
          <w:rFonts w:ascii="Arial" w:hAnsi="Arial" w:cs="Arial"/>
          <w:b/>
          <w:bCs/>
          <w:i/>
          <w:iCs/>
          <w:color w:val="660033"/>
          <w:sz w:val="20"/>
          <w:szCs w:val="20"/>
        </w:rPr>
        <w:t xml:space="preserve">   </w:t>
      </w:r>
    </w:p>
    <w:p w14:paraId="73108755" w14:textId="77777777" w:rsidR="001826CF" w:rsidRDefault="001826CF" w:rsidP="001826CF">
      <w:pPr>
        <w:numPr>
          <w:ilvl w:val="0"/>
          <w:numId w:val="27"/>
        </w:numPr>
        <w:spacing w:before="100" w:beforeAutospacing="1" w:after="100" w:afterAutospacing="1"/>
        <w:rPr>
          <w:rFonts w:eastAsia="Times New Roman"/>
        </w:rPr>
      </w:pPr>
      <w:r>
        <w:rPr>
          <w:rFonts w:ascii="Arial" w:eastAsia="Times New Roman" w:hAnsi="Arial" w:cs="Arial"/>
          <w:b/>
          <w:bCs/>
          <w:i/>
          <w:iCs/>
          <w:color w:val="660033"/>
          <w:sz w:val="20"/>
          <w:szCs w:val="20"/>
        </w:rPr>
        <w:t xml:space="preserve">Nov. 9, 2005 Kaiser Foundation Report on Sex in Media:  Find it at </w:t>
      </w:r>
      <w:hyperlink r:id="rId40" w:history="1">
        <w:r>
          <w:rPr>
            <w:rStyle w:val="Hyperlink"/>
            <w:rFonts w:ascii="Arial" w:eastAsia="Times New Roman" w:hAnsi="Arial" w:cs="Arial"/>
            <w:b/>
            <w:bCs/>
            <w:i/>
            <w:iCs/>
            <w:sz w:val="20"/>
            <w:szCs w:val="20"/>
          </w:rPr>
          <w:t>http://www.kaisernetwork.org/daily_reports/rep_index.cfm?DR_ID=33631</w:t>
        </w:r>
      </w:hyperlink>
      <w:r>
        <w:rPr>
          <w:rFonts w:ascii="Arial" w:eastAsia="Times New Roman" w:hAnsi="Arial" w:cs="Arial"/>
          <w:b/>
          <w:bCs/>
          <w:i/>
          <w:iCs/>
          <w:color w:val="660033"/>
          <w:sz w:val="20"/>
          <w:szCs w:val="20"/>
        </w:rPr>
        <w:t xml:space="preserve"> </w:t>
      </w:r>
      <w:r>
        <w:rPr>
          <w:rFonts w:ascii="Arial" w:eastAsia="Times New Roman" w:hAnsi="Arial" w:cs="Arial"/>
          <w:b/>
          <w:bCs/>
          <w:color w:val="660033"/>
          <w:sz w:val="20"/>
          <w:szCs w:val="20"/>
        </w:rPr>
        <w:t xml:space="preserve">consider this.   For FULL REPORT on "Sex on TV 4" go to </w:t>
      </w:r>
      <w:hyperlink r:id="rId41" w:history="1">
        <w:r>
          <w:rPr>
            <w:rStyle w:val="Hyperlink"/>
            <w:rFonts w:ascii="Arial" w:eastAsia="Times New Roman" w:hAnsi="Arial" w:cs="Arial"/>
            <w:b/>
            <w:bCs/>
            <w:sz w:val="20"/>
            <w:szCs w:val="20"/>
          </w:rPr>
          <w:t>http://www.kff.org/entmedia/7398.cfm</w:t>
        </w:r>
      </w:hyperlink>
      <w:r>
        <w:rPr>
          <w:rFonts w:ascii="Arial" w:eastAsia="Times New Roman" w:hAnsi="Arial" w:cs="Arial"/>
          <w:b/>
          <w:bCs/>
          <w:color w:val="660033"/>
          <w:sz w:val="20"/>
          <w:szCs w:val="20"/>
        </w:rPr>
        <w:t xml:space="preserve"> for links to PDF version.  </w:t>
      </w:r>
    </w:p>
    <w:p w14:paraId="5C24AFE1" w14:textId="77777777" w:rsidR="00347220" w:rsidRDefault="00347220">
      <w:pPr>
        <w:pStyle w:val="ListParagraph"/>
        <w:numPr>
          <w:ilvl w:val="0"/>
          <w:numId w:val="27"/>
        </w:numPr>
        <w:spacing w:before="100" w:beforeAutospacing="1" w:after="100" w:afterAutospacing="1"/>
        <w:rPr>
          <w:rFonts w:ascii="Arial" w:eastAsia="Times New Roman" w:hAnsi="Arial" w:cs="Arial"/>
          <w:b/>
          <w:bCs/>
          <w:iCs/>
          <w:color w:val="000080"/>
          <w:sz w:val="20"/>
          <w:szCs w:val="20"/>
        </w:rPr>
      </w:pPr>
      <w:r>
        <w:rPr>
          <w:rFonts w:ascii="Arial" w:eastAsia="Times New Roman" w:hAnsi="Arial" w:cs="Arial"/>
          <w:b/>
          <w:bCs/>
          <w:iCs/>
          <w:color w:val="000080"/>
          <w:sz w:val="20"/>
          <w:szCs w:val="20"/>
        </w:rPr>
        <w:t xml:space="preserve">Wright, Paul J. </w:t>
      </w:r>
      <w:r>
        <w:rPr>
          <w:rFonts w:ascii="Arial" w:eastAsia="Times New Roman" w:hAnsi="Arial" w:cs="Arial"/>
          <w:bCs/>
          <w:iCs/>
          <w:color w:val="000080"/>
          <w:sz w:val="20"/>
          <w:szCs w:val="20"/>
        </w:rPr>
        <w:t xml:space="preserve">and Chyng Sun, Nicola J. Steffen and Robert S. Tokunaga (2015) “Pornography, Alcohol, and Males Sexual Dominance” </w:t>
      </w:r>
      <w:r>
        <w:rPr>
          <w:rFonts w:ascii="Arial" w:eastAsia="Times New Roman" w:hAnsi="Arial" w:cs="Arial"/>
          <w:bCs/>
          <w:i/>
          <w:iCs/>
          <w:color w:val="000080"/>
          <w:sz w:val="20"/>
          <w:szCs w:val="20"/>
        </w:rPr>
        <w:t>Communication Monographs Vol 82(2) p. 252-270</w:t>
      </w:r>
      <w:r>
        <w:rPr>
          <w:rFonts w:ascii="Arial" w:eastAsia="Times New Roman" w:hAnsi="Arial" w:cs="Arial"/>
          <w:bCs/>
          <w:iCs/>
          <w:color w:val="000080"/>
          <w:sz w:val="20"/>
          <w:szCs w:val="20"/>
        </w:rPr>
        <w:t xml:space="preserve"> </w:t>
      </w:r>
    </w:p>
    <w:p w14:paraId="067C2914" w14:textId="77777777" w:rsidR="00347220" w:rsidRDefault="00347220">
      <w:pPr>
        <w:pStyle w:val="ListParagraph"/>
        <w:numPr>
          <w:ilvl w:val="0"/>
          <w:numId w:val="27"/>
        </w:numPr>
        <w:spacing w:before="100" w:beforeAutospacing="1" w:after="100" w:afterAutospacing="1"/>
        <w:rPr>
          <w:rFonts w:ascii="Arial" w:eastAsia="Times New Roman" w:hAnsi="Arial" w:cs="Arial"/>
          <w:b/>
          <w:bCs/>
          <w:iCs/>
          <w:color w:val="000080"/>
          <w:sz w:val="20"/>
          <w:szCs w:val="20"/>
        </w:rPr>
      </w:pPr>
      <w:r>
        <w:rPr>
          <w:rFonts w:ascii="Arial" w:eastAsia="Times New Roman" w:hAnsi="Arial" w:cs="Arial"/>
          <w:b/>
          <w:bCs/>
          <w:iCs/>
          <w:color w:val="000080"/>
          <w:sz w:val="20"/>
          <w:szCs w:val="20"/>
        </w:rPr>
        <w:t xml:space="preserve">Wright, Paul J. and </w:t>
      </w:r>
      <w:r>
        <w:rPr>
          <w:rFonts w:ascii="Arial" w:eastAsia="Times New Roman" w:hAnsi="Arial" w:cs="Arial"/>
          <w:bCs/>
          <w:iCs/>
          <w:color w:val="000080"/>
          <w:sz w:val="20"/>
          <w:szCs w:val="20"/>
        </w:rPr>
        <w:t xml:space="preserve"> Robert S. Tokunaga (2013) “Activating the Centerfold Syndrom: Recency of Exposure, excula Explicitness, Past Exposure to Objectifying Media” </w:t>
      </w:r>
      <w:r>
        <w:rPr>
          <w:rFonts w:ascii="Arial" w:eastAsia="Times New Roman" w:hAnsi="Arial" w:cs="Arial"/>
          <w:bCs/>
          <w:i/>
          <w:iCs/>
          <w:color w:val="000080"/>
          <w:sz w:val="20"/>
          <w:szCs w:val="20"/>
        </w:rPr>
        <w:t>Communication Research</w:t>
      </w:r>
      <w:r>
        <w:rPr>
          <w:rFonts w:ascii="Arial" w:eastAsia="Times New Roman" w:hAnsi="Arial" w:cs="Arial"/>
          <w:bCs/>
          <w:iCs/>
          <w:color w:val="000080"/>
          <w:sz w:val="20"/>
          <w:szCs w:val="20"/>
        </w:rPr>
        <w:t xml:space="preserve"> Vol. 42(6) </w:t>
      </w:r>
    </w:p>
    <w:p w14:paraId="64408BAD" w14:textId="77777777" w:rsidR="00347220" w:rsidRDefault="00347220">
      <w:pPr>
        <w:pStyle w:val="ListParagraph"/>
        <w:numPr>
          <w:ilvl w:val="0"/>
          <w:numId w:val="27"/>
        </w:numPr>
        <w:spacing w:before="100" w:beforeAutospacing="1" w:after="100" w:afterAutospacing="1"/>
        <w:rPr>
          <w:rFonts w:ascii="Arial" w:eastAsia="Times New Roman" w:hAnsi="Arial" w:cs="Arial"/>
          <w:b/>
          <w:bCs/>
          <w:iCs/>
          <w:color w:val="000080"/>
          <w:sz w:val="20"/>
          <w:szCs w:val="20"/>
        </w:rPr>
      </w:pPr>
      <w:r>
        <w:rPr>
          <w:rFonts w:ascii="Arial" w:eastAsia="Times New Roman" w:hAnsi="Arial" w:cs="Arial"/>
          <w:b/>
          <w:bCs/>
          <w:iCs/>
          <w:color w:val="000080"/>
          <w:sz w:val="20"/>
          <w:szCs w:val="20"/>
        </w:rPr>
        <w:t>The concern:</w:t>
      </w:r>
      <w:r>
        <w:rPr>
          <w:rFonts w:ascii="Arial" w:hAnsi="Arial" w:cs="Arial"/>
          <w:b/>
          <w:sz w:val="20"/>
          <w:szCs w:val="20"/>
        </w:rPr>
        <w:t xml:space="preserve"> </w:t>
      </w:r>
      <w:hyperlink r:id="rId42" w:anchor="comment-232549" w:history="1">
        <w:r>
          <w:rPr>
            <w:rStyle w:val="Hyperlink"/>
            <w:rFonts w:ascii="Arial" w:eastAsia="Times New Roman" w:hAnsi="Arial" w:cs="Arial"/>
            <w:b/>
            <w:bCs/>
            <w:iCs/>
            <w:sz w:val="20"/>
            <w:szCs w:val="20"/>
          </w:rPr>
          <w:t>http://salvomag.com/blog/2013/02/the-science-pornography/#comment-232549</w:t>
        </w:r>
      </w:hyperlink>
      <w:r>
        <w:rPr>
          <w:rFonts w:ascii="Arial" w:eastAsia="Times New Roman" w:hAnsi="Arial" w:cs="Arial"/>
          <w:b/>
          <w:bCs/>
          <w:iCs/>
          <w:color w:val="000080"/>
          <w:sz w:val="20"/>
          <w:szCs w:val="20"/>
        </w:rPr>
        <w:t xml:space="preserve"> “The science of Pornography”  video by Apscience.  Provided by Salvo Magazine  blog Feb., 2013 </w:t>
      </w:r>
    </w:p>
    <w:p w14:paraId="1B3B5A85" w14:textId="77777777" w:rsidR="00347220" w:rsidRDefault="00347220">
      <w:pPr>
        <w:pStyle w:val="NormalWeb"/>
        <w:numPr>
          <w:ilvl w:val="0"/>
          <w:numId w:val="27"/>
        </w:numPr>
      </w:pPr>
      <w:r>
        <w:rPr>
          <w:rFonts w:ascii="Arial" w:hAnsi="Arial" w:cs="Arial"/>
          <w:sz w:val="20"/>
          <w:szCs w:val="20"/>
        </w:rPr>
        <w:t xml:space="preserve">PTC keeps a page with recent studies related to this issue.  You can find it at </w:t>
      </w:r>
      <w:hyperlink r:id="rId43" w:history="1">
        <w:r>
          <w:rPr>
            <w:rStyle w:val="Hyperlink"/>
            <w:rFonts w:ascii="Arial" w:hAnsi="Arial" w:cs="Arial"/>
            <w:sz w:val="20"/>
            <w:szCs w:val="20"/>
          </w:rPr>
          <w:t>http://www.parentstv.org/PTC/outsidestudies/main.asp</w:t>
        </w:r>
      </w:hyperlink>
      <w:r>
        <w:rPr>
          <w:rFonts w:ascii="Arial" w:hAnsi="Arial" w:cs="Arial"/>
          <w:sz w:val="20"/>
          <w:szCs w:val="20"/>
        </w:rPr>
        <w:t xml:space="preserve"> </w:t>
      </w:r>
      <w:r>
        <w:rPr>
          <w:rFonts w:ascii="Helvetica" w:hAnsi="Helvetica" w:cs="Arial"/>
          <w:b/>
          <w:bCs/>
          <w:i/>
          <w:iCs/>
          <w:sz w:val="19"/>
          <w:szCs w:val="19"/>
        </w:rPr>
        <w:t> </w:t>
      </w:r>
    </w:p>
    <w:p w14:paraId="4F0C5EA8" w14:textId="77777777" w:rsidR="00347220" w:rsidRDefault="00347220">
      <w:pPr>
        <w:pStyle w:val="NormalWeb"/>
        <w:numPr>
          <w:ilvl w:val="0"/>
          <w:numId w:val="27"/>
        </w:numPr>
      </w:pPr>
      <w:r>
        <w:rPr>
          <w:rFonts w:ascii="Helvetica" w:hAnsi="Helvetica" w:cs="Arial"/>
          <w:b/>
          <w:bCs/>
          <w:sz w:val="19"/>
          <w:szCs w:val="19"/>
        </w:rPr>
        <w:t>E</w:t>
      </w:r>
      <w:r>
        <w:rPr>
          <w:rFonts w:ascii="Helvetica" w:hAnsi="Helvetica" w:cs="Arial"/>
          <w:sz w:val="19"/>
          <w:szCs w:val="19"/>
        </w:rPr>
        <w:t xml:space="preserve">yal, K. and Kunkel, D. "The Effects of Sex on Television Drama Shows on Emerging Adults' Sexual Attitudes and Moral Judgments" </w:t>
      </w:r>
      <w:r>
        <w:rPr>
          <w:rFonts w:ascii="Helvetica" w:hAnsi="Helvetica" w:cs="Arial"/>
          <w:i/>
          <w:iCs/>
          <w:sz w:val="19"/>
          <w:szCs w:val="19"/>
        </w:rPr>
        <w:t>Paper presented at the annual meeting of the International Communication Association, Sheraton New York, New York City, NY</w:t>
      </w:r>
      <w:r>
        <w:rPr>
          <w:rFonts w:ascii="Arial" w:hAnsi="Arial" w:cs="Arial"/>
          <w:sz w:val="20"/>
          <w:szCs w:val="20"/>
        </w:rPr>
        <w:t xml:space="preserve"> </w:t>
      </w:r>
      <w:r>
        <w:rPr>
          <w:rFonts w:ascii="Helvetica" w:hAnsi="Helvetica" w:cs="Arial"/>
          <w:i/>
          <w:iCs/>
          <w:sz w:val="19"/>
          <w:szCs w:val="19"/>
        </w:rPr>
        <w:t xml:space="preserve">Online </w:t>
      </w:r>
      <w:r>
        <w:rPr>
          <w:rFonts w:ascii="Helvetica" w:hAnsi="Helvetica" w:cs="Arial"/>
          <w:sz w:val="19"/>
          <w:szCs w:val="19"/>
        </w:rPr>
        <w:t>&lt;PDF&gt;.</w:t>
      </w:r>
      <w:r>
        <w:rPr>
          <w:rFonts w:ascii="Arial" w:hAnsi="Arial" w:cs="Arial"/>
          <w:sz w:val="20"/>
          <w:szCs w:val="20"/>
        </w:rPr>
        <w:t xml:space="preserve"> </w:t>
      </w:r>
      <w:r>
        <w:rPr>
          <w:rFonts w:ascii="Helvetica" w:hAnsi="Helvetica" w:cs="Arial"/>
          <w:sz w:val="19"/>
          <w:szCs w:val="19"/>
        </w:rPr>
        <w:t xml:space="preserve">2009-05-25 from </w:t>
      </w:r>
      <w:hyperlink r:id="rId44" w:history="1">
        <w:r>
          <w:rPr>
            <w:rStyle w:val="Hyperlink"/>
            <w:rFonts w:ascii="Helvetica" w:hAnsi="Helvetica" w:cs="Arial"/>
            <w:sz w:val="19"/>
            <w:szCs w:val="19"/>
          </w:rPr>
          <w:t>http://www.allacademic.com/meta/p13375_index.html</w:t>
        </w:r>
      </w:hyperlink>
      <w:r>
        <w:rPr>
          <w:rFonts w:ascii="Helvetica" w:hAnsi="Helvetica" w:cs="Arial"/>
          <w:sz w:val="19"/>
          <w:szCs w:val="19"/>
        </w:rPr>
        <w:t xml:space="preserve"> </w:t>
      </w:r>
    </w:p>
    <w:p w14:paraId="289831AB" w14:textId="77777777" w:rsidR="00347220" w:rsidRDefault="00347220">
      <w:pPr>
        <w:pStyle w:val="NormalWeb"/>
        <w:numPr>
          <w:ilvl w:val="0"/>
          <w:numId w:val="27"/>
        </w:numPr>
      </w:pPr>
      <w:r>
        <w:rPr>
          <w:rFonts w:ascii="Arial" w:hAnsi="Arial" w:cs="Arial"/>
          <w:sz w:val="20"/>
          <w:szCs w:val="20"/>
        </w:rPr>
        <w:t xml:space="preserve">2009 Study shows an impact between depictions of sex in television drama and attitudes toward sex.  See  </w:t>
      </w:r>
      <w:hyperlink r:id="rId45" w:history="1">
        <w:r>
          <w:rPr>
            <w:rStyle w:val="Hyperlink"/>
            <w:rFonts w:ascii="Arial" w:hAnsi="Arial" w:cs="Arial"/>
            <w:sz w:val="20"/>
            <w:szCs w:val="20"/>
          </w:rPr>
          <w:t>http://www.allacademic.com/meta/p_mla_apa_research_citation/0/1/3/3/7/p13375_index.html</w:t>
        </w:r>
      </w:hyperlink>
      <w:r>
        <w:rPr>
          <w:rFonts w:ascii="Arial" w:hAnsi="Arial" w:cs="Arial"/>
          <w:sz w:val="20"/>
          <w:szCs w:val="20"/>
        </w:rPr>
        <w:t xml:space="preserve"> </w:t>
      </w:r>
    </w:p>
    <w:p w14:paraId="71B63067" w14:textId="77777777" w:rsidR="00347220" w:rsidRDefault="00347220">
      <w:pPr>
        <w:pStyle w:val="NormalWeb"/>
        <w:numPr>
          <w:ilvl w:val="0"/>
          <w:numId w:val="27"/>
        </w:numPr>
      </w:pPr>
      <w:r>
        <w:rPr>
          <w:rFonts w:ascii="Arial" w:hAnsi="Arial" w:cs="Arial"/>
          <w:sz w:val="20"/>
          <w:szCs w:val="20"/>
        </w:rPr>
        <w:t>In 2008, the Department of Justice has decided to appeal the Janet Jackson case to the Supreme Court.   Last July, an appeals court threw out a $500,000 fine against CBS for the half-time show in Super Bowl 2004 during which Jackson's breast was exposed.  See the story at </w:t>
      </w:r>
      <w:r>
        <w:rPr>
          <w:rFonts w:ascii="Arial" w:hAnsi="Arial" w:cs="Arial"/>
          <w:color w:val="990000"/>
          <w:sz w:val="20"/>
          <w:szCs w:val="20"/>
        </w:rPr>
        <w:t xml:space="preserve"> </w:t>
      </w:r>
      <w:hyperlink r:id="rId46" w:history="1">
        <w:r>
          <w:rPr>
            <w:rStyle w:val="Hyperlink"/>
            <w:rFonts w:ascii="Arial" w:hAnsi="Arial" w:cs="Arial"/>
            <w:sz w:val="20"/>
            <w:szCs w:val="20"/>
            <w:lang w:val="en"/>
          </w:rPr>
          <w:t>http://www.broadcastingcable.com/CA6616659.html</w:t>
        </w:r>
      </w:hyperlink>
      <w:r>
        <w:rPr>
          <w:rFonts w:ascii="Arial" w:hAnsi="Arial" w:cs="Arial"/>
          <w:sz w:val="20"/>
          <w:szCs w:val="20"/>
          <w:lang w:val="en"/>
        </w:rPr>
        <w:t xml:space="preserve">  The case was appealed to the Supreme Court which ruled in April of 2009.  See the story in Broadcasting and Cable at </w:t>
      </w:r>
      <w:hyperlink r:id="rId47" w:history="1">
        <w:r>
          <w:rPr>
            <w:rStyle w:val="Hyperlink"/>
            <w:rFonts w:ascii="Arial" w:hAnsi="Arial" w:cs="Arial"/>
            <w:sz w:val="20"/>
            <w:szCs w:val="20"/>
          </w:rPr>
          <w:t>http://www.broadcastingcable.com/article/231160-Supremes_Vacate_Decision_Against_FCC_Over_Janet_Jackson.php?q=Janet+Jackson</w:t>
        </w:r>
      </w:hyperlink>
      <w:r>
        <w:rPr>
          <w:rFonts w:ascii="Arial" w:hAnsi="Arial" w:cs="Arial"/>
          <w:sz w:val="20"/>
          <w:szCs w:val="20"/>
        </w:rPr>
        <w:t xml:space="preserve"> </w:t>
      </w:r>
    </w:p>
    <w:p w14:paraId="756BE3F7" w14:textId="77777777" w:rsidR="00347220" w:rsidRDefault="00347220">
      <w:pPr>
        <w:pStyle w:val="NormalWeb"/>
        <w:numPr>
          <w:ilvl w:val="0"/>
          <w:numId w:val="27"/>
        </w:numPr>
      </w:pPr>
      <w:r>
        <w:rPr>
          <w:rFonts w:ascii="Arial" w:hAnsi="Arial" w:cs="Arial"/>
          <w:sz w:val="20"/>
          <w:szCs w:val="20"/>
        </w:rPr>
        <w:t xml:space="preserve">In Nov., 2008 A Rand study reported that children who watch a lot of television with sexual content are more likely to get pregnant or make some pregnant.   It also found that demonstrations safe sex or responsible discussions about sex rarely occur in films or television.  "TV and Teen Pregnancy" (2008) </w:t>
      </w:r>
      <w:hyperlink r:id="rId48" w:history="1">
        <w:r>
          <w:rPr>
            <w:rStyle w:val="Hyperlink"/>
            <w:rFonts w:ascii="Arial" w:hAnsi="Arial" w:cs="Arial"/>
            <w:sz w:val="20"/>
            <w:szCs w:val="20"/>
          </w:rPr>
          <w:t>http://www.commonsensemedia.org/tv-and-teen-pregnancy-nov-2008-rand-study</w:t>
        </w:r>
      </w:hyperlink>
      <w:r>
        <w:rPr>
          <w:rFonts w:ascii="Arial" w:hAnsi="Arial" w:cs="Arial"/>
          <w:sz w:val="20"/>
          <w:szCs w:val="20"/>
        </w:rPr>
        <w:t xml:space="preserve">  ; Coffey, Laura T.  "Study: Sex on TV Linked to Teen Pregnancies" MSNBC  Watch Video at this link: 11/3/08   </w:t>
      </w:r>
      <w:hyperlink r:id="rId49" w:history="1">
        <w:r>
          <w:rPr>
            <w:rStyle w:val="Hyperlink"/>
            <w:rFonts w:ascii="Arial" w:hAnsi="Arial" w:cs="Arial"/>
            <w:sz w:val="20"/>
            <w:szCs w:val="20"/>
          </w:rPr>
          <w:t>http://www.msnbc.msn.com/id/27506234/</w:t>
        </w:r>
      </w:hyperlink>
      <w:r>
        <w:rPr>
          <w:rFonts w:ascii="Arial" w:hAnsi="Arial" w:cs="Arial"/>
          <w:sz w:val="20"/>
          <w:szCs w:val="20"/>
        </w:rPr>
        <w:t xml:space="preserve">   This supported findings of a 2004 study as well. </w:t>
      </w:r>
      <w:hyperlink r:id="rId50" w:history="1">
        <w:r>
          <w:rPr>
            <w:rStyle w:val="Hyperlink"/>
            <w:rFonts w:ascii="Arial" w:hAnsi="Arial" w:cs="Arial"/>
            <w:sz w:val="20"/>
            <w:szCs w:val="20"/>
          </w:rPr>
          <w:t>http://www.rand.org/pubs/research_briefs/RB9068/index1.html</w:t>
        </w:r>
      </w:hyperlink>
      <w:r>
        <w:rPr>
          <w:rFonts w:ascii="Arial" w:hAnsi="Arial" w:cs="Arial"/>
          <w:sz w:val="20"/>
          <w:szCs w:val="20"/>
        </w:rPr>
        <w:t xml:space="preserve"> </w:t>
      </w:r>
    </w:p>
    <w:p w14:paraId="47156102" w14:textId="77777777" w:rsidR="00347220" w:rsidRDefault="00347220">
      <w:pPr>
        <w:numPr>
          <w:ilvl w:val="0"/>
          <w:numId w:val="27"/>
        </w:numPr>
        <w:spacing w:before="100" w:beforeAutospacing="1" w:after="100" w:afterAutospacing="1"/>
        <w:rPr>
          <w:rFonts w:eastAsia="Times New Roman"/>
        </w:rPr>
      </w:pPr>
      <w:r>
        <w:rPr>
          <w:rFonts w:ascii="Arial" w:eastAsia="Times New Roman" w:hAnsi="Arial" w:cs="Arial"/>
          <w:b/>
          <w:bCs/>
          <w:color w:val="660033"/>
          <w:sz w:val="20"/>
          <w:szCs w:val="20"/>
        </w:rPr>
        <w:t xml:space="preserve">Excellent resource: </w:t>
      </w:r>
      <w:hyperlink r:id="rId51" w:history="1">
        <w:r>
          <w:rPr>
            <w:rStyle w:val="Hyperlink"/>
            <w:rFonts w:ascii="Arial" w:eastAsia="Times New Roman" w:hAnsi="Arial" w:cs="Arial"/>
            <w:b/>
            <w:bCs/>
            <w:sz w:val="20"/>
            <w:szCs w:val="20"/>
          </w:rPr>
          <w:t>http://ObscenityCrimes.org</w:t>
        </w:r>
      </w:hyperlink>
      <w:r>
        <w:rPr>
          <w:rFonts w:ascii="Arial" w:eastAsia="Times New Roman" w:hAnsi="Arial" w:cs="Arial"/>
          <w:b/>
          <w:bCs/>
          <w:color w:val="660033"/>
          <w:sz w:val="20"/>
          <w:szCs w:val="20"/>
        </w:rPr>
        <w:t xml:space="preserve">  </w:t>
      </w:r>
      <w:r>
        <w:rPr>
          <w:rFonts w:ascii="Arial" w:eastAsia="Times New Roman" w:hAnsi="Arial" w:cs="Arial"/>
          <w:sz w:val="20"/>
          <w:szCs w:val="20"/>
        </w:rPr>
        <w:t xml:space="preserve">This site is part of the Morality in Media web site.  MOM has been in existence for three decades and is a reliable source of information and resources. </w:t>
      </w:r>
      <w:hyperlink r:id="rId52" w:history="1">
        <w:r>
          <w:rPr>
            <w:rStyle w:val="Hyperlink"/>
            <w:rFonts w:ascii="Arial" w:eastAsia="Times New Roman" w:hAnsi="Arial" w:cs="Arial"/>
            <w:sz w:val="20"/>
            <w:szCs w:val="20"/>
          </w:rPr>
          <w:t>http://www.moralityinmedia.org/</w:t>
        </w:r>
      </w:hyperlink>
      <w:r>
        <w:rPr>
          <w:rFonts w:ascii="Arial" w:eastAsia="Times New Roman" w:hAnsi="Arial" w:cs="Arial"/>
          <w:sz w:val="20"/>
          <w:szCs w:val="20"/>
        </w:rPr>
        <w:t>  .  They provide news on issues related to media indecency, obscenity and pornography, as well as info for parents, news on government action, etc. </w:t>
      </w:r>
    </w:p>
    <w:p w14:paraId="1A376152" w14:textId="77777777" w:rsidR="00347220" w:rsidRDefault="00347220">
      <w:pPr>
        <w:numPr>
          <w:ilvl w:val="0"/>
          <w:numId w:val="27"/>
        </w:numPr>
        <w:spacing w:before="100" w:beforeAutospacing="1" w:after="100" w:afterAutospacing="1"/>
        <w:rPr>
          <w:rFonts w:eastAsia="Times New Roman"/>
        </w:rPr>
      </w:pPr>
      <w:r>
        <w:rPr>
          <w:rFonts w:ascii="Arial" w:eastAsia="Times New Roman" w:hAnsi="Arial" w:cs="Arial"/>
          <w:b/>
          <w:bCs/>
          <w:i/>
          <w:iCs/>
          <w:color w:val="660033"/>
          <w:sz w:val="20"/>
          <w:szCs w:val="20"/>
        </w:rPr>
        <w:t>In Broadcasting and Cable  7-2-01 : According to IOWA STATE study, sex and violence on TV lowers ad recall. Viewers of sexual or violent programs had a more difficult time recalling  TV spots than those who watched non-violent or non-sexual content..</w:t>
      </w:r>
    </w:p>
    <w:p w14:paraId="599D473A" w14:textId="77777777" w:rsidR="00347220" w:rsidRDefault="00347220">
      <w:pPr>
        <w:numPr>
          <w:ilvl w:val="0"/>
          <w:numId w:val="27"/>
        </w:numPr>
        <w:spacing w:before="100" w:beforeAutospacing="1" w:after="100" w:afterAutospacing="1"/>
        <w:rPr>
          <w:rFonts w:eastAsia="Times New Roman"/>
        </w:rPr>
      </w:pPr>
      <w:r>
        <w:rPr>
          <w:rFonts w:ascii="Arial" w:eastAsia="Times New Roman" w:hAnsi="Arial" w:cs="Arial"/>
          <w:b/>
          <w:bCs/>
          <w:i/>
          <w:iCs/>
          <w:color w:val="660033"/>
          <w:sz w:val="20"/>
          <w:szCs w:val="20"/>
        </w:rPr>
        <w:t>Broadcasting and Cable:  9-21-01 Nike pulled an ad designed for Olympics after more than 2000 complaints. The ad featured  a masked man with a chain saw chasing a scantily clad young woman. It was a parody of the Friday the 13th movies.</w:t>
      </w:r>
    </w:p>
    <w:p w14:paraId="01C25E01" w14:textId="77777777" w:rsidR="00347220" w:rsidRDefault="00347220">
      <w:pPr>
        <w:widowControl w:val="0"/>
        <w:numPr>
          <w:ilvl w:val="0"/>
          <w:numId w:val="29"/>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pPr>
      <w:r>
        <w:rPr>
          <w:rFonts w:ascii="Arial" w:hAnsi="Arial" w:cs="Arial"/>
          <w:sz w:val="20"/>
          <w:szCs w:val="20"/>
        </w:rPr>
        <w:t xml:space="preserve">Oprah Winfrey show: "Is Your Child Leading a Double Life?" concerns the movie </w:t>
      </w:r>
      <w:r>
        <w:rPr>
          <w:rFonts w:ascii="Arial" w:hAnsi="Arial" w:cs="Arial"/>
          <w:i/>
          <w:iCs/>
          <w:sz w:val="20"/>
          <w:szCs w:val="20"/>
        </w:rPr>
        <w:t>Thirteen</w:t>
      </w:r>
      <w:r>
        <w:rPr>
          <w:rFonts w:ascii="Arial" w:hAnsi="Arial" w:cs="Arial"/>
          <w:sz w:val="20"/>
          <w:szCs w:val="20"/>
        </w:rPr>
        <w:t xml:space="preserve"> about pressure on very young girls to have sex, especially oral sex which is not considered sex.  Down to definitions for common slang terms (tossing salad, rainbow parties, pretty boy, dirty, high five, booty call, hoovering, outercourse)</w:t>
      </w:r>
    </w:p>
    <w:p w14:paraId="189D0F5A" w14:textId="77777777" w:rsidR="00347220" w:rsidRDefault="00347220">
      <w:pPr>
        <w:widowControl w:val="0"/>
        <w:numPr>
          <w:ilvl w:val="0"/>
          <w:numId w:val="29"/>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pPr>
      <w:r>
        <w:rPr>
          <w:rFonts w:ascii="Arial" w:hAnsi="Arial" w:cs="Arial"/>
          <w:sz w:val="20"/>
          <w:szCs w:val="20"/>
        </w:rPr>
        <w:t>"Sex is scoring with young viewers."  So says a</w:t>
      </w:r>
      <w:r>
        <w:rPr>
          <w:rFonts w:ascii="Arial" w:hAnsi="Arial" w:cs="Arial"/>
          <w:i/>
          <w:iCs/>
          <w:sz w:val="20"/>
          <w:szCs w:val="20"/>
        </w:rPr>
        <w:t xml:space="preserve"> Broadcasting and Cable </w:t>
      </w:r>
      <w:r>
        <w:rPr>
          <w:rFonts w:ascii="Arial" w:hAnsi="Arial" w:cs="Arial"/>
          <w:sz w:val="20"/>
          <w:szCs w:val="20"/>
        </w:rPr>
        <w:t xml:space="preserve">article in October 17, 2005.  Reporting Nielsen data in 7 local people-meter-markets, </w:t>
      </w:r>
      <w:r>
        <w:rPr>
          <w:rFonts w:ascii="Arial" w:hAnsi="Arial" w:cs="Arial"/>
          <w:i/>
          <w:iCs/>
          <w:sz w:val="20"/>
          <w:szCs w:val="20"/>
        </w:rPr>
        <w:t>Sex in the City</w:t>
      </w:r>
      <w:r>
        <w:rPr>
          <w:rFonts w:ascii="Arial" w:hAnsi="Arial" w:cs="Arial"/>
          <w:sz w:val="20"/>
          <w:szCs w:val="20"/>
        </w:rPr>
        <w:t xml:space="preserve"> doubled the ratings of it's lead-in show.  (Romano, 10/17/05)</w:t>
      </w:r>
    </w:p>
    <w:p w14:paraId="5C62B202" w14:textId="77777777" w:rsidR="00347220" w:rsidRDefault="00347220">
      <w:pPr>
        <w:widowControl w:val="0"/>
        <w:numPr>
          <w:ilvl w:val="0"/>
          <w:numId w:val="29"/>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pPr>
      <w:r>
        <w:rPr>
          <w:rFonts w:ascii="Arial" w:hAnsi="Arial" w:cs="Arial"/>
          <w:sz w:val="20"/>
          <w:szCs w:val="20"/>
        </w:rPr>
        <w:t xml:space="preserve">"Gay is going main stream.  With some $600 billlion in consumer power, gays, lesbians, bisexual and tran-sexuals are more attractive to advertisers and TV programmers than every before. "I think the advent of digital and the ability to deliver content in different ways, coupled with more people living openly gay lifestyles, made this the right time, " says Karen Filschel, general manager of year-old premium gay channel Here!.." (Albiniak, 10/17/05)  </w:t>
      </w:r>
    </w:p>
    <w:p w14:paraId="5153DE0D" w14:textId="77777777" w:rsidR="002367FA" w:rsidRPr="002367FA" w:rsidRDefault="00347220" w:rsidP="00347220">
      <w:pPr>
        <w:widowControl w:val="0"/>
        <w:numPr>
          <w:ilvl w:val="0"/>
          <w:numId w:val="30"/>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pPr>
      <w:r w:rsidRPr="002367FA">
        <w:rPr>
          <w:rFonts w:ascii="Arial" w:hAnsi="Arial" w:cs="Arial"/>
          <w:sz w:val="20"/>
          <w:szCs w:val="20"/>
        </w:rPr>
        <w:t xml:space="preserve">Several new gay channels have developed in the past several years, including Logo, Q Television, Proud Television. The channels are attracting subscribers and advertisers. (Albiniak, 10/17/05)  These channels follow a more accepting attitude toward gay character by networks and cable channels after the success of shows like </w:t>
      </w:r>
      <w:r w:rsidRPr="002367FA">
        <w:rPr>
          <w:rFonts w:ascii="Arial" w:hAnsi="Arial" w:cs="Arial"/>
          <w:i/>
          <w:iCs/>
          <w:sz w:val="20"/>
          <w:szCs w:val="20"/>
        </w:rPr>
        <w:t xml:space="preserve">Will and Grace, </w:t>
      </w:r>
      <w:r w:rsidRPr="002367FA">
        <w:rPr>
          <w:rFonts w:ascii="Arial" w:hAnsi="Arial" w:cs="Arial"/>
          <w:sz w:val="20"/>
          <w:szCs w:val="20"/>
        </w:rPr>
        <w:t>and</w:t>
      </w:r>
      <w:r w:rsidRPr="002367FA">
        <w:rPr>
          <w:rFonts w:ascii="Arial" w:hAnsi="Arial" w:cs="Arial"/>
          <w:i/>
          <w:iCs/>
          <w:sz w:val="20"/>
          <w:szCs w:val="20"/>
        </w:rPr>
        <w:t xml:space="preserve"> Queer Eye for the Straight Guy.  </w:t>
      </w:r>
      <w:r w:rsidRPr="002367FA">
        <w:rPr>
          <w:rFonts w:ascii="Arial" w:hAnsi="Arial" w:cs="Arial"/>
          <w:sz w:val="20"/>
          <w:szCs w:val="20"/>
        </w:rPr>
        <w:t xml:space="preserve">Other cable shows have featured gay characters in a more realistic portrayal, including </w:t>
      </w:r>
      <w:r w:rsidRPr="002367FA">
        <w:rPr>
          <w:rFonts w:ascii="Arial" w:hAnsi="Arial" w:cs="Arial"/>
          <w:i/>
          <w:iCs/>
          <w:sz w:val="20"/>
          <w:szCs w:val="20"/>
        </w:rPr>
        <w:t xml:space="preserve">Nip/Tuck, Six Feet Under, </w:t>
      </w:r>
      <w:r w:rsidRPr="002367FA">
        <w:rPr>
          <w:rFonts w:ascii="Arial" w:hAnsi="Arial" w:cs="Arial"/>
          <w:sz w:val="20"/>
          <w:szCs w:val="20"/>
        </w:rPr>
        <w:t>among others. (Albiniak, "Sense.." 10/17/05</w:t>
      </w:r>
    </w:p>
    <w:p w14:paraId="197A8512" w14:textId="77777777" w:rsidR="00347220" w:rsidRDefault="00347220" w:rsidP="00347220">
      <w:pPr>
        <w:widowControl w:val="0"/>
        <w:numPr>
          <w:ilvl w:val="0"/>
          <w:numId w:val="30"/>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pPr>
      <w:r w:rsidRPr="002367FA">
        <w:rPr>
          <w:rFonts w:ascii="Arial" w:hAnsi="Arial" w:cs="Arial"/>
          <w:sz w:val="20"/>
          <w:szCs w:val="20"/>
        </w:rPr>
        <w:t>Albiniak, Paige. "Sense and Sensibility: Producers Strive for more realistic portrayals of Gay Lifestyles."</w:t>
      </w:r>
      <w:r w:rsidRPr="002367FA">
        <w:rPr>
          <w:rFonts w:ascii="Arial" w:hAnsi="Arial" w:cs="Arial"/>
          <w:i/>
          <w:iCs/>
          <w:sz w:val="20"/>
          <w:szCs w:val="20"/>
        </w:rPr>
        <w:t xml:space="preserve"> Broadcasting and Cable.</w:t>
      </w:r>
      <w:r w:rsidRPr="002367FA">
        <w:rPr>
          <w:rFonts w:ascii="Arial" w:hAnsi="Arial" w:cs="Arial"/>
          <w:sz w:val="20"/>
          <w:szCs w:val="20"/>
        </w:rPr>
        <w:t xml:space="preserve"> 10/17/05</w:t>
      </w:r>
    </w:p>
    <w:p w14:paraId="0C4FD00B" w14:textId="77777777" w:rsidR="00347220" w:rsidRDefault="00347220">
      <w:pPr>
        <w:widowControl w:val="0"/>
        <w:numPr>
          <w:ilvl w:val="0"/>
          <w:numId w:val="30"/>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pPr>
      <w:r>
        <w:rPr>
          <w:rFonts w:ascii="Arial" w:hAnsi="Arial" w:cs="Arial"/>
          <w:sz w:val="20"/>
          <w:szCs w:val="20"/>
        </w:rPr>
        <w:t xml:space="preserve">Albiniak, Paige. "Just Barely Out: New Gay-Oriented Networks are Finding a Niche on Cable, VOD and Digital tiers." </w:t>
      </w:r>
      <w:r>
        <w:rPr>
          <w:rFonts w:ascii="Arial" w:hAnsi="Arial" w:cs="Arial"/>
          <w:i/>
          <w:iCs/>
          <w:sz w:val="20"/>
          <w:szCs w:val="20"/>
        </w:rPr>
        <w:t xml:space="preserve">Broadcasting and Cable. </w:t>
      </w:r>
      <w:r>
        <w:rPr>
          <w:rFonts w:ascii="Arial" w:hAnsi="Arial" w:cs="Arial"/>
          <w:sz w:val="20"/>
          <w:szCs w:val="20"/>
        </w:rPr>
        <w:t>10/17/05</w:t>
      </w:r>
    </w:p>
    <w:p w14:paraId="6CECFAED" w14:textId="77777777" w:rsidR="00347220" w:rsidRDefault="00347220">
      <w:pPr>
        <w:widowControl w:val="0"/>
        <w:numPr>
          <w:ilvl w:val="0"/>
          <w:numId w:val="30"/>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pPr>
      <w:r>
        <w:rPr>
          <w:rFonts w:ascii="Arial" w:hAnsi="Arial" w:cs="Arial"/>
          <w:sz w:val="20"/>
          <w:szCs w:val="20"/>
        </w:rPr>
        <w:t xml:space="preserve">Brown, Jane, Jeanne R. Steele and Kim Walsh-Childers.eds. </w:t>
      </w:r>
      <w:r>
        <w:rPr>
          <w:rFonts w:ascii="Arial" w:hAnsi="Arial" w:cs="Arial"/>
          <w:i/>
          <w:iCs/>
          <w:sz w:val="20"/>
          <w:szCs w:val="20"/>
        </w:rPr>
        <w:t>Sexual Teens, Sexual Media: Investigating Medias Influence on Adolsescent Society.</w:t>
      </w:r>
      <w:r>
        <w:rPr>
          <w:rFonts w:ascii="Arial" w:hAnsi="Arial" w:cs="Arial"/>
          <w:sz w:val="20"/>
          <w:szCs w:val="20"/>
        </w:rPr>
        <w:t xml:space="preserve"> Mahwah, NJ: Erlbaum 2002.</w:t>
      </w:r>
    </w:p>
    <w:p w14:paraId="5A635A7F" w14:textId="77777777" w:rsidR="00347220" w:rsidRDefault="00347220">
      <w:pPr>
        <w:widowControl w:val="0"/>
        <w:numPr>
          <w:ilvl w:val="0"/>
          <w:numId w:val="30"/>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pPr>
      <w:r>
        <w:rPr>
          <w:rFonts w:ascii="Arial" w:hAnsi="Arial" w:cs="Arial"/>
          <w:sz w:val="20"/>
          <w:szCs w:val="20"/>
        </w:rPr>
        <w:t xml:space="preserve">Gunter, Barrie. </w:t>
      </w:r>
      <w:r>
        <w:rPr>
          <w:rFonts w:ascii="Arial" w:hAnsi="Arial" w:cs="Arial"/>
          <w:i/>
          <w:iCs/>
          <w:sz w:val="20"/>
          <w:szCs w:val="20"/>
        </w:rPr>
        <w:t>Media Sex: What are the Issues?</w:t>
      </w:r>
      <w:r>
        <w:rPr>
          <w:rFonts w:ascii="Arial" w:hAnsi="Arial" w:cs="Arial"/>
          <w:sz w:val="20"/>
          <w:szCs w:val="20"/>
        </w:rPr>
        <w:t xml:space="preserve"> Mahwah, HJ: Erlbaum, 2002.</w:t>
      </w:r>
    </w:p>
    <w:p w14:paraId="3093927A" w14:textId="77777777" w:rsidR="00347220" w:rsidRDefault="00347220">
      <w:pPr>
        <w:widowControl w:val="0"/>
        <w:numPr>
          <w:ilvl w:val="0"/>
          <w:numId w:val="30"/>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pPr>
      <w:r>
        <w:rPr>
          <w:rFonts w:ascii="Arial" w:hAnsi="Arial" w:cs="Arial"/>
          <w:sz w:val="20"/>
          <w:szCs w:val="20"/>
        </w:rPr>
        <w:t>Bryant, Jennings and Dolf Zilman.  "Responding to the Screen: Reception and Reaction Process." Hillsdale, N.J.: LEA, 1991.</w:t>
      </w:r>
    </w:p>
    <w:p w14:paraId="28673215" w14:textId="77777777" w:rsidR="00347220" w:rsidRDefault="00347220">
      <w:pPr>
        <w:widowControl w:val="0"/>
        <w:numPr>
          <w:ilvl w:val="0"/>
          <w:numId w:val="30"/>
        </w:numPr>
        <w:tabs>
          <w:tab w:val="left" w:pos="0"/>
          <w:tab w:val="left" w:pos="720"/>
          <w:tab w:val="left" w:pos="1440"/>
          <w:tab w:val="left" w:pos="2160"/>
          <w:tab w:val="left" w:pos="2880"/>
          <w:tab w:val="left" w:pos="3600"/>
          <w:tab w:val="left" w:pos="4320"/>
          <w:tab w:val="left" w:pos="4765"/>
          <w:tab w:val="left" w:pos="5040"/>
          <w:tab w:val="left" w:pos="5760"/>
          <w:tab w:val="left" w:pos="6480"/>
          <w:tab w:val="left" w:pos="7200"/>
          <w:tab w:val="left" w:pos="7920"/>
          <w:tab w:val="left" w:pos="8640"/>
          <w:tab w:val="left" w:pos="10080"/>
          <w:tab w:val="left" w:pos="10800"/>
          <w:tab w:val="left" w:pos="11520"/>
        </w:tabs>
        <w:adjustRightInd w:val="0"/>
        <w:spacing w:before="100" w:beforeAutospacing="1" w:after="100" w:afterAutospacing="1"/>
      </w:pPr>
      <w:r>
        <w:rPr>
          <w:rFonts w:ascii="Arial" w:hAnsi="Arial" w:cs="Arial"/>
          <w:sz w:val="20"/>
          <w:szCs w:val="20"/>
        </w:rPr>
        <w:t xml:space="preserve">Bryant, Jennings and Dolf Zilman. </w:t>
      </w:r>
      <w:r>
        <w:rPr>
          <w:rFonts w:ascii="Arial" w:hAnsi="Arial" w:cs="Arial"/>
          <w:i/>
          <w:iCs/>
          <w:sz w:val="20"/>
          <w:szCs w:val="20"/>
        </w:rPr>
        <w:t xml:space="preserve">Media Effects, Advances in Theory and Research." </w:t>
      </w:r>
      <w:r>
        <w:rPr>
          <w:rFonts w:ascii="Arial" w:hAnsi="Arial" w:cs="Arial"/>
          <w:sz w:val="20"/>
          <w:szCs w:val="20"/>
        </w:rPr>
        <w:t>Hillsdale, N.J.: LEA, 1994.</w:t>
      </w:r>
    </w:p>
    <w:p w14:paraId="19F9085A" w14:textId="77777777" w:rsidR="00347220" w:rsidRDefault="00347220">
      <w:pPr>
        <w:numPr>
          <w:ilvl w:val="0"/>
          <w:numId w:val="30"/>
        </w:numPr>
        <w:spacing w:before="100" w:beforeAutospacing="1" w:after="100" w:afterAutospacing="1"/>
      </w:pPr>
      <w:r>
        <w:rPr>
          <w:rFonts w:ascii="Arial" w:hAnsi="Arial" w:cs="Arial"/>
          <w:sz w:val="20"/>
          <w:szCs w:val="20"/>
        </w:rPr>
        <w:t xml:space="preserve">Cline, Dr. Victor.  "Pornography's Effects on Adults and Children." </w:t>
      </w:r>
      <w:r>
        <w:rPr>
          <w:rFonts w:ascii="Arial" w:hAnsi="Arial" w:cs="Arial"/>
          <w:i/>
          <w:iCs/>
          <w:sz w:val="20"/>
          <w:szCs w:val="20"/>
        </w:rPr>
        <w:t>You Turn and Women For Decency</w:t>
      </w:r>
      <w:r>
        <w:rPr>
          <w:rFonts w:ascii="Arial" w:hAnsi="Arial" w:cs="Arial"/>
          <w:sz w:val="20"/>
          <w:szCs w:val="20"/>
        </w:rPr>
        <w:t xml:space="preserve">. </w:t>
      </w:r>
      <w:hyperlink r:id="rId53" w:history="1">
        <w:r>
          <w:rPr>
            <w:rStyle w:val="Hyperlink"/>
            <w:rFonts w:ascii="Arial" w:hAnsi="Arial" w:cs="Arial"/>
            <w:sz w:val="20"/>
            <w:szCs w:val="20"/>
          </w:rPr>
          <w:t>http://www.cmpa.com/tvent/marketviolenceexsum.htm</w:t>
        </w:r>
      </w:hyperlink>
      <w:r>
        <w:rPr>
          <w:rFonts w:ascii="Arial" w:hAnsi="Arial" w:cs="Arial"/>
          <w:sz w:val="20"/>
          <w:szCs w:val="20"/>
        </w:rPr>
        <w:t xml:space="preserve">  </w:t>
      </w:r>
    </w:p>
    <w:p w14:paraId="01C22B6F" w14:textId="77777777" w:rsidR="00347220" w:rsidRDefault="00347220">
      <w:pPr>
        <w:numPr>
          <w:ilvl w:val="0"/>
          <w:numId w:val="30"/>
        </w:numPr>
        <w:spacing w:before="100" w:beforeAutospacing="1" w:after="100" w:afterAutospacing="1"/>
      </w:pPr>
      <w:r>
        <w:rPr>
          <w:rFonts w:ascii="Arial" w:hAnsi="Arial" w:cs="Arial"/>
          <w:sz w:val="20"/>
          <w:szCs w:val="20"/>
        </w:rPr>
        <w:t xml:space="preserve">Cline, Dr. Victor. </w:t>
      </w:r>
      <w:r>
        <w:rPr>
          <w:rFonts w:ascii="Arial" w:hAnsi="Arial" w:cs="Arial"/>
          <w:i/>
          <w:iCs/>
          <w:sz w:val="20"/>
          <w:szCs w:val="20"/>
        </w:rPr>
        <w:t xml:space="preserve">Pornography's Effects on Adults and Children.I Morality in Media, </w:t>
      </w:r>
      <w:r>
        <w:rPr>
          <w:rFonts w:ascii="Arial" w:hAnsi="Arial" w:cs="Arial"/>
          <w:sz w:val="20"/>
          <w:szCs w:val="20"/>
        </w:rPr>
        <w:t>1999edition. p.9</w:t>
      </w:r>
    </w:p>
    <w:p w14:paraId="1108E06C" w14:textId="77777777" w:rsidR="00347220" w:rsidRDefault="00347220">
      <w:pPr>
        <w:numPr>
          <w:ilvl w:val="0"/>
          <w:numId w:val="30"/>
        </w:numPr>
        <w:spacing w:before="100" w:beforeAutospacing="1" w:after="100" w:afterAutospacing="1"/>
      </w:pPr>
      <w:r>
        <w:rPr>
          <w:rFonts w:ascii="Arial" w:hAnsi="Arial" w:cs="Arial"/>
          <w:sz w:val="20"/>
          <w:szCs w:val="20"/>
        </w:rPr>
        <w:t xml:space="preserve">The National Coalition for the Protection of Children and Families.  </w:t>
      </w:r>
      <w:hyperlink r:id="rId54" w:history="1">
        <w:r>
          <w:rPr>
            <w:rStyle w:val="Hyperlink"/>
            <w:rFonts w:ascii="Arial" w:hAnsi="Arial" w:cs="Arial"/>
            <w:sz w:val="20"/>
            <w:szCs w:val="20"/>
          </w:rPr>
          <w:t>http://www.nationalcoalition.org/</w:t>
        </w:r>
      </w:hyperlink>
      <w:r>
        <w:rPr>
          <w:rFonts w:ascii="Arial" w:hAnsi="Arial" w:cs="Arial"/>
          <w:sz w:val="20"/>
          <w:szCs w:val="20"/>
        </w:rPr>
        <w:t>  </w:t>
      </w:r>
    </w:p>
    <w:p w14:paraId="1C965153" w14:textId="77777777" w:rsidR="00347220" w:rsidRDefault="00347220">
      <w:pPr>
        <w:numPr>
          <w:ilvl w:val="0"/>
          <w:numId w:val="30"/>
        </w:numPr>
        <w:spacing w:before="100" w:beforeAutospacing="1" w:after="100" w:afterAutospacing="1"/>
      </w:pPr>
      <w:r>
        <w:rPr>
          <w:rFonts w:ascii="Arial" w:hAnsi="Arial" w:cs="Arial"/>
          <w:sz w:val="20"/>
          <w:szCs w:val="20"/>
        </w:rPr>
        <w:t xml:space="preserve">McGeady, Paul. J. "TheHarmful Effects of Pornography" Paper presented for debate at University College, Dublin The Motion: Porn Causes More than Pleasure. 9/22/2000. at </w:t>
      </w:r>
      <w:hyperlink r:id="rId55" w:history="1">
        <w:r>
          <w:rPr>
            <w:rStyle w:val="Hyperlink"/>
            <w:rFonts w:ascii="Arial" w:hAnsi="Arial" w:cs="Arial"/>
            <w:sz w:val="20"/>
            <w:szCs w:val="20"/>
          </w:rPr>
          <w:t>http://www.moralityinmedia.org/pornsEffects/harmfuleffects.htm</w:t>
        </w:r>
      </w:hyperlink>
      <w:r>
        <w:rPr>
          <w:rFonts w:ascii="Arial" w:hAnsi="Arial" w:cs="Arial"/>
          <w:sz w:val="20"/>
          <w:szCs w:val="20"/>
        </w:rPr>
        <w:t xml:space="preserve"> </w:t>
      </w:r>
    </w:p>
    <w:p w14:paraId="4DBAAF93" w14:textId="77777777" w:rsidR="00347220" w:rsidRDefault="00347220">
      <w:pPr>
        <w:numPr>
          <w:ilvl w:val="0"/>
          <w:numId w:val="30"/>
        </w:numPr>
        <w:spacing w:before="100" w:beforeAutospacing="1" w:after="100" w:afterAutospacing="1"/>
      </w:pPr>
      <w:r>
        <w:rPr>
          <w:rFonts w:ascii="Arial" w:hAnsi="Arial" w:cs="Arial"/>
          <w:b/>
          <w:bCs/>
          <w:sz w:val="20"/>
          <w:szCs w:val="20"/>
        </w:rPr>
        <w:t xml:space="preserve">Parents Television Council offers an excellent account of content currently on television as well as some good resources for parents and others.  </w:t>
      </w:r>
      <w:hyperlink r:id="rId56" w:history="1">
        <w:r>
          <w:rPr>
            <w:rStyle w:val="Hyperlink"/>
            <w:rFonts w:ascii="Arial" w:hAnsi="Arial" w:cs="Arial"/>
            <w:b/>
            <w:bCs/>
            <w:sz w:val="20"/>
            <w:szCs w:val="20"/>
          </w:rPr>
          <w:t>http://www.parentstv.org/</w:t>
        </w:r>
      </w:hyperlink>
      <w:r>
        <w:rPr>
          <w:rFonts w:ascii="Arial" w:hAnsi="Arial" w:cs="Arial"/>
          <w:b/>
          <w:bCs/>
          <w:sz w:val="20"/>
          <w:szCs w:val="20"/>
        </w:rPr>
        <w:t>   Their most recent content analysis reports sex, violence and vulgar language up significantly in the "family hour."</w:t>
      </w:r>
    </w:p>
    <w:p w14:paraId="0DEE6CC0" w14:textId="77777777" w:rsidR="00347220" w:rsidRDefault="00347220">
      <w:pPr>
        <w:numPr>
          <w:ilvl w:val="0"/>
          <w:numId w:val="30"/>
        </w:numPr>
        <w:spacing w:before="100" w:beforeAutospacing="1" w:after="100" w:afterAutospacing="1"/>
      </w:pPr>
      <w:r>
        <w:rPr>
          <w:rFonts w:ascii="Arial" w:hAnsi="Arial" w:cs="Arial"/>
          <w:i/>
          <w:iCs/>
          <w:sz w:val="20"/>
          <w:szCs w:val="20"/>
        </w:rPr>
        <w:t>USA TODAY</w:t>
      </w:r>
      <w:r>
        <w:rPr>
          <w:rFonts w:ascii="Arial" w:hAnsi="Arial" w:cs="Arial"/>
          <w:sz w:val="20"/>
          <w:szCs w:val="20"/>
        </w:rPr>
        <w:t xml:space="preserve">. "Supreme Court Child Porn Case Exerpts." </w:t>
      </w:r>
      <w:r>
        <w:rPr>
          <w:rFonts w:ascii="Arial" w:hAnsi="Arial" w:cs="Arial"/>
          <w:i/>
          <w:iCs/>
          <w:sz w:val="20"/>
          <w:szCs w:val="20"/>
        </w:rPr>
        <w:t>USA Today.com</w:t>
      </w:r>
      <w:r>
        <w:rPr>
          <w:rFonts w:ascii="Arial" w:hAnsi="Arial" w:cs="Arial"/>
          <w:sz w:val="20"/>
          <w:szCs w:val="20"/>
        </w:rPr>
        <w:t xml:space="preserve"> 4/16/02   </w:t>
      </w:r>
    </w:p>
    <w:p w14:paraId="0ECECD22" w14:textId="77777777" w:rsidR="00347220" w:rsidRDefault="00347220">
      <w:pPr>
        <w:numPr>
          <w:ilvl w:val="0"/>
          <w:numId w:val="30"/>
        </w:numPr>
        <w:spacing w:before="100" w:beforeAutospacing="1" w:after="100" w:afterAutospacing="1"/>
      </w:pPr>
      <w:r>
        <w:rPr>
          <w:rFonts w:ascii="Arial" w:hAnsi="Arial" w:cs="Arial"/>
          <w:sz w:val="20"/>
          <w:szCs w:val="20"/>
        </w:rPr>
        <w:t xml:space="preserve">U.S. Department of Justice.  </w:t>
      </w:r>
      <w:r>
        <w:rPr>
          <w:rFonts w:ascii="Arial" w:hAnsi="Arial" w:cs="Arial"/>
          <w:i/>
          <w:iCs/>
          <w:sz w:val="20"/>
          <w:szCs w:val="20"/>
        </w:rPr>
        <w:t xml:space="preserve">Attorney General's Commission on Pornography Final Report, July, 1996. </w:t>
      </w:r>
      <w:r>
        <w:rPr>
          <w:rFonts w:ascii="Arial" w:hAnsi="Arial" w:cs="Arial"/>
          <w:sz w:val="20"/>
          <w:szCs w:val="20"/>
        </w:rPr>
        <w:t>U.S. Government Printing Office.  Washington, D.C., 1996</w:t>
      </w:r>
    </w:p>
    <w:p w14:paraId="2EA03A7D" w14:textId="77777777" w:rsidR="00347220" w:rsidRDefault="005E223C">
      <w:pPr>
        <w:jc w:val="center"/>
        <w:rPr>
          <w:rFonts w:eastAsia="Times New Roman"/>
        </w:rPr>
      </w:pPr>
      <w:r>
        <w:rPr>
          <w:rFonts w:eastAsia="Times New Roman"/>
        </w:rPr>
        <w:pict w14:anchorId="09E00769">
          <v:rect id="_x0000_i1026" style="width:6in;height:1.5pt" o:hralign="center" o:hrstd="t" o:hr="t" fillcolor="#a0a0a0" stroked="f"/>
        </w:pict>
      </w:r>
    </w:p>
    <w:p w14:paraId="53F09C89" w14:textId="77777777" w:rsidR="00347220" w:rsidRDefault="00347220">
      <w:pPr>
        <w:pStyle w:val="NormalWeb"/>
        <w:jc w:val="center"/>
      </w:pPr>
      <w:r>
        <w:rPr>
          <w:b/>
          <w:bCs/>
          <w:i/>
          <w:iCs/>
          <w:sz w:val="20"/>
          <w:szCs w:val="20"/>
        </w:rPr>
        <w:t>Copyright, 201</w:t>
      </w:r>
      <w:r w:rsidR="002A25FA">
        <w:rPr>
          <w:b/>
          <w:bCs/>
          <w:i/>
          <w:iCs/>
          <w:sz w:val="20"/>
          <w:szCs w:val="20"/>
        </w:rPr>
        <w:t>8</w:t>
      </w:r>
    </w:p>
    <w:p w14:paraId="50B2066A" w14:textId="77777777" w:rsidR="00347220" w:rsidRDefault="00347220">
      <w:pPr>
        <w:pStyle w:val="NormalWeb"/>
        <w:jc w:val="center"/>
      </w:pPr>
      <w:r>
        <w:rPr>
          <w:b/>
          <w:bCs/>
          <w:i/>
          <w:iCs/>
          <w:sz w:val="20"/>
          <w:szCs w:val="20"/>
        </w:rPr>
        <w:t>Dr. Janet McMullen</w:t>
      </w:r>
    </w:p>
    <w:p w14:paraId="58ACF7C2" w14:textId="77777777" w:rsidR="00347220" w:rsidRDefault="005E223C">
      <w:pPr>
        <w:pStyle w:val="NormalWeb"/>
        <w:jc w:val="center"/>
      </w:pPr>
      <w:hyperlink r:id="rId57" w:history="1">
        <w:r w:rsidR="00347220">
          <w:rPr>
            <w:rStyle w:val="Hyperlink"/>
            <w:b/>
            <w:bCs/>
            <w:i/>
            <w:iCs/>
            <w:sz w:val="20"/>
            <w:szCs w:val="20"/>
          </w:rPr>
          <w:t>jlmcmullen@una.edu</w:t>
        </w:r>
      </w:hyperlink>
      <w:r w:rsidR="00347220">
        <w:rPr>
          <w:b/>
          <w:bCs/>
          <w:i/>
          <w:iCs/>
          <w:sz w:val="20"/>
          <w:szCs w:val="20"/>
        </w:rPr>
        <w:t xml:space="preserve"> </w:t>
      </w:r>
    </w:p>
    <w:p w14:paraId="7EA9B2DA" w14:textId="77777777" w:rsidR="00347220" w:rsidRDefault="00347220">
      <w:pPr>
        <w:pStyle w:val="NormalWeb"/>
      </w:pPr>
      <w:r>
        <w:t> </w:t>
      </w:r>
    </w:p>
    <w:p w14:paraId="4F3F4C2E" w14:textId="77777777" w:rsidR="00347220" w:rsidRDefault="005E223C">
      <w:pPr>
        <w:jc w:val="center"/>
        <w:rPr>
          <w:rFonts w:eastAsia="Times New Roman"/>
        </w:rPr>
      </w:pPr>
      <w:r>
        <w:rPr>
          <w:rFonts w:eastAsia="Times New Roman"/>
        </w:rPr>
        <w:pict w14:anchorId="72890DA6">
          <v:rect id="_x0000_i1027" style="width:468pt;height:1.5pt" o:hralign="center" o:hrstd="t" o:hr="t" fillcolor="#a0a0a0" stroked="f"/>
        </w:pict>
      </w:r>
    </w:p>
    <w:sectPr w:rsidR="00347220">
      <w:footerReference w:type="default" r:id="rId5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379EB2" w14:textId="77777777" w:rsidR="005E223C" w:rsidRDefault="005E223C" w:rsidP="002A25FA">
      <w:r>
        <w:separator/>
      </w:r>
    </w:p>
  </w:endnote>
  <w:endnote w:type="continuationSeparator" w:id="0">
    <w:p w14:paraId="6F5B28F1" w14:textId="77777777" w:rsidR="005E223C" w:rsidRDefault="005E223C" w:rsidP="002A2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625F83" w14:textId="649F9DD1" w:rsidR="00347220" w:rsidRPr="002A25FA" w:rsidRDefault="00347220">
    <w:pPr>
      <w:pStyle w:val="Footer"/>
      <w:rPr>
        <w:rFonts w:ascii="Arial" w:hAnsi="Arial" w:cs="Arial"/>
        <w:b/>
        <w:color w:val="7F4F31"/>
        <w:sz w:val="20"/>
        <w:szCs w:val="20"/>
      </w:rPr>
    </w:pPr>
    <w:r w:rsidRPr="002A25FA">
      <w:rPr>
        <w:rFonts w:ascii="Arial" w:hAnsi="Arial" w:cs="Arial"/>
        <w:color w:val="7F4F31"/>
        <w:sz w:val="20"/>
        <w:szCs w:val="20"/>
      </w:rPr>
      <w:t xml:space="preserve">Com 314:  Sexual Content in Media p.  </w:t>
    </w:r>
    <w:r w:rsidRPr="002A25FA">
      <w:rPr>
        <w:rFonts w:ascii="Arial" w:hAnsi="Arial" w:cs="Arial"/>
        <w:color w:val="7F4F31"/>
        <w:sz w:val="20"/>
        <w:szCs w:val="20"/>
      </w:rPr>
      <w:fldChar w:fldCharType="begin"/>
    </w:r>
    <w:r w:rsidRPr="002A25FA">
      <w:rPr>
        <w:rFonts w:ascii="Arial" w:hAnsi="Arial" w:cs="Arial"/>
        <w:color w:val="7F4F31"/>
        <w:sz w:val="20"/>
        <w:szCs w:val="20"/>
      </w:rPr>
      <w:instrText xml:space="preserve"> PAGE   \* MERGEFORMAT </w:instrText>
    </w:r>
    <w:r w:rsidRPr="002A25FA">
      <w:rPr>
        <w:rFonts w:ascii="Arial" w:hAnsi="Arial" w:cs="Arial"/>
        <w:color w:val="7F4F31"/>
        <w:sz w:val="20"/>
        <w:szCs w:val="20"/>
      </w:rPr>
      <w:fldChar w:fldCharType="separate"/>
    </w:r>
    <w:r w:rsidR="0052161C">
      <w:rPr>
        <w:rFonts w:ascii="Arial" w:hAnsi="Arial" w:cs="Arial"/>
        <w:noProof/>
        <w:color w:val="7F4F31"/>
        <w:sz w:val="20"/>
        <w:szCs w:val="20"/>
      </w:rPr>
      <w:t>1</w:t>
    </w:r>
    <w:r w:rsidRPr="002A25FA">
      <w:rPr>
        <w:rFonts w:ascii="Arial" w:hAnsi="Arial" w:cs="Arial"/>
        <w:noProof/>
        <w:color w:val="7F4F31"/>
        <w:sz w:val="20"/>
        <w:szCs w:val="20"/>
      </w:rPr>
      <w:fldChar w:fldCharType="end"/>
    </w:r>
  </w:p>
  <w:p w14:paraId="04F6D3A6" w14:textId="77777777" w:rsidR="00347220" w:rsidRDefault="00347220">
    <w:pPr>
      <w:pStyle w:val="Footer"/>
    </w:pPr>
  </w:p>
  <w:p w14:paraId="0C223D7B" w14:textId="77777777" w:rsidR="00347220" w:rsidRDefault="003472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96450D" w14:textId="77777777" w:rsidR="005E223C" w:rsidRDefault="005E223C" w:rsidP="002A25FA">
      <w:r>
        <w:separator/>
      </w:r>
    </w:p>
  </w:footnote>
  <w:footnote w:type="continuationSeparator" w:id="0">
    <w:p w14:paraId="325C8CAD" w14:textId="77777777" w:rsidR="005E223C" w:rsidRDefault="005E223C" w:rsidP="002A25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369CC"/>
    <w:multiLevelType w:val="hybridMultilevel"/>
    <w:tmpl w:val="15ACEF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5C1B20"/>
    <w:multiLevelType w:val="multilevel"/>
    <w:tmpl w:val="8A1CC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5B3E79"/>
    <w:multiLevelType w:val="multilevel"/>
    <w:tmpl w:val="C9B25F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286CE8"/>
    <w:multiLevelType w:val="multilevel"/>
    <w:tmpl w:val="C4906D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22691F"/>
    <w:multiLevelType w:val="hybridMultilevel"/>
    <w:tmpl w:val="09A8F4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3930B2"/>
    <w:multiLevelType w:val="multilevel"/>
    <w:tmpl w:val="A36293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E232FB"/>
    <w:multiLevelType w:val="multilevel"/>
    <w:tmpl w:val="1C5A2C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7A1C83"/>
    <w:multiLevelType w:val="multilevel"/>
    <w:tmpl w:val="1A684C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63635B"/>
    <w:multiLevelType w:val="multilevel"/>
    <w:tmpl w:val="D4C05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5F3B75"/>
    <w:multiLevelType w:val="multilevel"/>
    <w:tmpl w:val="7F6230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E67ABD"/>
    <w:multiLevelType w:val="multilevel"/>
    <w:tmpl w:val="053052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0E06F8"/>
    <w:multiLevelType w:val="multilevel"/>
    <w:tmpl w:val="81E467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F3627A"/>
    <w:multiLevelType w:val="multilevel"/>
    <w:tmpl w:val="81E467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2B5496"/>
    <w:multiLevelType w:val="hybridMultilevel"/>
    <w:tmpl w:val="2EBE93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3FED1710"/>
    <w:multiLevelType w:val="multilevel"/>
    <w:tmpl w:val="DE889E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80783E"/>
    <w:multiLevelType w:val="multilevel"/>
    <w:tmpl w:val="548873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4C0D92"/>
    <w:multiLevelType w:val="multilevel"/>
    <w:tmpl w:val="8940DE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0A5966"/>
    <w:multiLevelType w:val="multilevel"/>
    <w:tmpl w:val="C2E2FF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562E1E"/>
    <w:multiLevelType w:val="multilevel"/>
    <w:tmpl w:val="C9CC50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E17A17"/>
    <w:multiLevelType w:val="multilevel"/>
    <w:tmpl w:val="0A129A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877F3F"/>
    <w:multiLevelType w:val="multilevel"/>
    <w:tmpl w:val="B5E81E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1E65BB"/>
    <w:multiLevelType w:val="hybridMultilevel"/>
    <w:tmpl w:val="170A38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2C4E54"/>
    <w:multiLevelType w:val="hybridMultilevel"/>
    <w:tmpl w:val="76E22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304AC9"/>
    <w:multiLevelType w:val="hybridMultilevel"/>
    <w:tmpl w:val="9300D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CC153F"/>
    <w:multiLevelType w:val="multilevel"/>
    <w:tmpl w:val="87B48F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2A7C93"/>
    <w:multiLevelType w:val="multilevel"/>
    <w:tmpl w:val="E05496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1C7150"/>
    <w:multiLevelType w:val="multilevel"/>
    <w:tmpl w:val="9D7C30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E147E9"/>
    <w:multiLevelType w:val="multilevel"/>
    <w:tmpl w:val="D87A45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F81E1E"/>
    <w:multiLevelType w:val="multilevel"/>
    <w:tmpl w:val="1D9686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6F365C"/>
    <w:multiLevelType w:val="multilevel"/>
    <w:tmpl w:val="5B60F8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082006"/>
    <w:multiLevelType w:val="multilevel"/>
    <w:tmpl w:val="6B4232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A241FB"/>
    <w:multiLevelType w:val="multilevel"/>
    <w:tmpl w:val="F47CD0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8A09AB"/>
    <w:multiLevelType w:val="multilevel"/>
    <w:tmpl w:val="0FF8DD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7D5342"/>
    <w:multiLevelType w:val="multilevel"/>
    <w:tmpl w:val="81E467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5136B3"/>
    <w:multiLevelType w:val="multilevel"/>
    <w:tmpl w:val="81E467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7"/>
  </w:num>
  <w:num w:numId="3">
    <w:abstractNumId w:val="15"/>
  </w:num>
  <w:num w:numId="4">
    <w:abstractNumId w:val="18"/>
  </w:num>
  <w:num w:numId="5">
    <w:abstractNumId w:val="30"/>
  </w:num>
  <w:num w:numId="6">
    <w:abstractNumId w:val="10"/>
  </w:num>
  <w:num w:numId="7">
    <w:abstractNumId w:val="26"/>
  </w:num>
  <w:num w:numId="8">
    <w:abstractNumId w:val="19"/>
  </w:num>
  <w:num w:numId="9">
    <w:abstractNumId w:val="3"/>
  </w:num>
  <w:num w:numId="10">
    <w:abstractNumId w:val="32"/>
  </w:num>
  <w:num w:numId="11">
    <w:abstractNumId w:val="2"/>
  </w:num>
  <w:num w:numId="12">
    <w:abstractNumId w:val="17"/>
  </w:num>
  <w:num w:numId="13">
    <w:abstractNumId w:val="11"/>
  </w:num>
  <w:num w:numId="14">
    <w:abstractNumId w:val="34"/>
  </w:num>
  <w:num w:numId="15">
    <w:abstractNumId w:val="8"/>
  </w:num>
  <w:num w:numId="16">
    <w:abstractNumId w:val="9"/>
  </w:num>
  <w:num w:numId="17">
    <w:abstractNumId w:val="20"/>
  </w:num>
  <w:num w:numId="18">
    <w:abstractNumId w:val="25"/>
  </w:num>
  <w:num w:numId="19">
    <w:abstractNumId w:val="31"/>
  </w:num>
  <w:num w:numId="20">
    <w:abstractNumId w:val="29"/>
  </w:num>
  <w:num w:numId="21">
    <w:abstractNumId w:val="13"/>
  </w:num>
  <w:num w:numId="22">
    <w:abstractNumId w:val="14"/>
  </w:num>
  <w:num w:numId="23">
    <w:abstractNumId w:val="28"/>
  </w:num>
  <w:num w:numId="24">
    <w:abstractNumId w:val="24"/>
  </w:num>
  <w:num w:numId="25">
    <w:abstractNumId w:val="6"/>
  </w:num>
  <w:num w:numId="26">
    <w:abstractNumId w:val="33"/>
  </w:num>
  <w:num w:numId="27">
    <w:abstractNumId w:val="12"/>
  </w:num>
  <w:num w:numId="28">
    <w:abstractNumId w:val="27"/>
  </w:num>
  <w:num w:numId="29">
    <w:abstractNumId w:val="16"/>
  </w:num>
  <w:num w:numId="30">
    <w:abstractNumId w:val="1"/>
  </w:num>
  <w:num w:numId="31">
    <w:abstractNumId w:val="13"/>
  </w:num>
  <w:num w:numId="32">
    <w:abstractNumId w:val="21"/>
  </w:num>
  <w:num w:numId="33">
    <w:abstractNumId w:val="22"/>
  </w:num>
  <w:num w:numId="34">
    <w:abstractNumId w:val="0"/>
  </w:num>
  <w:num w:numId="35">
    <w:abstractNumId w:val="23"/>
  </w:num>
  <w:num w:numId="36">
    <w:abstractNumId w:val="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D1A"/>
    <w:rsid w:val="000625DF"/>
    <w:rsid w:val="000E33F3"/>
    <w:rsid w:val="001320AB"/>
    <w:rsid w:val="00142F93"/>
    <w:rsid w:val="001826CF"/>
    <w:rsid w:val="00184490"/>
    <w:rsid w:val="001A4654"/>
    <w:rsid w:val="001B772F"/>
    <w:rsid w:val="001B7EE2"/>
    <w:rsid w:val="001C3B64"/>
    <w:rsid w:val="001D496A"/>
    <w:rsid w:val="002367FA"/>
    <w:rsid w:val="00262BF0"/>
    <w:rsid w:val="002A25FA"/>
    <w:rsid w:val="002C617C"/>
    <w:rsid w:val="00347220"/>
    <w:rsid w:val="004357E9"/>
    <w:rsid w:val="004468A7"/>
    <w:rsid w:val="00494EAC"/>
    <w:rsid w:val="004A3046"/>
    <w:rsid w:val="004D7718"/>
    <w:rsid w:val="0052161C"/>
    <w:rsid w:val="00551477"/>
    <w:rsid w:val="005C128D"/>
    <w:rsid w:val="005E223C"/>
    <w:rsid w:val="0070516A"/>
    <w:rsid w:val="00725843"/>
    <w:rsid w:val="007B2B6C"/>
    <w:rsid w:val="007B32B6"/>
    <w:rsid w:val="007E37E8"/>
    <w:rsid w:val="008A2C65"/>
    <w:rsid w:val="008A68FB"/>
    <w:rsid w:val="008D6DB0"/>
    <w:rsid w:val="00AA3FEF"/>
    <w:rsid w:val="00AB0F68"/>
    <w:rsid w:val="00B74FA7"/>
    <w:rsid w:val="00D30C0B"/>
    <w:rsid w:val="00D635AC"/>
    <w:rsid w:val="00DC7857"/>
    <w:rsid w:val="00DD6D1A"/>
    <w:rsid w:val="00E753D5"/>
    <w:rsid w:val="00E86EFB"/>
    <w:rsid w:val="00EC6C25"/>
    <w:rsid w:val="00EF60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8B0D43"/>
  <w15:chartTrackingRefBased/>
  <w15:docId w15:val="{D6D4EB23-D42B-45C6-B1C9-3DE27CF94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color w:val="000000"/>
      <w:sz w:val="24"/>
      <w:szCs w:val="24"/>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551A8B"/>
      <w:u w:val="single"/>
    </w:rPr>
  </w:style>
  <w:style w:type="character" w:customStyle="1" w:styleId="Heading3Char">
    <w:name w:val="Heading 3 Char"/>
    <w:basedOn w:val="DefaultParagraphFont"/>
    <w:link w:val="Heading3"/>
    <w:uiPriority w:val="9"/>
    <w:semiHidden/>
    <w:locked/>
    <w:rPr>
      <w:rFonts w:asciiTheme="majorHAnsi" w:eastAsiaTheme="majorEastAsia" w:hAnsiTheme="majorHAnsi" w:cstheme="majorBidi" w:hint="default"/>
      <w:b/>
      <w:bCs/>
      <w:color w:val="4472C4" w:themeColor="accent1"/>
      <w:sz w:val="24"/>
      <w:szCs w:val="24"/>
    </w:rPr>
  </w:style>
  <w:style w:type="paragraph" w:customStyle="1" w:styleId="msonormal0">
    <w:name w:val="msonormal"/>
    <w:basedOn w:val="Normal"/>
    <w:uiPriority w:val="99"/>
    <w:semiHidden/>
    <w:pPr>
      <w:spacing w:before="100" w:beforeAutospacing="1" w:after="100" w:afterAutospacing="1"/>
    </w:pPr>
  </w:style>
  <w:style w:type="paragraph" w:styleId="NormalWeb">
    <w:name w:val="Normal (Web)"/>
    <w:basedOn w:val="Normal"/>
    <w:uiPriority w:val="99"/>
    <w:unhideWhenUsed/>
    <w:pPr>
      <w:spacing w:before="100" w:beforeAutospacing="1" w:after="100" w:afterAutospacing="1"/>
    </w:pPr>
  </w:style>
  <w:style w:type="paragraph" w:styleId="ListParagraph">
    <w:name w:val="List Paragraph"/>
    <w:basedOn w:val="Normal"/>
    <w:uiPriority w:val="34"/>
    <w:semiHidden/>
    <w:qFormat/>
    <w:pPr>
      <w:ind w:left="720"/>
      <w:contextualSpacing/>
    </w:pPr>
  </w:style>
  <w:style w:type="paragraph" w:customStyle="1" w:styleId="1bulletlist">
    <w:name w:val="1bulletlist"/>
    <w:basedOn w:val="Normal"/>
    <w:uiPriority w:val="99"/>
    <w:semiHidden/>
    <w:pPr>
      <w:spacing w:before="100" w:beforeAutospacing="1" w:after="100" w:afterAutospacing="1"/>
    </w:pPr>
  </w:style>
  <w:style w:type="paragraph" w:customStyle="1" w:styleId="footnotetex">
    <w:name w:val="footnotetex"/>
    <w:basedOn w:val="Normal"/>
    <w:uiPriority w:val="99"/>
    <w:semiHidden/>
    <w:pPr>
      <w:spacing w:before="100" w:beforeAutospacing="1" w:after="100" w:afterAutospacing="1"/>
    </w:pPr>
  </w:style>
  <w:style w:type="character" w:styleId="Emphasis">
    <w:name w:val="Emphasis"/>
    <w:basedOn w:val="DefaultParagraphFont"/>
    <w:uiPriority w:val="20"/>
    <w:qFormat/>
    <w:rPr>
      <w:i/>
      <w:iCs/>
    </w:rPr>
  </w:style>
  <w:style w:type="character" w:customStyle="1" w:styleId="UnresolvedMention1">
    <w:name w:val="Unresolved Mention1"/>
    <w:basedOn w:val="DefaultParagraphFont"/>
    <w:uiPriority w:val="99"/>
    <w:semiHidden/>
    <w:unhideWhenUsed/>
    <w:rsid w:val="008A68FB"/>
    <w:rPr>
      <w:color w:val="808080"/>
      <w:shd w:val="clear" w:color="auto" w:fill="E6E6E6"/>
    </w:rPr>
  </w:style>
  <w:style w:type="paragraph" w:styleId="Header">
    <w:name w:val="header"/>
    <w:basedOn w:val="Normal"/>
    <w:link w:val="HeaderChar"/>
    <w:uiPriority w:val="99"/>
    <w:unhideWhenUsed/>
    <w:rsid w:val="002A25FA"/>
    <w:pPr>
      <w:tabs>
        <w:tab w:val="center" w:pos="4680"/>
        <w:tab w:val="right" w:pos="9360"/>
      </w:tabs>
    </w:pPr>
  </w:style>
  <w:style w:type="character" w:customStyle="1" w:styleId="HeaderChar">
    <w:name w:val="Header Char"/>
    <w:basedOn w:val="DefaultParagraphFont"/>
    <w:link w:val="Header"/>
    <w:uiPriority w:val="99"/>
    <w:rsid w:val="002A25FA"/>
    <w:rPr>
      <w:rFonts w:eastAsiaTheme="minorEastAsia"/>
      <w:color w:val="000000"/>
      <w:sz w:val="24"/>
      <w:szCs w:val="24"/>
    </w:rPr>
  </w:style>
  <w:style w:type="paragraph" w:styleId="Footer">
    <w:name w:val="footer"/>
    <w:basedOn w:val="Normal"/>
    <w:link w:val="FooterChar"/>
    <w:uiPriority w:val="99"/>
    <w:unhideWhenUsed/>
    <w:rsid w:val="002A25FA"/>
    <w:pPr>
      <w:tabs>
        <w:tab w:val="center" w:pos="4680"/>
        <w:tab w:val="right" w:pos="9360"/>
      </w:tabs>
    </w:pPr>
  </w:style>
  <w:style w:type="character" w:customStyle="1" w:styleId="FooterChar">
    <w:name w:val="Footer Char"/>
    <w:basedOn w:val="DefaultParagraphFont"/>
    <w:link w:val="Footer"/>
    <w:uiPriority w:val="99"/>
    <w:rsid w:val="002A25FA"/>
    <w:rPr>
      <w:rFonts w:eastAsiaTheme="minorEastAsia"/>
      <w:color w:val="000000"/>
      <w:sz w:val="24"/>
      <w:szCs w:val="24"/>
    </w:rPr>
  </w:style>
  <w:style w:type="table" w:styleId="TableGrid">
    <w:name w:val="Table Grid"/>
    <w:basedOn w:val="TableNormal"/>
    <w:uiPriority w:val="59"/>
    <w:rsid w:val="005C12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A3FE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5374049">
      <w:marLeft w:val="0"/>
      <w:marRight w:val="0"/>
      <w:marTop w:val="0"/>
      <w:marBottom w:val="0"/>
      <w:divBdr>
        <w:top w:val="none" w:sz="0" w:space="0" w:color="auto"/>
        <w:left w:val="none" w:sz="0" w:space="0" w:color="auto"/>
        <w:bottom w:val="none" w:sz="0" w:space="0" w:color="auto"/>
        <w:right w:val="none" w:sz="0" w:space="0" w:color="auto"/>
      </w:divBdr>
      <w:divsChild>
        <w:div w:id="5205084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53670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498078876">
      <w:marLeft w:val="0"/>
      <w:marRight w:val="0"/>
      <w:marTop w:val="0"/>
      <w:marBottom w:val="0"/>
      <w:divBdr>
        <w:top w:val="none" w:sz="0" w:space="0" w:color="auto"/>
        <w:left w:val="none" w:sz="0" w:space="0" w:color="auto"/>
        <w:bottom w:val="none" w:sz="0" w:space="0" w:color="auto"/>
        <w:right w:val="none" w:sz="0" w:space="0" w:color="auto"/>
      </w:divBdr>
    </w:div>
    <w:div w:id="568148434">
      <w:marLeft w:val="0"/>
      <w:marRight w:val="0"/>
      <w:marTop w:val="0"/>
      <w:marBottom w:val="0"/>
      <w:divBdr>
        <w:top w:val="none" w:sz="0" w:space="0" w:color="auto"/>
        <w:left w:val="none" w:sz="0" w:space="0" w:color="auto"/>
        <w:bottom w:val="none" w:sz="0" w:space="0" w:color="auto"/>
        <w:right w:val="none" w:sz="0" w:space="0" w:color="auto"/>
      </w:divBdr>
    </w:div>
    <w:div w:id="645623865">
      <w:marLeft w:val="0"/>
      <w:marRight w:val="0"/>
      <w:marTop w:val="0"/>
      <w:marBottom w:val="0"/>
      <w:divBdr>
        <w:top w:val="none" w:sz="0" w:space="0" w:color="auto"/>
        <w:left w:val="none" w:sz="0" w:space="0" w:color="auto"/>
        <w:bottom w:val="none" w:sz="0" w:space="0" w:color="auto"/>
        <w:right w:val="none" w:sz="0" w:space="0" w:color="auto"/>
      </w:divBdr>
    </w:div>
    <w:div w:id="678973705">
      <w:marLeft w:val="0"/>
      <w:marRight w:val="0"/>
      <w:marTop w:val="0"/>
      <w:marBottom w:val="0"/>
      <w:divBdr>
        <w:top w:val="none" w:sz="0" w:space="0" w:color="auto"/>
        <w:left w:val="none" w:sz="0" w:space="0" w:color="auto"/>
        <w:bottom w:val="none" w:sz="0" w:space="0" w:color="auto"/>
        <w:right w:val="none" w:sz="0" w:space="0" w:color="auto"/>
      </w:divBdr>
    </w:div>
    <w:div w:id="711852911">
      <w:marLeft w:val="0"/>
      <w:marRight w:val="0"/>
      <w:marTop w:val="0"/>
      <w:marBottom w:val="0"/>
      <w:divBdr>
        <w:top w:val="none" w:sz="0" w:space="0" w:color="auto"/>
        <w:left w:val="none" w:sz="0" w:space="0" w:color="auto"/>
        <w:bottom w:val="none" w:sz="0" w:space="0" w:color="auto"/>
        <w:right w:val="none" w:sz="0" w:space="0" w:color="auto"/>
      </w:divBdr>
    </w:div>
    <w:div w:id="766921070">
      <w:marLeft w:val="0"/>
      <w:marRight w:val="0"/>
      <w:marTop w:val="0"/>
      <w:marBottom w:val="0"/>
      <w:divBdr>
        <w:top w:val="none" w:sz="0" w:space="0" w:color="auto"/>
        <w:left w:val="none" w:sz="0" w:space="0" w:color="auto"/>
        <w:bottom w:val="none" w:sz="0" w:space="0" w:color="auto"/>
        <w:right w:val="none" w:sz="0" w:space="0" w:color="auto"/>
      </w:divBdr>
    </w:div>
    <w:div w:id="213447113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satoday.com/news/health/2007-02-19-sexualized-girls_x.htm" TargetMode="External"/><Relationship Id="rId18" Type="http://schemas.openxmlformats.org/officeDocument/2006/relationships/hyperlink" Target="http://www.pureintimacy.org/f/fatal-addiction-ted-bundys-final-interview/" TargetMode="External"/><Relationship Id="rId26" Type="http://schemas.openxmlformats.org/officeDocument/2006/relationships/hyperlink" Target="http://www.npr.org/2010/05/21/127037862/gospel-star-kirk-franklin-shares-blueprint-for-life" TargetMode="External"/><Relationship Id="rId39" Type="http://schemas.openxmlformats.org/officeDocument/2006/relationships/hyperlink" Target="http://sexualrecovery.com/forprofessionals/" TargetMode="External"/><Relationship Id="rId21" Type="http://schemas.openxmlformats.org/officeDocument/2006/relationships/hyperlink" Target="http://endsexualexploitation.org/" TargetMode="External"/><Relationship Id="rId34" Type="http://schemas.openxmlformats.org/officeDocument/2006/relationships/hyperlink" Target="http://www.contentwatch.com/learn_center/article/126" TargetMode="External"/><Relationship Id="rId42" Type="http://schemas.openxmlformats.org/officeDocument/2006/relationships/hyperlink" Target="http://salvomag.com/blog/2013/02/the-science-pornography/" TargetMode="External"/><Relationship Id="rId47" Type="http://schemas.openxmlformats.org/officeDocument/2006/relationships/hyperlink" Target="http://www.broadcastingcable.com/article/231160-Supremes_Vacate_Decision_Against_FCC_Over_Janet_Jackson.php?q=Janet+Jackson" TargetMode="External"/><Relationship Id="rId50" Type="http://schemas.openxmlformats.org/officeDocument/2006/relationships/hyperlink" Target="http://www.rand.org/pubs/research_briefs/RB9068/index1.html" TargetMode="External"/><Relationship Id="rId55" Type="http://schemas.openxmlformats.org/officeDocument/2006/relationships/hyperlink" Target="http://www.moralityinmedia.org/pornsEffects/harmfuleffects.htm" TargetMode="External"/><Relationship Id="rId7" Type="http://schemas.openxmlformats.org/officeDocument/2006/relationships/hyperlink" Target="https://daily.jstor.org/end-american-film-censorship/?utm_term=SL%20B&amp;utm_campaign=jstordaily_03012018&amp;utm_content=email&amp;utm_source=Act-On_Internal&amp;utm_medium=email" TargetMode="External"/><Relationship Id="rId12" Type="http://schemas.openxmlformats.org/officeDocument/2006/relationships/hyperlink" Target="http://www.barna.com/research/teens-young-adults-use-porn-more-then-anyone-else/" TargetMode="External"/><Relationship Id="rId17" Type="http://schemas.openxmlformats.org/officeDocument/2006/relationships/hyperlink" Target="http://www.rand.org/publications/RB/RB9068/" TargetMode="External"/><Relationship Id="rId25" Type="http://schemas.openxmlformats.org/officeDocument/2006/relationships/hyperlink" Target="http://scholarsarchive.byu.edu/cgi/viewcontent.cgi?article=1065&amp;context=marriageandfamilies" TargetMode="External"/><Relationship Id="rId33" Type="http://schemas.openxmlformats.org/officeDocument/2006/relationships/hyperlink" Target="http://pornharmsresearch.com/" TargetMode="External"/><Relationship Id="rId38" Type="http://schemas.openxmlformats.org/officeDocument/2006/relationships/hyperlink" Target="http://www.focusonthefamily.com/marriage/divorce-and-infidelity/dealing-with-pornography/maier-on-pornography-recovery" TargetMode="External"/><Relationship Id="rId46" Type="http://schemas.openxmlformats.org/officeDocument/2006/relationships/hyperlink" Target="http://www.broadcastingcable.com/CA6616659.html" TargetMode="Externa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cief.ca/research_reports/harm.htm" TargetMode="External"/><Relationship Id="rId20" Type="http://schemas.openxmlformats.org/officeDocument/2006/relationships/hyperlink" Target="http://www.obscenitycrimes.org/visitation.cfm" TargetMode="External"/><Relationship Id="rId29" Type="http://schemas.openxmlformats.org/officeDocument/2006/relationships/hyperlink" Target="https://protectyoungminds.org/2018/01/11/keep-kids-safe-porn-predators-target-kids-2018/" TargetMode="External"/><Relationship Id="rId41" Type="http://schemas.openxmlformats.org/officeDocument/2006/relationships/hyperlink" Target="http://www.kff.org/entmedia/7398.cfm" TargetMode="External"/><Relationship Id="rId54" Type="http://schemas.openxmlformats.org/officeDocument/2006/relationships/hyperlink" Target="http://www.nationalcoalition.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sli.org/files%2Freports%2F2017%2F1.%202011%20HCR%2012%20Childhood%20Addiction%20to%20Pornography%20Report.pdf" TargetMode="External"/><Relationship Id="rId24" Type="http://schemas.openxmlformats.org/officeDocument/2006/relationships/hyperlink" Target="http://www.drjudithreisman.com/archives/brain.pdf" TargetMode="External"/><Relationship Id="rId32" Type="http://schemas.openxmlformats.org/officeDocument/2006/relationships/hyperlink" Target="http://endsexualexploitation.org/" TargetMode="External"/><Relationship Id="rId37" Type="http://schemas.openxmlformats.org/officeDocument/2006/relationships/hyperlink" Target="http://www.focusonthefamily.com/marriage/divorce-and-infidelity/pornography-and-virtual-infidelity/stages-of-porn-addiction" TargetMode="External"/><Relationship Id="rId40" Type="http://schemas.openxmlformats.org/officeDocument/2006/relationships/hyperlink" Target="http://www.kaisernetwork.org/daily_reports/rep_index.cfm?DR_ID=33631" TargetMode="External"/><Relationship Id="rId45" Type="http://schemas.openxmlformats.org/officeDocument/2006/relationships/hyperlink" Target="http://www.allacademic.com/meta/p_mla_apa_research_citation/0/1/3/3/7/p13375_index.html" TargetMode="External"/><Relationship Id="rId53" Type="http://schemas.openxmlformats.org/officeDocument/2006/relationships/hyperlink" Target="http://www.cmpa.com/tvent/marketviolenceexsum.htm" TargetMode="External"/><Relationship Id="rId58"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2.parentstv.org/main/MediaFiles/PDF/Studies/sexploitation_report_20130709.pdf" TargetMode="External"/><Relationship Id="rId23" Type="http://schemas.openxmlformats.org/officeDocument/2006/relationships/hyperlink" Target="http://www.ccv.org/wp-content/uploads/2010/04/Judith_Reisman_Senate_Testimony-2004.11.18.pdf" TargetMode="External"/><Relationship Id="rId28" Type="http://schemas.openxmlformats.org/officeDocument/2006/relationships/hyperlink" Target="https://endsexualexploitation.org/about/" TargetMode="External"/><Relationship Id="rId36" Type="http://schemas.openxmlformats.org/officeDocument/2006/relationships/hyperlink" Target="http://mentalhealthlibrary.info/library/porn/pornfaq/pornwhatis/pornwhatisx.htm" TargetMode="External"/><Relationship Id="rId49" Type="http://schemas.openxmlformats.org/officeDocument/2006/relationships/hyperlink" Target="http://www.msnbc.msn.com/id/27506234/" TargetMode="External"/><Relationship Id="rId57" Type="http://schemas.openxmlformats.org/officeDocument/2006/relationships/hyperlink" Target="mailto:jlmcmullen@una.edu" TargetMode="External"/><Relationship Id="rId10" Type="http://schemas.openxmlformats.org/officeDocument/2006/relationships/hyperlink" Target="http://endsexualexploitation.org/" TargetMode="External"/><Relationship Id="rId19" Type="http://schemas.openxmlformats.org/officeDocument/2006/relationships/hyperlink" Target="http://www.focusonthefamily.com/media/social-issues/fatal-addiction-ted-bundys-final-interview" TargetMode="External"/><Relationship Id="rId31" Type="http://schemas.openxmlformats.org/officeDocument/2006/relationships/hyperlink" Target="http://www.protectkids.com/effects/patternofaddiction.htm" TargetMode="External"/><Relationship Id="rId44" Type="http://schemas.openxmlformats.org/officeDocument/2006/relationships/hyperlink" Target="http://www.allacademic.com/meta/p13375_index.html" TargetMode="External"/><Relationship Id="rId52" Type="http://schemas.openxmlformats.org/officeDocument/2006/relationships/hyperlink" Target="http://www.moralityinmedia.org/" TargetMode="External"/><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endsexualexploitation.org/publichealth/" TargetMode="External"/><Relationship Id="rId14" Type="http://schemas.openxmlformats.org/officeDocument/2006/relationships/hyperlink" Target="http://www.parentstv.org/PTC/news/release/2008/0805.asp" TargetMode="External"/><Relationship Id="rId22" Type="http://schemas.openxmlformats.org/officeDocument/2006/relationships/hyperlink" Target="http://www.cbsnews.com/stories/2003/11/21/60minutes/main585049.shtml?CMP=ILC-SearchStories" TargetMode="External"/><Relationship Id="rId27" Type="http://schemas.openxmlformats.org/officeDocument/2006/relationships/hyperlink" Target="http://www.oprah.com/slideshow/oprahshow/oprahshow1_ss_20051130" TargetMode="External"/><Relationship Id="rId30" Type="http://schemas.openxmlformats.org/officeDocument/2006/relationships/hyperlink" Target="http://ww.barna.com/porn-in-the-digital-age-new-research-reveals-10-trends/" TargetMode="External"/><Relationship Id="rId35" Type="http://schemas.openxmlformats.org/officeDocument/2006/relationships/hyperlink" Target="http://www.contentwatch.com/learn_center/article_list/cat/pornography" TargetMode="External"/><Relationship Id="rId43" Type="http://schemas.openxmlformats.org/officeDocument/2006/relationships/hyperlink" Target="http://www.parentstv.org/PTC/outsidestudies/main.asp" TargetMode="External"/><Relationship Id="rId48" Type="http://schemas.openxmlformats.org/officeDocument/2006/relationships/hyperlink" Target="http://www.commonsensemedia.org/tv-and-teen-pregnancy-nov-2008-rand-study" TargetMode="External"/><Relationship Id="rId56" Type="http://schemas.openxmlformats.org/officeDocument/2006/relationships/hyperlink" Target="http://www.parentstv.org/" TargetMode="External"/><Relationship Id="rId8" Type="http://schemas.openxmlformats.org/officeDocument/2006/relationships/hyperlink" Target="http://www.tennessean.com/story/news/politics/2017/03/06/porn-resolution-passes-tennessee-senate/98830004/" TargetMode="External"/><Relationship Id="rId51" Type="http://schemas.openxmlformats.org/officeDocument/2006/relationships/hyperlink" Target="http://ObscenityCrimes.org"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7100</Words>
  <Characters>40475</Characters>
  <Application>Microsoft Office Word</Application>
  <DocSecurity>0</DocSecurity>
  <Lines>337</Lines>
  <Paragraphs>94</Paragraphs>
  <ScaleCrop>false</ScaleCrop>
  <HeadingPairs>
    <vt:vector size="2" baseType="variant">
      <vt:variant>
        <vt:lpstr>Title</vt:lpstr>
      </vt:variant>
      <vt:variant>
        <vt:i4>1</vt:i4>
      </vt:variant>
    </vt:vector>
  </HeadingPairs>
  <TitlesOfParts>
    <vt:vector size="1" baseType="lpstr">
      <vt:lpstr>Com 314 Effects of Sexual Content in Media</vt:lpstr>
    </vt:vector>
  </TitlesOfParts>
  <Company/>
  <LinksUpToDate>false</LinksUpToDate>
  <CharactersWithSpaces>47481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 314 Effects of Sexual Content in Media</dc:title>
  <dc:subject/>
  <dc:creator>CTS</dc:creator>
  <cp:keywords/>
  <dc:description/>
  <cp:lastModifiedBy>eunice</cp:lastModifiedBy>
  <cp:revision>2</cp:revision>
  <dcterms:created xsi:type="dcterms:W3CDTF">2019-05-02T04:54:00Z</dcterms:created>
  <dcterms:modified xsi:type="dcterms:W3CDTF">2019-05-02T04:54:00Z</dcterms:modified>
</cp:coreProperties>
</file>