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634" w:rsidRPr="004A316A" w:rsidRDefault="004A316A">
      <w:pPr>
        <w:rPr>
          <w:color w:val="FF0000"/>
          <w:sz w:val="36"/>
        </w:rPr>
      </w:pPr>
      <w:bookmarkStart w:id="0" w:name="_GoBack"/>
      <w:r w:rsidRPr="004A316A">
        <w:rPr>
          <w:color w:val="FF0000"/>
          <w:sz w:val="36"/>
        </w:rPr>
        <w:t>Topic: Dakota Access Pipeline</w:t>
      </w:r>
    </w:p>
    <w:bookmarkEnd w:id="0"/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1. How does the thesis statement tell your reader how you interpret the event?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2. How does the thesis statement provide a road map to where you are going in the paper?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3. Can the thesis be disputed? Provide a pro/con response to your thesis.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4. A thesis consists of two parts: a topic, and a comment. 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ab/>
        <w:t>a. What is the topic of your thesis?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ab/>
        <w:t>b. What is the comment?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5. Explain how this topic interests you.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6. Explain how the thesis statement is specific and manageable.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7. What difficulties do you see in researching your thesis?</w:t>
      </w:r>
    </w:p>
    <w:p w:rsidR="004A316A" w:rsidRDefault="004A316A" w:rsidP="004A316A">
      <w:pPr>
        <w:spacing w:line="380" w:lineRule="atLeast"/>
        <w:contextualSpacing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8. Most important, how does your thesis statement tell the reader </w:t>
      </w:r>
      <w:r w:rsidRPr="00011AD4">
        <w:rPr>
          <w:rFonts w:ascii="Arial" w:hAnsi="Arial"/>
          <w:i/>
          <w:color w:val="000000"/>
          <w:szCs w:val="28"/>
        </w:rPr>
        <w:t>how we know what we know</w:t>
      </w:r>
      <w:r>
        <w:rPr>
          <w:rFonts w:ascii="Arial" w:hAnsi="Arial"/>
          <w:color w:val="000000"/>
          <w:szCs w:val="28"/>
        </w:rPr>
        <w:t xml:space="preserve"> about your chosen event?</w:t>
      </w:r>
    </w:p>
    <w:p w:rsidR="004A316A" w:rsidRDefault="004A316A"/>
    <w:sectPr w:rsidR="004A3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6A"/>
    <w:rsid w:val="004A316A"/>
    <w:rsid w:val="00675C4A"/>
    <w:rsid w:val="00E50634"/>
    <w:rsid w:val="00F6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1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Riconia Penn</dc:creator>
  <cp:lastModifiedBy>user</cp:lastModifiedBy>
  <cp:revision>2</cp:revision>
  <dcterms:created xsi:type="dcterms:W3CDTF">2017-02-14T05:47:00Z</dcterms:created>
  <dcterms:modified xsi:type="dcterms:W3CDTF">2017-02-14T05:47:00Z</dcterms:modified>
</cp:coreProperties>
</file>