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0C039" w14:textId="77777777" w:rsidR="002B4826" w:rsidRDefault="002B4826" w:rsidP="002B4826">
      <w:pPr>
        <w:spacing w:line="480" w:lineRule="auto"/>
        <w:jc w:val="center"/>
        <w:rPr>
          <w:rFonts w:ascii="Times New Roman" w:hAnsi="Times New Roman" w:cs="Times New Roman"/>
          <w:sz w:val="24"/>
          <w:szCs w:val="24"/>
        </w:rPr>
      </w:pPr>
    </w:p>
    <w:p w14:paraId="4D8B1AE1" w14:textId="77777777" w:rsidR="002B4826" w:rsidRDefault="002B4826" w:rsidP="002B4826">
      <w:pPr>
        <w:spacing w:line="480" w:lineRule="auto"/>
        <w:jc w:val="center"/>
        <w:rPr>
          <w:rFonts w:ascii="Times New Roman" w:hAnsi="Times New Roman" w:cs="Times New Roman"/>
          <w:sz w:val="24"/>
          <w:szCs w:val="24"/>
        </w:rPr>
      </w:pPr>
    </w:p>
    <w:p w14:paraId="6C931136" w14:textId="77777777" w:rsidR="002B4826" w:rsidRDefault="002B4826" w:rsidP="002B4826">
      <w:pPr>
        <w:spacing w:line="480" w:lineRule="auto"/>
        <w:jc w:val="center"/>
        <w:rPr>
          <w:rFonts w:ascii="Times New Roman" w:hAnsi="Times New Roman" w:cs="Times New Roman"/>
          <w:sz w:val="24"/>
          <w:szCs w:val="24"/>
        </w:rPr>
      </w:pPr>
    </w:p>
    <w:p w14:paraId="61083EE6" w14:textId="77777777" w:rsidR="002B4826" w:rsidRDefault="002B4826" w:rsidP="002B4826">
      <w:pPr>
        <w:spacing w:line="480" w:lineRule="auto"/>
        <w:jc w:val="center"/>
        <w:rPr>
          <w:rFonts w:ascii="Times New Roman" w:hAnsi="Times New Roman" w:cs="Times New Roman"/>
          <w:sz w:val="24"/>
          <w:szCs w:val="24"/>
        </w:rPr>
      </w:pPr>
    </w:p>
    <w:p w14:paraId="1461E82E" w14:textId="77777777" w:rsidR="002B4826" w:rsidRDefault="002B4826" w:rsidP="002B4826">
      <w:pPr>
        <w:spacing w:line="480" w:lineRule="auto"/>
        <w:jc w:val="center"/>
        <w:rPr>
          <w:rFonts w:ascii="Times New Roman" w:hAnsi="Times New Roman" w:cs="Times New Roman"/>
          <w:sz w:val="24"/>
          <w:szCs w:val="24"/>
        </w:rPr>
      </w:pPr>
    </w:p>
    <w:p w14:paraId="0B14F266" w14:textId="77777777" w:rsidR="002B4826" w:rsidRDefault="002B4826" w:rsidP="002B4826">
      <w:pPr>
        <w:spacing w:line="480" w:lineRule="auto"/>
        <w:jc w:val="center"/>
        <w:rPr>
          <w:rFonts w:ascii="Times New Roman" w:hAnsi="Times New Roman" w:cs="Times New Roman"/>
          <w:sz w:val="24"/>
          <w:szCs w:val="24"/>
        </w:rPr>
      </w:pPr>
    </w:p>
    <w:p w14:paraId="3DA3E3AF" w14:textId="77777777" w:rsidR="002B4826" w:rsidRDefault="001B5C72" w:rsidP="002B4826">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The 1997 </w:t>
      </w:r>
      <w:r w:rsidR="00976472">
        <w:rPr>
          <w:rFonts w:ascii="Times New Roman" w:hAnsi="Times New Roman" w:cs="Times New Roman"/>
          <w:sz w:val="24"/>
          <w:szCs w:val="24"/>
        </w:rPr>
        <w:t>C</w:t>
      </w:r>
      <w:r>
        <w:rPr>
          <w:rFonts w:ascii="Times New Roman" w:hAnsi="Times New Roman" w:cs="Times New Roman"/>
          <w:sz w:val="24"/>
          <w:szCs w:val="24"/>
        </w:rPr>
        <w:t xml:space="preserve">entennial </w:t>
      </w:r>
      <w:r w:rsidR="00976472">
        <w:rPr>
          <w:rFonts w:ascii="Times New Roman" w:hAnsi="Times New Roman" w:cs="Times New Roman"/>
          <w:sz w:val="24"/>
          <w:szCs w:val="24"/>
        </w:rPr>
        <w:t>P</w:t>
      </w:r>
      <w:r>
        <w:rPr>
          <w:rFonts w:ascii="Times New Roman" w:hAnsi="Times New Roman" w:cs="Times New Roman"/>
          <w:sz w:val="24"/>
          <w:szCs w:val="24"/>
        </w:rPr>
        <w:t xml:space="preserve">ark </w:t>
      </w:r>
      <w:r w:rsidR="00976472">
        <w:rPr>
          <w:rFonts w:ascii="Times New Roman" w:hAnsi="Times New Roman" w:cs="Times New Roman"/>
          <w:sz w:val="24"/>
          <w:szCs w:val="24"/>
        </w:rPr>
        <w:t>B</w:t>
      </w:r>
      <w:r>
        <w:rPr>
          <w:rFonts w:ascii="Times New Roman" w:hAnsi="Times New Roman" w:cs="Times New Roman"/>
          <w:sz w:val="24"/>
          <w:szCs w:val="24"/>
        </w:rPr>
        <w:t xml:space="preserve">ombing and </w:t>
      </w:r>
      <w:r w:rsidR="00976472">
        <w:rPr>
          <w:rFonts w:ascii="Times New Roman" w:hAnsi="Times New Roman" w:cs="Times New Roman"/>
          <w:sz w:val="24"/>
          <w:szCs w:val="24"/>
        </w:rPr>
        <w:t>t</w:t>
      </w:r>
      <w:r>
        <w:rPr>
          <w:rFonts w:ascii="Times New Roman" w:hAnsi="Times New Roman" w:cs="Times New Roman"/>
          <w:sz w:val="24"/>
          <w:szCs w:val="24"/>
        </w:rPr>
        <w:t xml:space="preserve">he 2016 Orlando </w:t>
      </w:r>
      <w:r w:rsidR="00976472">
        <w:rPr>
          <w:rFonts w:ascii="Times New Roman" w:hAnsi="Times New Roman" w:cs="Times New Roman"/>
          <w:sz w:val="24"/>
          <w:szCs w:val="24"/>
        </w:rPr>
        <w:t>N</w:t>
      </w:r>
      <w:r>
        <w:rPr>
          <w:rFonts w:ascii="Times New Roman" w:hAnsi="Times New Roman" w:cs="Times New Roman"/>
          <w:sz w:val="24"/>
          <w:szCs w:val="24"/>
        </w:rPr>
        <w:t xml:space="preserve">ightclub </w:t>
      </w:r>
      <w:r w:rsidR="00976472">
        <w:rPr>
          <w:rFonts w:ascii="Times New Roman" w:hAnsi="Times New Roman" w:cs="Times New Roman"/>
          <w:sz w:val="24"/>
          <w:szCs w:val="24"/>
        </w:rPr>
        <w:t>S</w:t>
      </w:r>
      <w:r>
        <w:rPr>
          <w:rFonts w:ascii="Times New Roman" w:hAnsi="Times New Roman" w:cs="Times New Roman"/>
          <w:sz w:val="24"/>
          <w:szCs w:val="24"/>
        </w:rPr>
        <w:t>hooting</w:t>
      </w:r>
    </w:p>
    <w:bookmarkEnd w:id="0"/>
    <w:p w14:paraId="536285FE" w14:textId="2C7EEF19" w:rsidR="002B4826" w:rsidRDefault="007F7BAC" w:rsidP="007F7BA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32F5D">
        <w:rPr>
          <w:rFonts w:ascii="Times New Roman" w:hAnsi="Times New Roman" w:cs="Times New Roman"/>
          <w:sz w:val="24"/>
          <w:szCs w:val="24"/>
        </w:rPr>
        <w:tab/>
      </w:r>
      <w:r>
        <w:rPr>
          <w:rFonts w:ascii="Times New Roman" w:hAnsi="Times New Roman" w:cs="Times New Roman"/>
          <w:sz w:val="24"/>
          <w:szCs w:val="24"/>
        </w:rPr>
        <w:t>Troy S. Mead</w:t>
      </w:r>
    </w:p>
    <w:p w14:paraId="05BB3DD0" w14:textId="795D08A7" w:rsidR="002B4826" w:rsidRDefault="007F7BAC" w:rsidP="00832F5D">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t>Columbi</w:t>
      </w:r>
      <w:r w:rsidR="00832F5D">
        <w:rPr>
          <w:rFonts w:ascii="Times New Roman" w:hAnsi="Times New Roman" w:cs="Times New Roman"/>
          <w:sz w:val="24"/>
          <w:szCs w:val="24"/>
        </w:rPr>
        <w:t>a Southern University Spring 2018</w:t>
      </w:r>
    </w:p>
    <w:p w14:paraId="5E262B6E" w14:textId="0121EBE1" w:rsidR="00832F5D" w:rsidRDefault="00832F5D" w:rsidP="00832F5D">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Unit III Paper</w:t>
      </w:r>
    </w:p>
    <w:p w14:paraId="7B3F148C" w14:textId="77777777" w:rsidR="002B4826" w:rsidRDefault="002B4826" w:rsidP="002B4826">
      <w:pPr>
        <w:spacing w:line="480" w:lineRule="auto"/>
        <w:jc w:val="center"/>
        <w:rPr>
          <w:rFonts w:ascii="Times New Roman" w:hAnsi="Times New Roman" w:cs="Times New Roman"/>
          <w:sz w:val="24"/>
          <w:szCs w:val="24"/>
        </w:rPr>
      </w:pPr>
    </w:p>
    <w:p w14:paraId="3E0443B5" w14:textId="77777777" w:rsidR="002B4826" w:rsidRDefault="002B4826" w:rsidP="002B4826">
      <w:pPr>
        <w:spacing w:line="480" w:lineRule="auto"/>
        <w:jc w:val="center"/>
        <w:rPr>
          <w:rFonts w:ascii="Times New Roman" w:hAnsi="Times New Roman" w:cs="Times New Roman"/>
          <w:sz w:val="24"/>
          <w:szCs w:val="24"/>
        </w:rPr>
      </w:pPr>
    </w:p>
    <w:p w14:paraId="44A6528B" w14:textId="77777777" w:rsidR="002B4826" w:rsidRDefault="002B4826" w:rsidP="002B4826">
      <w:pPr>
        <w:spacing w:line="480" w:lineRule="auto"/>
        <w:jc w:val="center"/>
        <w:rPr>
          <w:rFonts w:ascii="Times New Roman" w:hAnsi="Times New Roman" w:cs="Times New Roman"/>
          <w:sz w:val="24"/>
          <w:szCs w:val="24"/>
        </w:rPr>
      </w:pPr>
    </w:p>
    <w:p w14:paraId="3BB96587" w14:textId="77777777" w:rsidR="002B4826" w:rsidRDefault="002B4826" w:rsidP="002B4826">
      <w:pPr>
        <w:spacing w:line="480" w:lineRule="auto"/>
        <w:jc w:val="center"/>
        <w:rPr>
          <w:rFonts w:ascii="Times New Roman" w:hAnsi="Times New Roman" w:cs="Times New Roman"/>
          <w:sz w:val="24"/>
          <w:szCs w:val="24"/>
        </w:rPr>
      </w:pPr>
    </w:p>
    <w:p w14:paraId="5278CD60" w14:textId="77777777" w:rsidR="002B4826" w:rsidRDefault="002B4826" w:rsidP="002B4826">
      <w:pPr>
        <w:spacing w:line="480" w:lineRule="auto"/>
        <w:jc w:val="center"/>
        <w:rPr>
          <w:rFonts w:ascii="Times New Roman" w:hAnsi="Times New Roman" w:cs="Times New Roman"/>
          <w:sz w:val="24"/>
          <w:szCs w:val="24"/>
        </w:rPr>
      </w:pPr>
    </w:p>
    <w:p w14:paraId="7F6BB3D6" w14:textId="77777777" w:rsidR="002B4826" w:rsidRDefault="002B4826" w:rsidP="002B4826">
      <w:pPr>
        <w:spacing w:line="480" w:lineRule="auto"/>
        <w:jc w:val="center"/>
        <w:rPr>
          <w:rFonts w:ascii="Times New Roman" w:hAnsi="Times New Roman" w:cs="Times New Roman"/>
          <w:sz w:val="24"/>
          <w:szCs w:val="24"/>
        </w:rPr>
      </w:pPr>
    </w:p>
    <w:p w14:paraId="61DF2262" w14:textId="77777777" w:rsidR="002B4826" w:rsidRDefault="002B4826" w:rsidP="002B4826">
      <w:pPr>
        <w:spacing w:line="480" w:lineRule="auto"/>
        <w:jc w:val="center"/>
        <w:rPr>
          <w:rFonts w:ascii="Times New Roman" w:hAnsi="Times New Roman" w:cs="Times New Roman"/>
          <w:sz w:val="24"/>
          <w:szCs w:val="24"/>
        </w:rPr>
      </w:pPr>
    </w:p>
    <w:p w14:paraId="4836FD5E" w14:textId="77777777" w:rsidR="002B4826" w:rsidRDefault="002B4826" w:rsidP="002B4826">
      <w:pPr>
        <w:spacing w:line="480" w:lineRule="auto"/>
        <w:jc w:val="center"/>
        <w:rPr>
          <w:rFonts w:ascii="Times New Roman" w:hAnsi="Times New Roman" w:cs="Times New Roman"/>
          <w:sz w:val="24"/>
          <w:szCs w:val="24"/>
        </w:rPr>
      </w:pPr>
    </w:p>
    <w:p w14:paraId="00A2CAFB" w14:textId="77777777" w:rsidR="00BD4F69" w:rsidRPr="00976472" w:rsidRDefault="004D526C" w:rsidP="001B5C72">
      <w:pPr>
        <w:spacing w:after="0" w:line="480" w:lineRule="auto"/>
        <w:jc w:val="center"/>
        <w:rPr>
          <w:rFonts w:ascii="Times New Roman" w:hAnsi="Times New Roman" w:cs="Times New Roman"/>
          <w:b/>
          <w:sz w:val="24"/>
          <w:szCs w:val="24"/>
        </w:rPr>
      </w:pPr>
      <w:r w:rsidRPr="00976472">
        <w:rPr>
          <w:rFonts w:ascii="Times New Roman" w:hAnsi="Times New Roman" w:cs="Times New Roman"/>
          <w:b/>
          <w:sz w:val="24"/>
          <w:szCs w:val="24"/>
        </w:rPr>
        <w:t>The 1996 Bombing at Georgia’s Centennial Olympic Park</w:t>
      </w:r>
    </w:p>
    <w:p w14:paraId="0051ABC5" w14:textId="77777777" w:rsidR="00DD5811" w:rsidRDefault="004D526C" w:rsidP="0097647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On 27</w:t>
      </w:r>
      <w:r w:rsidRPr="004D526C">
        <w:rPr>
          <w:rFonts w:ascii="Times New Roman" w:hAnsi="Times New Roman" w:cs="Times New Roman"/>
          <w:sz w:val="24"/>
          <w:szCs w:val="24"/>
          <w:vertAlign w:val="superscript"/>
        </w:rPr>
        <w:t>th</w:t>
      </w:r>
      <w:r>
        <w:rPr>
          <w:rFonts w:ascii="Times New Roman" w:hAnsi="Times New Roman" w:cs="Times New Roman"/>
          <w:sz w:val="24"/>
          <w:szCs w:val="24"/>
        </w:rPr>
        <w:t xml:space="preserve"> July 1996, a nail-laden bomb went off at the Centennial Park in Atlanta, Georgia. The bombing at the free event claimed two lives;</w:t>
      </w:r>
      <w:r w:rsidR="002B4826">
        <w:rPr>
          <w:rFonts w:ascii="Times New Roman" w:hAnsi="Times New Roman" w:cs="Times New Roman"/>
          <w:sz w:val="24"/>
          <w:szCs w:val="24"/>
        </w:rPr>
        <w:t xml:space="preserve"> one was a </w:t>
      </w:r>
      <w:r w:rsidR="002B4826" w:rsidRPr="00210EF1">
        <w:rPr>
          <w:rFonts w:ascii="Times New Roman" w:hAnsi="Times New Roman" w:cs="Times New Roman"/>
          <w:noProof/>
          <w:sz w:val="24"/>
          <w:szCs w:val="24"/>
        </w:rPr>
        <w:t>woman</w:t>
      </w:r>
      <w:r w:rsidR="002B4826">
        <w:rPr>
          <w:rFonts w:ascii="Times New Roman" w:hAnsi="Times New Roman" w:cs="Times New Roman"/>
          <w:sz w:val="24"/>
          <w:szCs w:val="24"/>
        </w:rPr>
        <w:t xml:space="preserve"> </w:t>
      </w:r>
      <w:r>
        <w:rPr>
          <w:rFonts w:ascii="Times New Roman" w:hAnsi="Times New Roman" w:cs="Times New Roman"/>
          <w:sz w:val="24"/>
          <w:szCs w:val="24"/>
        </w:rPr>
        <w:t xml:space="preserve">and a Turkish photographer who succumbed to a heart attack following the </w:t>
      </w:r>
      <w:r w:rsidR="002B4826">
        <w:rPr>
          <w:rFonts w:ascii="Times New Roman" w:hAnsi="Times New Roman" w:cs="Times New Roman"/>
          <w:sz w:val="24"/>
          <w:szCs w:val="24"/>
        </w:rPr>
        <w:t>blast</w:t>
      </w:r>
      <w:r>
        <w:rPr>
          <w:rFonts w:ascii="Times New Roman" w:hAnsi="Times New Roman" w:cs="Times New Roman"/>
          <w:sz w:val="24"/>
          <w:szCs w:val="24"/>
        </w:rPr>
        <w:t xml:space="preserve">. More than 100 were injured. Despite the police having been warned of the bombing in advance, the bomb went off before the time the </w:t>
      </w:r>
      <w:r w:rsidRPr="00210EF1">
        <w:rPr>
          <w:rFonts w:ascii="Times New Roman" w:hAnsi="Times New Roman" w:cs="Times New Roman"/>
          <w:noProof/>
          <w:sz w:val="24"/>
          <w:szCs w:val="24"/>
        </w:rPr>
        <w:t>whistleblower</w:t>
      </w:r>
      <w:r>
        <w:rPr>
          <w:rFonts w:ascii="Times New Roman" w:hAnsi="Times New Roman" w:cs="Times New Roman"/>
          <w:sz w:val="24"/>
          <w:szCs w:val="24"/>
        </w:rPr>
        <w:t xml:space="preserve"> </w:t>
      </w:r>
      <w:r w:rsidR="002B4826">
        <w:rPr>
          <w:rFonts w:ascii="Times New Roman" w:hAnsi="Times New Roman" w:cs="Times New Roman"/>
          <w:sz w:val="24"/>
          <w:szCs w:val="24"/>
        </w:rPr>
        <w:t>had said it would, which</w:t>
      </w:r>
      <w:r>
        <w:rPr>
          <w:rFonts w:ascii="Times New Roman" w:hAnsi="Times New Roman" w:cs="Times New Roman"/>
          <w:sz w:val="24"/>
          <w:szCs w:val="24"/>
        </w:rPr>
        <w:t xml:space="preserve"> led the authorities to consider the possibility of the bomb having been targeted at the police officers</w:t>
      </w:r>
      <w:r w:rsidR="00DD5811">
        <w:rPr>
          <w:rFonts w:ascii="Times New Roman" w:hAnsi="Times New Roman" w:cs="Times New Roman"/>
          <w:sz w:val="24"/>
          <w:szCs w:val="24"/>
        </w:rPr>
        <w:t xml:space="preserve"> </w:t>
      </w:r>
      <w:r w:rsidR="00DD5811" w:rsidRPr="00DD5811">
        <w:rPr>
          <w:rFonts w:ascii="Times New Roman" w:hAnsi="Times New Roman" w:cs="Times New Roman"/>
          <w:sz w:val="24"/>
          <w:szCs w:val="24"/>
        </w:rPr>
        <w:t>indirectly</w:t>
      </w:r>
      <w:r>
        <w:rPr>
          <w:rFonts w:ascii="Times New Roman" w:hAnsi="Times New Roman" w:cs="Times New Roman"/>
          <w:sz w:val="24"/>
          <w:szCs w:val="24"/>
        </w:rPr>
        <w:t>.</w:t>
      </w:r>
      <w:r w:rsidR="00DD5811">
        <w:rPr>
          <w:rFonts w:ascii="Times New Roman" w:hAnsi="Times New Roman" w:cs="Times New Roman"/>
          <w:sz w:val="24"/>
          <w:szCs w:val="24"/>
        </w:rPr>
        <w:t xml:space="preserve"> Richard, a security guard who was on duty during the bombing was charged with the bombing but was cleared of all charges by October of the same year.</w:t>
      </w:r>
    </w:p>
    <w:p w14:paraId="58375AF7" w14:textId="77777777" w:rsidR="00DD5811" w:rsidRPr="00976472" w:rsidRDefault="00DD5811" w:rsidP="001B5C72">
      <w:pPr>
        <w:spacing w:after="0" w:line="480" w:lineRule="auto"/>
        <w:jc w:val="center"/>
        <w:rPr>
          <w:rFonts w:ascii="Times New Roman" w:hAnsi="Times New Roman" w:cs="Times New Roman"/>
          <w:b/>
          <w:sz w:val="24"/>
          <w:szCs w:val="24"/>
        </w:rPr>
      </w:pPr>
      <w:r w:rsidRPr="00976472">
        <w:rPr>
          <w:rFonts w:ascii="Times New Roman" w:hAnsi="Times New Roman" w:cs="Times New Roman"/>
          <w:b/>
          <w:sz w:val="24"/>
          <w:szCs w:val="24"/>
        </w:rPr>
        <w:t>The 2016 Orlando mass shooting</w:t>
      </w:r>
    </w:p>
    <w:p w14:paraId="5EA9961F" w14:textId="77777777" w:rsidR="00DD5811" w:rsidRDefault="00DD5811" w:rsidP="0097647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shooting took place at a famous gay nightclub in Orlando. The shooter, an American-born citizen </w:t>
      </w:r>
      <w:proofErr w:type="spellStart"/>
      <w:r>
        <w:rPr>
          <w:rFonts w:ascii="Times New Roman" w:hAnsi="Times New Roman" w:cs="Times New Roman"/>
          <w:sz w:val="24"/>
          <w:szCs w:val="24"/>
        </w:rPr>
        <w:t>Mateen</w:t>
      </w:r>
      <w:proofErr w:type="spellEnd"/>
      <w:r>
        <w:rPr>
          <w:rFonts w:ascii="Times New Roman" w:hAnsi="Times New Roman" w:cs="Times New Roman"/>
          <w:sz w:val="24"/>
          <w:szCs w:val="24"/>
        </w:rPr>
        <w:t xml:space="preserve"> Omar killed 49 people, injured 53 others, and pledged allegiance to Isis through a 911 call. The Orlando police shot and killed the shooter. Omar had carried an assault </w:t>
      </w:r>
      <w:r w:rsidR="00B70E8F">
        <w:rPr>
          <w:rFonts w:ascii="Times New Roman" w:hAnsi="Times New Roman" w:cs="Times New Roman"/>
          <w:sz w:val="24"/>
          <w:szCs w:val="24"/>
        </w:rPr>
        <w:t>rifle</w:t>
      </w:r>
      <w:r>
        <w:rPr>
          <w:rFonts w:ascii="Times New Roman" w:hAnsi="Times New Roman" w:cs="Times New Roman"/>
          <w:sz w:val="24"/>
          <w:szCs w:val="24"/>
        </w:rPr>
        <w:t xml:space="preserve"> into the club at 2 a.m. and </w:t>
      </w:r>
      <w:r w:rsidR="00B70E8F">
        <w:rPr>
          <w:rFonts w:ascii="Times New Roman" w:hAnsi="Times New Roman" w:cs="Times New Roman"/>
          <w:sz w:val="24"/>
          <w:szCs w:val="24"/>
        </w:rPr>
        <w:t xml:space="preserve">after the long stand-off between the police and himself, the authorities used an </w:t>
      </w:r>
      <w:r w:rsidR="00B70E8F" w:rsidRPr="00210EF1">
        <w:rPr>
          <w:rFonts w:ascii="Times New Roman" w:hAnsi="Times New Roman" w:cs="Times New Roman"/>
          <w:noProof/>
          <w:sz w:val="24"/>
          <w:szCs w:val="24"/>
        </w:rPr>
        <w:t>armo</w:t>
      </w:r>
      <w:r w:rsidR="00210EF1">
        <w:rPr>
          <w:rFonts w:ascii="Times New Roman" w:hAnsi="Times New Roman" w:cs="Times New Roman"/>
          <w:noProof/>
          <w:sz w:val="24"/>
          <w:szCs w:val="24"/>
        </w:rPr>
        <w:t>u</w:t>
      </w:r>
      <w:r w:rsidR="00B70E8F" w:rsidRPr="00210EF1">
        <w:rPr>
          <w:rFonts w:ascii="Times New Roman" w:hAnsi="Times New Roman" w:cs="Times New Roman"/>
          <w:noProof/>
          <w:sz w:val="24"/>
          <w:szCs w:val="24"/>
        </w:rPr>
        <w:t>red</w:t>
      </w:r>
      <w:r w:rsidR="00B70E8F">
        <w:rPr>
          <w:rFonts w:ascii="Times New Roman" w:hAnsi="Times New Roman" w:cs="Times New Roman"/>
          <w:sz w:val="24"/>
          <w:szCs w:val="24"/>
        </w:rPr>
        <w:t xml:space="preserve"> car to break down the club door and killed Omar. His ex-wife was later interviewed by the FBI and she said that Omar was bipolar.</w:t>
      </w:r>
    </w:p>
    <w:p w14:paraId="2AF11647" w14:textId="77777777" w:rsidR="001B5C72" w:rsidRPr="00976472" w:rsidRDefault="001B5C72" w:rsidP="001B5C72">
      <w:pPr>
        <w:spacing w:after="0" w:line="480" w:lineRule="auto"/>
        <w:jc w:val="center"/>
        <w:rPr>
          <w:rFonts w:ascii="Times New Roman" w:hAnsi="Times New Roman" w:cs="Times New Roman"/>
          <w:b/>
          <w:sz w:val="24"/>
          <w:szCs w:val="24"/>
        </w:rPr>
      </w:pPr>
      <w:r w:rsidRPr="00976472">
        <w:rPr>
          <w:rFonts w:ascii="Times New Roman" w:hAnsi="Times New Roman" w:cs="Times New Roman"/>
          <w:b/>
          <w:sz w:val="24"/>
          <w:szCs w:val="24"/>
        </w:rPr>
        <w:t xml:space="preserve">Conclusion </w:t>
      </w:r>
    </w:p>
    <w:p w14:paraId="7DF074A9" w14:textId="77777777" w:rsidR="004D526C" w:rsidRPr="00377F38" w:rsidRDefault="00B70E8F" w:rsidP="0097647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above two events, it is without a doubt that terrorist attacks have </w:t>
      </w:r>
      <w:r w:rsidR="002B4826">
        <w:rPr>
          <w:rFonts w:ascii="Times New Roman" w:hAnsi="Times New Roman" w:cs="Times New Roman"/>
          <w:sz w:val="24"/>
          <w:szCs w:val="24"/>
        </w:rPr>
        <w:t>evolved</w:t>
      </w:r>
      <w:r>
        <w:rPr>
          <w:rFonts w:ascii="Times New Roman" w:hAnsi="Times New Roman" w:cs="Times New Roman"/>
          <w:sz w:val="24"/>
          <w:szCs w:val="24"/>
        </w:rPr>
        <w:t xml:space="preserve"> over time. The pe-9/11 event involved a secret pipe bomb which went off and no one claimed responsibility, the bomber ran after the act. However, the 2016 mass shooting involved the killer openly declaring allegiance to the Isis. In addition, the 1997 bombing had no particular target </w:t>
      </w:r>
      <w:r>
        <w:rPr>
          <w:rFonts w:ascii="Times New Roman" w:hAnsi="Times New Roman" w:cs="Times New Roman"/>
          <w:sz w:val="24"/>
          <w:szCs w:val="24"/>
        </w:rPr>
        <w:lastRenderedPageBreak/>
        <w:t xml:space="preserve">group while it is clear that the Orlando shooting was aimed at gay and lesbian American nationals. </w:t>
      </w:r>
      <w:r w:rsidR="00210EF1">
        <w:rPr>
          <w:rFonts w:ascii="Times New Roman" w:hAnsi="Times New Roman" w:cs="Times New Roman"/>
          <w:noProof/>
          <w:sz w:val="24"/>
          <w:szCs w:val="24"/>
        </w:rPr>
        <w:t>The r</w:t>
      </w:r>
      <w:r w:rsidRPr="00210EF1">
        <w:rPr>
          <w:rFonts w:ascii="Times New Roman" w:hAnsi="Times New Roman" w:cs="Times New Roman"/>
          <w:noProof/>
          <w:sz w:val="24"/>
          <w:szCs w:val="24"/>
        </w:rPr>
        <w:t>adicalization</w:t>
      </w:r>
      <w:r>
        <w:rPr>
          <w:rFonts w:ascii="Times New Roman" w:hAnsi="Times New Roman" w:cs="Times New Roman"/>
          <w:sz w:val="24"/>
          <w:szCs w:val="24"/>
        </w:rPr>
        <w:t xml:space="preserve"> by terror gangs is evidenced in the post-9/11 shooting.</w:t>
      </w:r>
    </w:p>
    <w:sectPr w:rsidR="004D526C" w:rsidRPr="00377F38" w:rsidSect="002B48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EC9249" w14:textId="77777777" w:rsidR="00E14E71" w:rsidRDefault="00E14E71" w:rsidP="002B4826">
      <w:pPr>
        <w:spacing w:after="0" w:line="240" w:lineRule="auto"/>
      </w:pPr>
      <w:r>
        <w:separator/>
      </w:r>
    </w:p>
  </w:endnote>
  <w:endnote w:type="continuationSeparator" w:id="0">
    <w:p w14:paraId="4E37C8AA" w14:textId="77777777" w:rsidR="00E14E71" w:rsidRDefault="00E14E71" w:rsidP="002B4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7F3925" w14:textId="77777777" w:rsidR="00E14E71" w:rsidRDefault="00E14E71" w:rsidP="002B4826">
      <w:pPr>
        <w:spacing w:after="0" w:line="240" w:lineRule="auto"/>
      </w:pPr>
      <w:r>
        <w:separator/>
      </w:r>
    </w:p>
  </w:footnote>
  <w:footnote w:type="continuationSeparator" w:id="0">
    <w:p w14:paraId="68F22794" w14:textId="77777777" w:rsidR="00E14E71" w:rsidRDefault="00E14E71" w:rsidP="002B4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A9A86" w14:textId="4EEECB6F" w:rsidR="001B5C72" w:rsidRPr="001B5C72" w:rsidRDefault="00ED4EE2" w:rsidP="001B5C72">
    <w:pPr>
      <w:pStyle w:val="Header"/>
      <w:rPr>
        <w:rFonts w:ascii="Times New Roman" w:hAnsi="Times New Roman" w:cs="Times New Roman"/>
        <w:sz w:val="24"/>
        <w:szCs w:val="24"/>
      </w:rPr>
    </w:pPr>
    <w:r>
      <w:rPr>
        <w:rFonts w:ascii="Times New Roman" w:hAnsi="Times New Roman" w:cs="Times New Roman"/>
        <w:sz w:val="24"/>
        <w:szCs w:val="24"/>
      </w:rPr>
      <w:tab/>
    </w:r>
    <w:r w:rsidR="009330E5">
      <w:rPr>
        <w:rFonts w:ascii="Times New Roman" w:hAnsi="Times New Roman" w:cs="Times New Roman"/>
        <w:sz w:val="24"/>
        <w:szCs w:val="24"/>
      </w:rPr>
      <w:tab/>
    </w:r>
    <w:sdt>
      <w:sdtPr>
        <w:rPr>
          <w:rFonts w:ascii="Times New Roman" w:hAnsi="Times New Roman" w:cs="Times New Roman"/>
          <w:sz w:val="24"/>
          <w:szCs w:val="24"/>
        </w:rPr>
        <w:id w:val="122597529"/>
        <w:docPartObj>
          <w:docPartGallery w:val="Page Numbers (Top of Page)"/>
          <w:docPartUnique/>
        </w:docPartObj>
      </w:sdtPr>
      <w:sdtEndPr/>
      <w:sdtContent>
        <w:r w:rsidR="001B5C72" w:rsidRPr="001B5C72">
          <w:rPr>
            <w:rFonts w:ascii="Times New Roman" w:hAnsi="Times New Roman" w:cs="Times New Roman"/>
            <w:sz w:val="24"/>
            <w:szCs w:val="24"/>
          </w:rPr>
          <w:fldChar w:fldCharType="begin"/>
        </w:r>
        <w:r w:rsidR="001B5C72" w:rsidRPr="001B5C72">
          <w:rPr>
            <w:rFonts w:ascii="Times New Roman" w:hAnsi="Times New Roman" w:cs="Times New Roman"/>
            <w:sz w:val="24"/>
            <w:szCs w:val="24"/>
          </w:rPr>
          <w:instrText xml:space="preserve"> PAGE   \* MERGEFORMAT </w:instrText>
        </w:r>
        <w:r w:rsidR="001B5C72" w:rsidRPr="001B5C72">
          <w:rPr>
            <w:rFonts w:ascii="Times New Roman" w:hAnsi="Times New Roman" w:cs="Times New Roman"/>
            <w:sz w:val="24"/>
            <w:szCs w:val="24"/>
          </w:rPr>
          <w:fldChar w:fldCharType="separate"/>
        </w:r>
        <w:r w:rsidR="0027726F">
          <w:rPr>
            <w:rFonts w:ascii="Times New Roman" w:hAnsi="Times New Roman" w:cs="Times New Roman"/>
            <w:noProof/>
            <w:sz w:val="24"/>
            <w:szCs w:val="24"/>
          </w:rPr>
          <w:t>3</w:t>
        </w:r>
        <w:r w:rsidR="001B5C72" w:rsidRPr="001B5C72">
          <w:rPr>
            <w:rFonts w:ascii="Times New Roman" w:hAnsi="Times New Roman" w:cs="Times New Roman"/>
            <w:sz w:val="24"/>
            <w:szCs w:val="24"/>
          </w:rPr>
          <w:fldChar w:fldCharType="end"/>
        </w:r>
      </w:sdtContent>
    </w:sdt>
  </w:p>
  <w:p w14:paraId="3336D8F4" w14:textId="77777777" w:rsidR="002B4826" w:rsidRDefault="002B48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03F58" w14:textId="760E641C" w:rsidR="002B4826" w:rsidRPr="001B5C72" w:rsidRDefault="007F7BAC" w:rsidP="002B4826">
    <w:pPr>
      <w:pStyle w:val="Header"/>
      <w:rPr>
        <w:rFonts w:ascii="Times New Roman" w:hAnsi="Times New Roman" w:cs="Times New Roman"/>
        <w:sz w:val="24"/>
        <w:szCs w:val="24"/>
      </w:rPr>
    </w:pPr>
    <w:r>
      <w:rPr>
        <w:rFonts w:ascii="Times New Roman" w:hAnsi="Times New Roman" w:cs="Times New Roman"/>
        <w:sz w:val="24"/>
        <w:szCs w:val="24"/>
      </w:rPr>
      <w:tab/>
    </w:r>
    <w:r w:rsidR="001B5C72" w:rsidRPr="001B5C72">
      <w:rPr>
        <w:rFonts w:ascii="Times New Roman" w:hAnsi="Times New Roman" w:cs="Times New Roman"/>
        <w:sz w:val="24"/>
        <w:szCs w:val="24"/>
      </w:rPr>
      <w:t xml:space="preserve"> PRE AND POST-9/11 TERRORIST ACTIVITIES</w:t>
    </w:r>
    <w:r w:rsidR="001B5C72" w:rsidRPr="001B5C72">
      <w:rPr>
        <w:rFonts w:ascii="Times New Roman" w:hAnsi="Times New Roman" w:cs="Times New Roman"/>
        <w:sz w:val="24"/>
        <w:szCs w:val="24"/>
      </w:rPr>
      <w:tab/>
    </w:r>
    <w:sdt>
      <w:sdtPr>
        <w:rPr>
          <w:rFonts w:ascii="Times New Roman" w:hAnsi="Times New Roman" w:cs="Times New Roman"/>
          <w:sz w:val="24"/>
          <w:szCs w:val="24"/>
        </w:rPr>
        <w:id w:val="122597427"/>
        <w:docPartObj>
          <w:docPartGallery w:val="Page Numbers (Top of Page)"/>
          <w:docPartUnique/>
        </w:docPartObj>
      </w:sdtPr>
      <w:sdtEndPr/>
      <w:sdtContent>
        <w:r w:rsidR="002B4826" w:rsidRPr="001B5C72">
          <w:rPr>
            <w:rFonts w:ascii="Times New Roman" w:hAnsi="Times New Roman" w:cs="Times New Roman"/>
            <w:sz w:val="24"/>
            <w:szCs w:val="24"/>
          </w:rPr>
          <w:fldChar w:fldCharType="begin"/>
        </w:r>
        <w:r w:rsidR="002B4826" w:rsidRPr="001B5C72">
          <w:rPr>
            <w:rFonts w:ascii="Times New Roman" w:hAnsi="Times New Roman" w:cs="Times New Roman"/>
            <w:sz w:val="24"/>
            <w:szCs w:val="24"/>
          </w:rPr>
          <w:instrText xml:space="preserve"> PAGE   \* MERGEFORMAT </w:instrText>
        </w:r>
        <w:r w:rsidR="002B4826" w:rsidRPr="001B5C72">
          <w:rPr>
            <w:rFonts w:ascii="Times New Roman" w:hAnsi="Times New Roman" w:cs="Times New Roman"/>
            <w:sz w:val="24"/>
            <w:szCs w:val="24"/>
          </w:rPr>
          <w:fldChar w:fldCharType="separate"/>
        </w:r>
        <w:r w:rsidR="0027726F">
          <w:rPr>
            <w:rFonts w:ascii="Times New Roman" w:hAnsi="Times New Roman" w:cs="Times New Roman"/>
            <w:noProof/>
            <w:sz w:val="24"/>
            <w:szCs w:val="24"/>
          </w:rPr>
          <w:t>1</w:t>
        </w:r>
        <w:r w:rsidR="002B4826" w:rsidRPr="001B5C72">
          <w:rPr>
            <w:rFonts w:ascii="Times New Roman" w:hAnsi="Times New Roman" w:cs="Times New Roman"/>
            <w:sz w:val="24"/>
            <w:szCs w:val="24"/>
          </w:rPr>
          <w:fldChar w:fldCharType="end"/>
        </w:r>
      </w:sdtContent>
    </w:sdt>
  </w:p>
  <w:p w14:paraId="322AE1B8" w14:textId="77777777" w:rsidR="002B4826" w:rsidRDefault="002B48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F38"/>
    <w:rsid w:val="0007459C"/>
    <w:rsid w:val="000E2C32"/>
    <w:rsid w:val="001B5C72"/>
    <w:rsid w:val="00210EF1"/>
    <w:rsid w:val="0027726F"/>
    <w:rsid w:val="002B4826"/>
    <w:rsid w:val="003427F8"/>
    <w:rsid w:val="00377F38"/>
    <w:rsid w:val="003F5622"/>
    <w:rsid w:val="004D526C"/>
    <w:rsid w:val="007F7BAC"/>
    <w:rsid w:val="00832F5D"/>
    <w:rsid w:val="009330E5"/>
    <w:rsid w:val="009676F1"/>
    <w:rsid w:val="00976472"/>
    <w:rsid w:val="00A26F7D"/>
    <w:rsid w:val="00AA7B08"/>
    <w:rsid w:val="00B70E8F"/>
    <w:rsid w:val="00BD4F69"/>
    <w:rsid w:val="00D75BD9"/>
    <w:rsid w:val="00DD5811"/>
    <w:rsid w:val="00E14E71"/>
    <w:rsid w:val="00ED4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A6A14"/>
  <w15:docId w15:val="{F213190F-E8C9-4868-B71F-C2AE68872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F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4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826"/>
  </w:style>
  <w:style w:type="paragraph" w:styleId="Footer">
    <w:name w:val="footer"/>
    <w:basedOn w:val="Normal"/>
    <w:link w:val="FooterChar"/>
    <w:uiPriority w:val="99"/>
    <w:unhideWhenUsed/>
    <w:rsid w:val="002B4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2</cp:revision>
  <dcterms:created xsi:type="dcterms:W3CDTF">2018-02-25T08:44:00Z</dcterms:created>
  <dcterms:modified xsi:type="dcterms:W3CDTF">2018-02-25T08:44:00Z</dcterms:modified>
</cp:coreProperties>
</file>