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F5A" w:rsidRPr="0019312E" w:rsidRDefault="00160F5A">
      <w:pPr>
        <w:rPr>
          <w:rFonts w:ascii="Times New Roman" w:hAnsi="Times New Roman"/>
          <w:sz w:val="24"/>
        </w:rPr>
      </w:pPr>
    </w:p>
    <w:p w:rsidR="00C04D92" w:rsidRPr="0019312E" w:rsidRDefault="00C04D92" w:rsidP="00C04D92">
      <w:pPr>
        <w:spacing w:line="480" w:lineRule="auto"/>
        <w:jc w:val="center"/>
        <w:rPr>
          <w:rFonts w:ascii="Times New Roman" w:hAnsi="Times New Roman" w:cs="Times New Roman"/>
          <w:sz w:val="24"/>
          <w:szCs w:val="24"/>
        </w:rPr>
      </w:pPr>
    </w:p>
    <w:p w:rsidR="00C04D92" w:rsidRPr="0019312E" w:rsidRDefault="00C04D92" w:rsidP="00C04D92">
      <w:pPr>
        <w:spacing w:line="480" w:lineRule="auto"/>
        <w:jc w:val="center"/>
        <w:rPr>
          <w:rFonts w:ascii="Times New Roman" w:hAnsi="Times New Roman" w:cs="Times New Roman"/>
          <w:sz w:val="24"/>
          <w:szCs w:val="24"/>
        </w:rPr>
      </w:pPr>
    </w:p>
    <w:p w:rsidR="00C04D92" w:rsidRPr="0019312E" w:rsidRDefault="00C04D92" w:rsidP="00C04D92">
      <w:pPr>
        <w:spacing w:line="480" w:lineRule="auto"/>
        <w:jc w:val="center"/>
        <w:rPr>
          <w:rFonts w:ascii="Times New Roman" w:hAnsi="Times New Roman" w:cs="Times New Roman"/>
          <w:sz w:val="24"/>
          <w:szCs w:val="24"/>
        </w:rPr>
      </w:pPr>
    </w:p>
    <w:p w:rsidR="00C04D92" w:rsidRPr="0019312E" w:rsidRDefault="00C04D92" w:rsidP="00C04D92">
      <w:pPr>
        <w:spacing w:line="480" w:lineRule="auto"/>
        <w:jc w:val="center"/>
        <w:rPr>
          <w:rFonts w:ascii="Times New Roman" w:hAnsi="Times New Roman" w:cs="Times New Roman"/>
          <w:sz w:val="24"/>
          <w:szCs w:val="24"/>
        </w:rPr>
      </w:pPr>
    </w:p>
    <w:p w:rsidR="00C04D92" w:rsidRPr="0019312E" w:rsidRDefault="00C04D92" w:rsidP="00C04D92">
      <w:pPr>
        <w:spacing w:line="480" w:lineRule="auto"/>
        <w:jc w:val="center"/>
        <w:rPr>
          <w:rFonts w:ascii="Times New Roman" w:hAnsi="Times New Roman" w:cs="Times New Roman"/>
          <w:sz w:val="24"/>
          <w:szCs w:val="24"/>
        </w:rPr>
      </w:pPr>
    </w:p>
    <w:p w:rsidR="00C2230E" w:rsidRPr="00C2230E" w:rsidRDefault="00C2230E" w:rsidP="00C2230E">
      <w:pPr>
        <w:spacing w:line="480" w:lineRule="auto"/>
        <w:jc w:val="center"/>
        <w:rPr>
          <w:rFonts w:ascii="Times New Roman" w:hAnsi="Times New Roman" w:cs="Times New Roman"/>
          <w:sz w:val="24"/>
          <w:szCs w:val="24"/>
        </w:rPr>
      </w:pPr>
      <w:r w:rsidRPr="00C2230E">
        <w:rPr>
          <w:rFonts w:ascii="Times New Roman" w:hAnsi="Times New Roman" w:cs="Times New Roman"/>
          <w:sz w:val="24"/>
          <w:szCs w:val="24"/>
        </w:rPr>
        <w:t>Algretta Williams</w:t>
      </w:r>
    </w:p>
    <w:p w:rsidR="00C2230E" w:rsidRPr="00C2230E" w:rsidRDefault="00C2230E" w:rsidP="00C2230E">
      <w:pPr>
        <w:spacing w:line="480" w:lineRule="auto"/>
        <w:jc w:val="center"/>
        <w:rPr>
          <w:rFonts w:ascii="Times New Roman" w:hAnsi="Times New Roman" w:cs="Times New Roman"/>
          <w:i/>
          <w:sz w:val="24"/>
          <w:szCs w:val="24"/>
        </w:rPr>
      </w:pPr>
      <w:r w:rsidRPr="00C2230E">
        <w:rPr>
          <w:rFonts w:ascii="Times New Roman" w:hAnsi="Times New Roman" w:cs="Times New Roman"/>
          <w:sz w:val="24"/>
          <w:szCs w:val="24"/>
        </w:rPr>
        <w:t>PPA 699:  Public Policy Development</w:t>
      </w:r>
    </w:p>
    <w:p w:rsidR="00C2230E" w:rsidRPr="00C2230E" w:rsidRDefault="00C2230E" w:rsidP="00C2230E">
      <w:pPr>
        <w:spacing w:line="480" w:lineRule="auto"/>
        <w:jc w:val="center"/>
        <w:rPr>
          <w:rFonts w:ascii="Times New Roman" w:hAnsi="Times New Roman" w:cs="Times New Roman"/>
          <w:sz w:val="24"/>
          <w:szCs w:val="24"/>
        </w:rPr>
      </w:pPr>
      <w:r>
        <w:rPr>
          <w:rFonts w:ascii="Times New Roman" w:hAnsi="Times New Roman" w:cs="Times New Roman"/>
          <w:sz w:val="24"/>
          <w:szCs w:val="24"/>
        </w:rPr>
        <w:t>Public Policy Proposal</w:t>
      </w:r>
    </w:p>
    <w:p w:rsidR="00C2230E" w:rsidRPr="00C2230E" w:rsidRDefault="00C2230E" w:rsidP="00C2230E">
      <w:pPr>
        <w:spacing w:line="480" w:lineRule="auto"/>
        <w:jc w:val="center"/>
        <w:rPr>
          <w:rFonts w:ascii="Times New Roman" w:hAnsi="Times New Roman" w:cs="Times New Roman"/>
          <w:sz w:val="24"/>
          <w:szCs w:val="24"/>
        </w:rPr>
      </w:pPr>
      <w:r w:rsidRPr="00C2230E">
        <w:rPr>
          <w:rFonts w:ascii="Times New Roman" w:hAnsi="Times New Roman" w:cs="Times New Roman"/>
          <w:sz w:val="24"/>
          <w:szCs w:val="24"/>
        </w:rPr>
        <w:t>Instructor Eddie Gordon</w:t>
      </w:r>
    </w:p>
    <w:p w:rsidR="00C2230E" w:rsidRPr="00C2230E" w:rsidRDefault="00C2230E" w:rsidP="00C2230E">
      <w:pPr>
        <w:spacing w:line="480" w:lineRule="auto"/>
        <w:jc w:val="center"/>
        <w:rPr>
          <w:rFonts w:ascii="Times New Roman" w:hAnsi="Times New Roman" w:cs="Times New Roman"/>
          <w:sz w:val="24"/>
          <w:szCs w:val="24"/>
        </w:rPr>
      </w:pPr>
      <w:r>
        <w:rPr>
          <w:rFonts w:ascii="Times New Roman" w:hAnsi="Times New Roman" w:cs="Times New Roman"/>
          <w:sz w:val="24"/>
          <w:szCs w:val="24"/>
        </w:rPr>
        <w:t>April 28</w:t>
      </w:r>
      <w:r w:rsidRPr="00C2230E">
        <w:rPr>
          <w:rFonts w:ascii="Times New Roman" w:hAnsi="Times New Roman" w:cs="Times New Roman"/>
          <w:sz w:val="24"/>
          <w:szCs w:val="24"/>
        </w:rPr>
        <w:t>, 2014</w:t>
      </w:r>
    </w:p>
    <w:p w:rsidR="00C04D92" w:rsidRPr="0019312E" w:rsidRDefault="00C04D92" w:rsidP="00C04D92">
      <w:pPr>
        <w:spacing w:line="480" w:lineRule="auto"/>
        <w:jc w:val="center"/>
        <w:rPr>
          <w:rFonts w:ascii="Times New Roman" w:hAnsi="Times New Roman" w:cs="Times New Roman"/>
          <w:sz w:val="24"/>
          <w:szCs w:val="24"/>
        </w:rPr>
      </w:pPr>
    </w:p>
    <w:p w:rsidR="00C04D92" w:rsidRPr="0019312E" w:rsidRDefault="00C04D92" w:rsidP="00C04D92">
      <w:pPr>
        <w:spacing w:line="480" w:lineRule="auto"/>
        <w:jc w:val="center"/>
        <w:rPr>
          <w:rFonts w:ascii="Times New Roman" w:hAnsi="Times New Roman" w:cs="Times New Roman"/>
          <w:sz w:val="24"/>
          <w:szCs w:val="24"/>
        </w:rPr>
      </w:pPr>
    </w:p>
    <w:p w:rsidR="00C04D92" w:rsidRPr="0019312E" w:rsidRDefault="00C04D92" w:rsidP="00C04D92">
      <w:pPr>
        <w:spacing w:line="480" w:lineRule="auto"/>
        <w:jc w:val="center"/>
        <w:rPr>
          <w:rFonts w:ascii="Times New Roman" w:hAnsi="Times New Roman" w:cs="Times New Roman"/>
          <w:sz w:val="24"/>
          <w:szCs w:val="24"/>
        </w:rPr>
      </w:pPr>
    </w:p>
    <w:p w:rsidR="00C04D92" w:rsidRPr="0019312E" w:rsidRDefault="00C04D92" w:rsidP="00C04D92">
      <w:pPr>
        <w:spacing w:line="480" w:lineRule="auto"/>
        <w:jc w:val="center"/>
        <w:rPr>
          <w:rFonts w:ascii="Times New Roman" w:hAnsi="Times New Roman" w:cs="Times New Roman"/>
          <w:sz w:val="24"/>
          <w:szCs w:val="24"/>
        </w:rPr>
      </w:pPr>
    </w:p>
    <w:p w:rsidR="00C04D92" w:rsidRPr="0019312E" w:rsidRDefault="00C04D92" w:rsidP="00C04D92">
      <w:pPr>
        <w:spacing w:line="480" w:lineRule="auto"/>
        <w:jc w:val="center"/>
        <w:rPr>
          <w:rFonts w:ascii="Times New Roman" w:hAnsi="Times New Roman" w:cs="Times New Roman"/>
          <w:sz w:val="24"/>
          <w:szCs w:val="24"/>
        </w:rPr>
      </w:pPr>
    </w:p>
    <w:p w:rsidR="00C04D92" w:rsidRPr="0019312E" w:rsidRDefault="00C04D92" w:rsidP="00C04D92">
      <w:pPr>
        <w:spacing w:line="480" w:lineRule="auto"/>
        <w:jc w:val="center"/>
        <w:rPr>
          <w:rFonts w:ascii="Times New Roman" w:hAnsi="Times New Roman" w:cs="Times New Roman"/>
          <w:sz w:val="24"/>
          <w:szCs w:val="24"/>
        </w:rPr>
      </w:pPr>
    </w:p>
    <w:p w:rsidR="00C04D92" w:rsidRPr="0019312E" w:rsidRDefault="00C04D92" w:rsidP="00C2230E">
      <w:pPr>
        <w:spacing w:line="480" w:lineRule="auto"/>
        <w:rPr>
          <w:rFonts w:ascii="Times New Roman" w:hAnsi="Times New Roman" w:cs="Times New Roman"/>
          <w:sz w:val="24"/>
          <w:szCs w:val="24"/>
        </w:rPr>
      </w:pPr>
    </w:p>
    <w:p w:rsidR="00C04D92" w:rsidRPr="0019312E" w:rsidRDefault="00C04D92" w:rsidP="00C04D92">
      <w:pPr>
        <w:spacing w:line="480" w:lineRule="auto"/>
        <w:jc w:val="center"/>
        <w:rPr>
          <w:rFonts w:ascii="Times New Roman" w:hAnsi="Times New Roman" w:cs="Times New Roman"/>
          <w:sz w:val="24"/>
          <w:szCs w:val="24"/>
        </w:rPr>
        <w:sectPr w:rsidR="00C04D92" w:rsidRPr="0019312E">
          <w:headerReference w:type="default" r:id="rId6"/>
          <w:pgSz w:w="12240" w:h="15840"/>
          <w:pgMar w:top="1440" w:right="1440" w:bottom="1440" w:left="1440" w:header="720" w:footer="720" w:gutter="0"/>
          <w:cols w:space="720"/>
          <w:docGrid w:linePitch="360"/>
        </w:sectPr>
      </w:pPr>
    </w:p>
    <w:p w:rsidR="00C04D92" w:rsidRPr="0019312E" w:rsidRDefault="0046065F" w:rsidP="00F70FE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Identification of the Topic and Problem St</w:t>
      </w:r>
      <w:r w:rsidR="00F70FEC" w:rsidRPr="0019312E">
        <w:rPr>
          <w:rFonts w:ascii="Times New Roman" w:hAnsi="Times New Roman" w:cs="Times New Roman"/>
          <w:sz w:val="24"/>
          <w:szCs w:val="24"/>
        </w:rPr>
        <w:t>atement</w:t>
      </w:r>
    </w:p>
    <w:p w:rsidR="00160F5A" w:rsidRPr="0055497A" w:rsidRDefault="00160F5A" w:rsidP="00F70FEC">
      <w:pPr>
        <w:spacing w:line="480" w:lineRule="auto"/>
        <w:jc w:val="center"/>
        <w:rPr>
          <w:rFonts w:ascii="Times New Roman" w:hAnsi="Times New Roman" w:cs="Times New Roman"/>
          <w:b/>
          <w:sz w:val="24"/>
          <w:szCs w:val="24"/>
        </w:rPr>
      </w:pPr>
      <w:r w:rsidRPr="0055497A">
        <w:rPr>
          <w:rFonts w:ascii="Times New Roman" w:hAnsi="Times New Roman" w:cs="Times New Roman"/>
          <w:b/>
          <w:sz w:val="24"/>
          <w:szCs w:val="24"/>
        </w:rPr>
        <w:t xml:space="preserve">Introduction </w:t>
      </w:r>
    </w:p>
    <w:p w:rsidR="00F70FEC" w:rsidRPr="0019312E" w:rsidRDefault="00F70FEC" w:rsidP="00F70FEC">
      <w:pPr>
        <w:spacing w:line="480" w:lineRule="auto"/>
        <w:rPr>
          <w:rFonts w:ascii="Times New Roman" w:hAnsi="Times New Roman" w:cs="Times New Roman"/>
          <w:sz w:val="24"/>
          <w:szCs w:val="24"/>
        </w:rPr>
      </w:pPr>
      <w:r w:rsidRPr="0019312E">
        <w:rPr>
          <w:rFonts w:ascii="Times New Roman" w:hAnsi="Times New Roman" w:cs="Times New Roman"/>
          <w:sz w:val="24"/>
          <w:szCs w:val="24"/>
        </w:rPr>
        <w:tab/>
      </w:r>
      <w:r w:rsidR="00C86864" w:rsidRPr="0019312E">
        <w:rPr>
          <w:rFonts w:ascii="Times New Roman" w:hAnsi="Times New Roman" w:cs="Times New Roman"/>
          <w:sz w:val="24"/>
          <w:szCs w:val="24"/>
        </w:rPr>
        <w:t>Making public polic</w:t>
      </w:r>
      <w:r w:rsidR="0046065F">
        <w:rPr>
          <w:rFonts w:ascii="Times New Roman" w:hAnsi="Times New Roman" w:cs="Times New Roman"/>
          <w:sz w:val="24"/>
          <w:szCs w:val="24"/>
        </w:rPr>
        <w:t>ies is one of the hardest duties</w:t>
      </w:r>
      <w:r w:rsidR="00C86864" w:rsidRPr="0019312E">
        <w:rPr>
          <w:rFonts w:ascii="Times New Roman" w:hAnsi="Times New Roman" w:cs="Times New Roman"/>
          <w:sz w:val="24"/>
          <w:szCs w:val="24"/>
        </w:rPr>
        <w:t xml:space="preserve"> that public offi</w:t>
      </w:r>
      <w:r w:rsidR="0046065F">
        <w:rPr>
          <w:rFonts w:ascii="Times New Roman" w:hAnsi="Times New Roman" w:cs="Times New Roman"/>
          <w:sz w:val="24"/>
          <w:szCs w:val="24"/>
        </w:rPr>
        <w:t>cials go through in their list of responsibilities</w:t>
      </w:r>
      <w:r w:rsidR="00C86864" w:rsidRPr="0019312E">
        <w:rPr>
          <w:rFonts w:ascii="Times New Roman" w:hAnsi="Times New Roman" w:cs="Times New Roman"/>
          <w:sz w:val="24"/>
          <w:szCs w:val="24"/>
        </w:rPr>
        <w:t xml:space="preserve">. This is because of the complexities involved in the </w:t>
      </w:r>
      <w:r w:rsidR="0046065F">
        <w:rPr>
          <w:rFonts w:ascii="Times New Roman" w:hAnsi="Times New Roman" w:cs="Times New Roman"/>
          <w:sz w:val="24"/>
          <w:szCs w:val="24"/>
        </w:rPr>
        <w:t xml:space="preserve">policy-making </w:t>
      </w:r>
      <w:r w:rsidR="00C86864" w:rsidRPr="0019312E">
        <w:rPr>
          <w:rFonts w:ascii="Times New Roman" w:hAnsi="Times New Roman" w:cs="Times New Roman"/>
          <w:sz w:val="24"/>
          <w:szCs w:val="24"/>
        </w:rPr>
        <w:t xml:space="preserve">process as the policy makers have to ensure that the interests of all stakeholders are taken into consideration. </w:t>
      </w:r>
      <w:r w:rsidR="0046065F">
        <w:rPr>
          <w:rFonts w:ascii="Times New Roman" w:hAnsi="Times New Roman" w:cs="Times New Roman"/>
          <w:sz w:val="24"/>
          <w:szCs w:val="24"/>
        </w:rPr>
        <w:t>Henc</w:t>
      </w:r>
      <w:r w:rsidR="0055497A">
        <w:rPr>
          <w:rFonts w:ascii="Times New Roman" w:hAnsi="Times New Roman" w:cs="Times New Roman"/>
          <w:sz w:val="24"/>
          <w:szCs w:val="24"/>
        </w:rPr>
        <w:t xml:space="preserve">e, the </w:t>
      </w:r>
      <w:r w:rsidR="007C1E3C">
        <w:rPr>
          <w:rFonts w:ascii="Times New Roman" w:hAnsi="Times New Roman" w:cs="Times New Roman"/>
          <w:sz w:val="24"/>
          <w:szCs w:val="24"/>
        </w:rPr>
        <w:t xml:space="preserve">modern day hot button issue of our time, </w:t>
      </w:r>
      <w:r w:rsidR="009C0FF0">
        <w:rPr>
          <w:rFonts w:ascii="Times New Roman" w:hAnsi="Times New Roman" w:cs="Times New Roman"/>
          <w:sz w:val="24"/>
          <w:szCs w:val="24"/>
        </w:rPr>
        <w:t xml:space="preserve">the legalization of </w:t>
      </w:r>
      <w:r w:rsidR="0055497A">
        <w:rPr>
          <w:rFonts w:ascii="Times New Roman" w:hAnsi="Times New Roman" w:cs="Times New Roman"/>
          <w:sz w:val="24"/>
          <w:szCs w:val="24"/>
        </w:rPr>
        <w:t>same-</w:t>
      </w:r>
      <w:r w:rsidR="004F4570">
        <w:rPr>
          <w:rFonts w:ascii="Times New Roman" w:hAnsi="Times New Roman" w:cs="Times New Roman"/>
          <w:sz w:val="24"/>
          <w:szCs w:val="24"/>
        </w:rPr>
        <w:t>sex marriage.  As we have learned, the concept of law and/or public policy is evolutionary in that it reflects the times in</w:t>
      </w:r>
      <w:r w:rsidR="00921CA3">
        <w:rPr>
          <w:rFonts w:ascii="Times New Roman" w:hAnsi="Times New Roman" w:cs="Times New Roman"/>
          <w:sz w:val="24"/>
          <w:szCs w:val="24"/>
        </w:rPr>
        <w:t xml:space="preserve"> which we live in.  Subsequently</w:t>
      </w:r>
      <w:r w:rsidR="004F4570">
        <w:rPr>
          <w:rFonts w:ascii="Times New Roman" w:hAnsi="Times New Roman" w:cs="Times New Roman"/>
          <w:sz w:val="24"/>
          <w:szCs w:val="24"/>
        </w:rPr>
        <w:t>, how do policy makers fairly and equitably craft public policies that a</w:t>
      </w:r>
      <w:r w:rsidR="00577831">
        <w:rPr>
          <w:rFonts w:ascii="Times New Roman" w:hAnsi="Times New Roman" w:cs="Times New Roman"/>
          <w:sz w:val="24"/>
          <w:szCs w:val="24"/>
        </w:rPr>
        <w:t>re protective of</w:t>
      </w:r>
      <w:r w:rsidR="004F4570">
        <w:rPr>
          <w:rFonts w:ascii="Times New Roman" w:hAnsi="Times New Roman" w:cs="Times New Roman"/>
          <w:sz w:val="24"/>
          <w:szCs w:val="24"/>
        </w:rPr>
        <w:t xml:space="preserve"> the rights and freedoms of all stakeholders?</w:t>
      </w:r>
      <w:r w:rsidR="00A80A17">
        <w:rPr>
          <w:rFonts w:ascii="Times New Roman" w:hAnsi="Times New Roman" w:cs="Times New Roman"/>
          <w:sz w:val="24"/>
          <w:szCs w:val="24"/>
        </w:rPr>
        <w:t xml:space="preserve">  I</w:t>
      </w:r>
      <w:r w:rsidR="00A80A17" w:rsidRPr="00A80A17">
        <w:rPr>
          <w:rFonts w:ascii="Times New Roman" w:hAnsi="Times New Roman" w:cs="Times New Roman"/>
          <w:sz w:val="24"/>
          <w:szCs w:val="24"/>
        </w:rPr>
        <w:t>n some situations, the interests of certain groups are still subsequently overlooked in formulating public policies due to the complex nature of trying to maintain a delicate balance for all.</w:t>
      </w:r>
    </w:p>
    <w:p w:rsidR="00160F5A" w:rsidRPr="007C1E3C" w:rsidRDefault="00160F5A" w:rsidP="00160F5A">
      <w:pPr>
        <w:spacing w:line="480" w:lineRule="auto"/>
        <w:jc w:val="center"/>
        <w:rPr>
          <w:rFonts w:ascii="Times New Roman" w:hAnsi="Times New Roman" w:cs="Times New Roman"/>
          <w:b/>
          <w:sz w:val="24"/>
          <w:szCs w:val="24"/>
        </w:rPr>
      </w:pPr>
      <w:r w:rsidRPr="007C1E3C">
        <w:rPr>
          <w:rFonts w:ascii="Times New Roman" w:hAnsi="Times New Roman" w:cs="Times New Roman"/>
          <w:b/>
          <w:sz w:val="24"/>
          <w:szCs w:val="24"/>
        </w:rPr>
        <w:t>Body</w:t>
      </w:r>
    </w:p>
    <w:p w:rsidR="00160F5A" w:rsidRPr="0019312E" w:rsidRDefault="00160F5A" w:rsidP="00160F5A">
      <w:pPr>
        <w:spacing w:line="480" w:lineRule="auto"/>
        <w:rPr>
          <w:rFonts w:ascii="Times New Roman" w:hAnsi="Times New Roman" w:cs="Times New Roman"/>
          <w:sz w:val="24"/>
          <w:szCs w:val="24"/>
        </w:rPr>
      </w:pPr>
      <w:r w:rsidRPr="0019312E">
        <w:rPr>
          <w:rFonts w:ascii="Times New Roman" w:hAnsi="Times New Roman" w:cs="Times New Roman"/>
          <w:sz w:val="24"/>
          <w:szCs w:val="24"/>
        </w:rPr>
        <w:tab/>
        <w:t>In the modern day world many governments have found themselves in difficult situations when matters of same sex marriages arise</w:t>
      </w:r>
      <w:r w:rsidRPr="00186816">
        <w:rPr>
          <w:rFonts w:ascii="Times New Roman" w:hAnsi="Times New Roman" w:cs="Times New Roman"/>
          <w:sz w:val="24"/>
          <w:szCs w:val="24"/>
        </w:rPr>
        <w:t xml:space="preserve">. </w:t>
      </w:r>
      <w:r w:rsidR="00AA2379" w:rsidRPr="00186816">
        <w:rPr>
          <w:rFonts w:ascii="Times New Roman" w:hAnsi="Times New Roman" w:cs="Times New Roman"/>
          <w:sz w:val="24"/>
          <w:szCs w:val="24"/>
        </w:rPr>
        <w:t xml:space="preserve">Unlike a corporation, which is an institution that comes into being and is regulated through legal decrees and definitions, </w:t>
      </w:r>
      <w:r w:rsidR="00B45E8D" w:rsidRPr="00186816">
        <w:rPr>
          <w:rStyle w:val="hit"/>
          <w:rFonts w:ascii="Times New Roman" w:hAnsi="Times New Roman" w:cs="Times New Roman"/>
          <w:sz w:val="24"/>
          <w:szCs w:val="24"/>
          <w:shd w:val="clear" w:color="auto" w:fill="F4E99D"/>
        </w:rPr>
        <w:t>marriage</w:t>
      </w:r>
      <w:r w:rsidR="00AA2379" w:rsidRPr="00186816">
        <w:rPr>
          <w:rFonts w:ascii="Times New Roman" w:hAnsi="Times New Roman" w:cs="Times New Roman"/>
          <w:sz w:val="24"/>
          <w:szCs w:val="24"/>
        </w:rPr>
        <w:t xml:space="preserve"> has meaning prior to and outside a current legal definition (Archie, 2013).</w:t>
      </w:r>
      <w:r w:rsidRPr="0019312E">
        <w:rPr>
          <w:rFonts w:ascii="Times New Roman" w:hAnsi="Times New Roman" w:cs="Times New Roman"/>
          <w:sz w:val="24"/>
          <w:szCs w:val="24"/>
        </w:rPr>
        <w:t>The sensitivity of this matter has led to some governments legalizing these marriages whereas other governments have fully refused to legalize them. The legalization of sa</w:t>
      </w:r>
      <w:r w:rsidR="00651D7D">
        <w:rPr>
          <w:rFonts w:ascii="Times New Roman" w:hAnsi="Times New Roman" w:cs="Times New Roman"/>
          <w:sz w:val="24"/>
          <w:szCs w:val="24"/>
        </w:rPr>
        <w:t xml:space="preserve">me sex marriages usually sparks protests from religious groups, </w:t>
      </w:r>
      <w:r w:rsidRPr="0019312E">
        <w:rPr>
          <w:rFonts w:ascii="Times New Roman" w:hAnsi="Times New Roman" w:cs="Times New Roman"/>
          <w:sz w:val="24"/>
          <w:szCs w:val="24"/>
        </w:rPr>
        <w:t>which perceive the act as being ungodly and also against social values</w:t>
      </w:r>
      <w:r w:rsidR="00F43F40" w:rsidRPr="0019312E">
        <w:rPr>
          <w:rFonts w:ascii="Times New Roman" w:hAnsi="Times New Roman" w:cs="Times New Roman"/>
          <w:sz w:val="24"/>
          <w:szCs w:val="24"/>
        </w:rPr>
        <w:t xml:space="preserve"> (Wardle, 2008)</w:t>
      </w:r>
      <w:r w:rsidR="00651D7D">
        <w:rPr>
          <w:rFonts w:ascii="Times New Roman" w:hAnsi="Times New Roman" w:cs="Times New Roman"/>
          <w:sz w:val="24"/>
          <w:szCs w:val="24"/>
        </w:rPr>
        <w:t>. The main reason that hinders a</w:t>
      </w:r>
      <w:r w:rsidRPr="0019312E">
        <w:rPr>
          <w:rFonts w:ascii="Times New Roman" w:hAnsi="Times New Roman" w:cs="Times New Roman"/>
          <w:sz w:val="24"/>
          <w:szCs w:val="24"/>
        </w:rPr>
        <w:t xml:space="preserve"> dec</w:t>
      </w:r>
      <w:r w:rsidR="00651D7D">
        <w:rPr>
          <w:rFonts w:ascii="Times New Roman" w:hAnsi="Times New Roman" w:cs="Times New Roman"/>
          <w:sz w:val="24"/>
          <w:szCs w:val="24"/>
        </w:rPr>
        <w:t>ision across the board is due to the two competing sides surrounding the matter, as both sides believe they have valid reasons for their respective viewpoints.</w:t>
      </w:r>
      <w:r w:rsidRPr="0019312E">
        <w:rPr>
          <w:rFonts w:ascii="Times New Roman" w:hAnsi="Times New Roman" w:cs="Times New Roman"/>
          <w:sz w:val="24"/>
          <w:szCs w:val="24"/>
        </w:rPr>
        <w:t xml:space="preserve"> For example, there are those who argue that same sex marriages should be allowed </w:t>
      </w:r>
      <w:r w:rsidRPr="0019312E">
        <w:rPr>
          <w:rFonts w:ascii="Times New Roman" w:hAnsi="Times New Roman" w:cs="Times New Roman"/>
          <w:sz w:val="24"/>
          <w:szCs w:val="24"/>
        </w:rPr>
        <w:lastRenderedPageBreak/>
        <w:t>as illegalizing them is denying homosexuals their human rights. They</w:t>
      </w:r>
      <w:r w:rsidR="00651D7D">
        <w:rPr>
          <w:rFonts w:ascii="Times New Roman" w:hAnsi="Times New Roman" w:cs="Times New Roman"/>
          <w:sz w:val="24"/>
          <w:szCs w:val="24"/>
        </w:rPr>
        <w:t xml:space="preserve"> also</w:t>
      </w:r>
      <w:r w:rsidRPr="0019312E">
        <w:rPr>
          <w:rFonts w:ascii="Times New Roman" w:hAnsi="Times New Roman" w:cs="Times New Roman"/>
          <w:sz w:val="24"/>
          <w:szCs w:val="24"/>
        </w:rPr>
        <w:t xml:space="preserve"> argue that it is against the </w:t>
      </w:r>
      <w:r w:rsidR="00651D7D">
        <w:rPr>
          <w:rFonts w:ascii="Times New Roman" w:hAnsi="Times New Roman" w:cs="Times New Roman"/>
          <w:sz w:val="24"/>
          <w:szCs w:val="24"/>
        </w:rPr>
        <w:t xml:space="preserve">American Constitution and </w:t>
      </w:r>
      <w:r w:rsidRPr="0019312E">
        <w:rPr>
          <w:rFonts w:ascii="Times New Roman" w:hAnsi="Times New Roman" w:cs="Times New Roman"/>
          <w:sz w:val="24"/>
          <w:szCs w:val="24"/>
        </w:rPr>
        <w:t>universal human rights to deny homosexuals a right to marry each other. People advocating for these marriages argue that it is not their fault to be homosexuals but the fault of nature. Analysis of this situation reveals that people finds themselves either being homosexuals or heterosexuals. Based on this, it will be inhuman to discriminate a person based on his or her sexual orientation. However, those against the marriages claim that it is against religious and moral values to allow people of same sex to marry each other</w:t>
      </w:r>
      <w:r w:rsidR="00F43F40" w:rsidRPr="0019312E">
        <w:rPr>
          <w:rFonts w:ascii="Times New Roman" w:hAnsi="Times New Roman" w:cs="Times New Roman"/>
          <w:sz w:val="24"/>
          <w:szCs w:val="24"/>
        </w:rPr>
        <w:t xml:space="preserve"> (Dunton&amp;Palmberg, 1996)</w:t>
      </w:r>
      <w:r w:rsidRPr="0019312E">
        <w:rPr>
          <w:rFonts w:ascii="Times New Roman" w:hAnsi="Times New Roman" w:cs="Times New Roman"/>
          <w:sz w:val="24"/>
          <w:szCs w:val="24"/>
        </w:rPr>
        <w:t xml:space="preserve">. </w:t>
      </w:r>
      <w:r w:rsidR="007F7CDE" w:rsidRPr="0019312E">
        <w:rPr>
          <w:rFonts w:ascii="Times New Roman" w:hAnsi="Times New Roman" w:cs="Times New Roman"/>
          <w:sz w:val="24"/>
          <w:szCs w:val="24"/>
        </w:rPr>
        <w:t>The two sides believe that what they are doing is right therefore making it difficult for government officials to come up with policies that legalize these marriages.</w:t>
      </w:r>
    </w:p>
    <w:p w:rsidR="004E138D" w:rsidRPr="005474F7" w:rsidRDefault="005474F7" w:rsidP="004E138D">
      <w:pPr>
        <w:spacing w:line="480" w:lineRule="auto"/>
        <w:jc w:val="center"/>
        <w:rPr>
          <w:rFonts w:ascii="Times New Roman" w:hAnsi="Times New Roman" w:cs="Times New Roman"/>
          <w:b/>
          <w:sz w:val="24"/>
          <w:szCs w:val="24"/>
        </w:rPr>
      </w:pPr>
      <w:r w:rsidRPr="005474F7">
        <w:rPr>
          <w:rFonts w:ascii="Times New Roman" w:hAnsi="Times New Roman" w:cs="Times New Roman"/>
          <w:b/>
          <w:sz w:val="24"/>
          <w:szCs w:val="24"/>
        </w:rPr>
        <w:t>Research M</w:t>
      </w:r>
      <w:r w:rsidR="004E138D" w:rsidRPr="005474F7">
        <w:rPr>
          <w:rFonts w:ascii="Times New Roman" w:hAnsi="Times New Roman" w:cs="Times New Roman"/>
          <w:b/>
          <w:sz w:val="24"/>
          <w:szCs w:val="24"/>
        </w:rPr>
        <w:t>ethods</w:t>
      </w:r>
    </w:p>
    <w:p w:rsidR="007F7CDE" w:rsidRPr="0019312E" w:rsidRDefault="007F7CDE" w:rsidP="00160F5A">
      <w:pPr>
        <w:spacing w:line="480" w:lineRule="auto"/>
        <w:rPr>
          <w:rFonts w:ascii="Times New Roman" w:hAnsi="Times New Roman" w:cs="Times New Roman"/>
          <w:sz w:val="24"/>
          <w:szCs w:val="24"/>
        </w:rPr>
      </w:pPr>
      <w:r w:rsidRPr="0019312E">
        <w:rPr>
          <w:rFonts w:ascii="Times New Roman" w:hAnsi="Times New Roman" w:cs="Times New Roman"/>
          <w:sz w:val="24"/>
          <w:szCs w:val="24"/>
        </w:rPr>
        <w:tab/>
      </w:r>
      <w:r w:rsidR="00B63CAF">
        <w:rPr>
          <w:rFonts w:ascii="Times New Roman" w:hAnsi="Times New Roman" w:cs="Times New Roman"/>
          <w:sz w:val="24"/>
          <w:szCs w:val="24"/>
        </w:rPr>
        <w:t xml:space="preserve">In order to garner and guage the public’s views on </w:t>
      </w:r>
      <w:r w:rsidR="00BF3185" w:rsidRPr="0019312E">
        <w:rPr>
          <w:rFonts w:ascii="Times New Roman" w:hAnsi="Times New Roman" w:cs="Times New Roman"/>
          <w:sz w:val="24"/>
          <w:szCs w:val="24"/>
        </w:rPr>
        <w:t>same sex marriages, both primary and secondary research will be essential.</w:t>
      </w:r>
      <w:r w:rsidR="00DE3420" w:rsidRPr="0019312E">
        <w:rPr>
          <w:rFonts w:ascii="Times New Roman" w:hAnsi="Times New Roman" w:cs="Times New Roman"/>
          <w:sz w:val="24"/>
          <w:szCs w:val="24"/>
        </w:rPr>
        <w:t xml:space="preserve"> Secondary research will entail analysis of va</w:t>
      </w:r>
      <w:r w:rsidR="00B63CAF">
        <w:rPr>
          <w:rFonts w:ascii="Times New Roman" w:hAnsi="Times New Roman" w:cs="Times New Roman"/>
          <w:sz w:val="24"/>
          <w:szCs w:val="24"/>
        </w:rPr>
        <w:t>rious books and articles that discuss</w:t>
      </w:r>
      <w:r w:rsidR="00DE3420" w:rsidRPr="0019312E">
        <w:rPr>
          <w:rFonts w:ascii="Times New Roman" w:hAnsi="Times New Roman" w:cs="Times New Roman"/>
          <w:sz w:val="24"/>
          <w:szCs w:val="24"/>
        </w:rPr>
        <w:t xml:space="preserve"> same sex marriages. This is essential in knowing how different scholars think and feel about the issue hence knowing whether the governments legalizing the marria</w:t>
      </w:r>
      <w:r w:rsidR="00412D60">
        <w:rPr>
          <w:rFonts w:ascii="Times New Roman" w:hAnsi="Times New Roman" w:cs="Times New Roman"/>
          <w:sz w:val="24"/>
          <w:szCs w:val="24"/>
        </w:rPr>
        <w:t>ges are actually the answer to the issue</w:t>
      </w:r>
      <w:r w:rsidR="00DE3420" w:rsidRPr="0019312E">
        <w:rPr>
          <w:rFonts w:ascii="Times New Roman" w:hAnsi="Times New Roman" w:cs="Times New Roman"/>
          <w:sz w:val="24"/>
          <w:szCs w:val="24"/>
        </w:rPr>
        <w:t>. Primary research will also be essential in knowing how people feel about the issue. In primary research, using interviews, questionnaires</w:t>
      </w:r>
      <w:r w:rsidR="00FB4818">
        <w:rPr>
          <w:rFonts w:ascii="Times New Roman" w:hAnsi="Times New Roman" w:cs="Times New Roman"/>
          <w:sz w:val="24"/>
          <w:szCs w:val="24"/>
        </w:rPr>
        <w:t>,</w:t>
      </w:r>
      <w:r w:rsidR="00DE3420" w:rsidRPr="0019312E">
        <w:rPr>
          <w:rFonts w:ascii="Times New Roman" w:hAnsi="Times New Roman" w:cs="Times New Roman"/>
          <w:sz w:val="24"/>
          <w:szCs w:val="24"/>
        </w:rPr>
        <w:t xml:space="preserve"> and observations are ideal methods of collecting primary data therefore analyzing it to get people’s perceptions on the issue. </w:t>
      </w:r>
    </w:p>
    <w:p w:rsidR="004E138D" w:rsidRPr="00E777CB" w:rsidRDefault="00E777CB" w:rsidP="004E138D">
      <w:pPr>
        <w:spacing w:line="480" w:lineRule="auto"/>
        <w:jc w:val="center"/>
        <w:rPr>
          <w:rFonts w:ascii="Times New Roman" w:hAnsi="Times New Roman" w:cs="Times New Roman"/>
          <w:b/>
          <w:sz w:val="24"/>
          <w:szCs w:val="24"/>
        </w:rPr>
      </w:pPr>
      <w:r w:rsidRPr="00E777CB">
        <w:rPr>
          <w:rFonts w:ascii="Times New Roman" w:hAnsi="Times New Roman" w:cs="Times New Roman"/>
          <w:b/>
          <w:sz w:val="24"/>
          <w:szCs w:val="24"/>
        </w:rPr>
        <w:t>Literature R</w:t>
      </w:r>
      <w:r w:rsidR="004E138D" w:rsidRPr="00E777CB">
        <w:rPr>
          <w:rFonts w:ascii="Times New Roman" w:hAnsi="Times New Roman" w:cs="Times New Roman"/>
          <w:b/>
          <w:sz w:val="24"/>
          <w:szCs w:val="24"/>
        </w:rPr>
        <w:t>eview</w:t>
      </w:r>
    </w:p>
    <w:p w:rsidR="004E138D" w:rsidRPr="0019312E" w:rsidRDefault="004E138D" w:rsidP="004E138D">
      <w:pPr>
        <w:spacing w:line="480" w:lineRule="auto"/>
        <w:rPr>
          <w:rFonts w:ascii="Times New Roman" w:hAnsi="Times New Roman" w:cs="Times New Roman"/>
          <w:sz w:val="24"/>
          <w:szCs w:val="24"/>
        </w:rPr>
      </w:pPr>
      <w:r w:rsidRPr="0019312E">
        <w:rPr>
          <w:rFonts w:ascii="Times New Roman" w:hAnsi="Times New Roman" w:cs="Times New Roman"/>
          <w:sz w:val="24"/>
          <w:szCs w:val="24"/>
        </w:rPr>
        <w:tab/>
        <w:t>Many religious leaders are against these marriages because of the biblical happenings in Sodom and Gomorrah. In this story, homosexuals who lived in these areas were burnt by fire descending from heaven as a result of God’s wrath</w:t>
      </w:r>
      <w:r w:rsidR="009D0238">
        <w:rPr>
          <w:rFonts w:ascii="Times New Roman" w:hAnsi="Times New Roman" w:cs="Times New Roman"/>
          <w:sz w:val="24"/>
          <w:szCs w:val="24"/>
        </w:rPr>
        <w:t>,</w:t>
      </w:r>
      <w:r w:rsidRPr="0019312E">
        <w:rPr>
          <w:rFonts w:ascii="Times New Roman" w:hAnsi="Times New Roman" w:cs="Times New Roman"/>
          <w:sz w:val="24"/>
          <w:szCs w:val="24"/>
        </w:rPr>
        <w:t xml:space="preserve"> which was brought about by their </w:t>
      </w:r>
      <w:r w:rsidRPr="0019312E">
        <w:rPr>
          <w:rFonts w:ascii="Times New Roman" w:hAnsi="Times New Roman" w:cs="Times New Roman"/>
          <w:sz w:val="24"/>
          <w:szCs w:val="24"/>
        </w:rPr>
        <w:lastRenderedPageBreak/>
        <w:t>homosexual behaviors. As a result of this story, many religious people are usually aga</w:t>
      </w:r>
      <w:r w:rsidR="009D0238">
        <w:rPr>
          <w:rFonts w:ascii="Times New Roman" w:hAnsi="Times New Roman" w:cs="Times New Roman"/>
          <w:sz w:val="24"/>
          <w:szCs w:val="24"/>
        </w:rPr>
        <w:t>inst these marriages as they believe</w:t>
      </w:r>
      <w:r w:rsidRPr="0019312E">
        <w:rPr>
          <w:rFonts w:ascii="Times New Roman" w:hAnsi="Times New Roman" w:cs="Times New Roman"/>
          <w:sz w:val="24"/>
          <w:szCs w:val="24"/>
        </w:rPr>
        <w:t xml:space="preserve"> they go against God’s will. </w:t>
      </w:r>
      <w:r w:rsidR="00291261" w:rsidRPr="0019312E">
        <w:rPr>
          <w:rFonts w:ascii="Times New Roman" w:hAnsi="Times New Roman" w:cs="Times New Roman"/>
          <w:sz w:val="24"/>
          <w:szCs w:val="24"/>
        </w:rPr>
        <w:t>Many people are also against these marriages because they go against moral values. However, several human rights groups have come up with intentions of advocating for these marriages citing the discriminations tha</w:t>
      </w:r>
      <w:r w:rsidR="009D0238">
        <w:rPr>
          <w:rFonts w:ascii="Times New Roman" w:hAnsi="Times New Roman" w:cs="Times New Roman"/>
          <w:sz w:val="24"/>
          <w:szCs w:val="24"/>
        </w:rPr>
        <w:t xml:space="preserve">t homosexuals experience in </w:t>
      </w:r>
      <w:r w:rsidR="00291261" w:rsidRPr="0019312E">
        <w:rPr>
          <w:rFonts w:ascii="Times New Roman" w:hAnsi="Times New Roman" w:cs="Times New Roman"/>
          <w:sz w:val="24"/>
          <w:szCs w:val="24"/>
        </w:rPr>
        <w:t>society</w:t>
      </w:r>
      <w:r w:rsidR="00F43F40" w:rsidRPr="0019312E">
        <w:rPr>
          <w:rFonts w:ascii="Times New Roman" w:hAnsi="Times New Roman" w:cs="Times New Roman"/>
          <w:sz w:val="24"/>
          <w:szCs w:val="24"/>
        </w:rPr>
        <w:t xml:space="preserve"> (Corvino&amp; Gallagher, 2012)</w:t>
      </w:r>
      <w:r w:rsidR="0071344F" w:rsidRPr="0019312E">
        <w:rPr>
          <w:rFonts w:ascii="Times New Roman" w:hAnsi="Times New Roman" w:cs="Times New Roman"/>
          <w:sz w:val="24"/>
          <w:szCs w:val="24"/>
        </w:rPr>
        <w:t>.</w:t>
      </w:r>
    </w:p>
    <w:p w:rsidR="0071344F" w:rsidRPr="009D0238" w:rsidRDefault="0071344F" w:rsidP="0071344F">
      <w:pPr>
        <w:spacing w:line="480" w:lineRule="auto"/>
        <w:jc w:val="center"/>
        <w:rPr>
          <w:rFonts w:ascii="Times New Roman" w:hAnsi="Times New Roman" w:cs="Times New Roman"/>
          <w:b/>
          <w:sz w:val="24"/>
          <w:szCs w:val="24"/>
        </w:rPr>
      </w:pPr>
      <w:r w:rsidRPr="009D0238">
        <w:rPr>
          <w:rFonts w:ascii="Times New Roman" w:hAnsi="Times New Roman" w:cs="Times New Roman"/>
          <w:b/>
          <w:sz w:val="24"/>
          <w:szCs w:val="24"/>
        </w:rPr>
        <w:t>Conclusion</w:t>
      </w:r>
    </w:p>
    <w:p w:rsidR="0071344F" w:rsidRPr="0019312E" w:rsidRDefault="0071344F" w:rsidP="0071344F">
      <w:pPr>
        <w:spacing w:line="480" w:lineRule="auto"/>
        <w:rPr>
          <w:rFonts w:ascii="Times New Roman" w:hAnsi="Times New Roman" w:cs="Times New Roman"/>
          <w:sz w:val="24"/>
          <w:szCs w:val="24"/>
        </w:rPr>
      </w:pPr>
      <w:r w:rsidRPr="0019312E">
        <w:rPr>
          <w:rFonts w:ascii="Times New Roman" w:hAnsi="Times New Roman" w:cs="Times New Roman"/>
          <w:sz w:val="24"/>
          <w:szCs w:val="24"/>
        </w:rPr>
        <w:tab/>
        <w:t xml:space="preserve">Public policies are usually difficult to formulate and implement because of their </w:t>
      </w:r>
      <w:r w:rsidR="00FD59ED">
        <w:rPr>
          <w:rFonts w:ascii="Times New Roman" w:hAnsi="Times New Roman" w:cs="Times New Roman"/>
          <w:sz w:val="24"/>
          <w:szCs w:val="24"/>
        </w:rPr>
        <w:t xml:space="preserve">complex </w:t>
      </w:r>
      <w:r w:rsidRPr="0019312E">
        <w:rPr>
          <w:rFonts w:ascii="Times New Roman" w:hAnsi="Times New Roman" w:cs="Times New Roman"/>
          <w:sz w:val="24"/>
          <w:szCs w:val="24"/>
        </w:rPr>
        <w:t xml:space="preserve">nature. It is not easy to come up with a policy that will favor all people. </w:t>
      </w:r>
      <w:r w:rsidR="00273C14" w:rsidRPr="0019312E">
        <w:rPr>
          <w:rFonts w:ascii="Times New Roman" w:hAnsi="Times New Roman" w:cs="Times New Roman"/>
          <w:sz w:val="24"/>
          <w:szCs w:val="24"/>
        </w:rPr>
        <w:t>This is the reason why the proce</w:t>
      </w:r>
      <w:r w:rsidR="00F97E1A">
        <w:rPr>
          <w:rFonts w:ascii="Times New Roman" w:hAnsi="Times New Roman" w:cs="Times New Roman"/>
          <w:sz w:val="24"/>
          <w:szCs w:val="24"/>
        </w:rPr>
        <w:t>ss is usua</w:t>
      </w:r>
      <w:r w:rsidR="004134FF">
        <w:rPr>
          <w:rFonts w:ascii="Times New Roman" w:hAnsi="Times New Roman" w:cs="Times New Roman"/>
          <w:sz w:val="24"/>
          <w:szCs w:val="24"/>
        </w:rPr>
        <w:t xml:space="preserve">lly long, tiresome, and arduous, </w:t>
      </w:r>
      <w:r w:rsidR="00273C14" w:rsidRPr="0019312E">
        <w:rPr>
          <w:rFonts w:ascii="Times New Roman" w:hAnsi="Times New Roman" w:cs="Times New Roman"/>
          <w:sz w:val="24"/>
          <w:szCs w:val="24"/>
        </w:rPr>
        <w:t xml:space="preserve">as the interests of all stakeholders have to be taken into account. However, in some situations, the interests of certain groups are </w:t>
      </w:r>
      <w:r w:rsidR="00AF6D4E">
        <w:rPr>
          <w:rFonts w:ascii="Times New Roman" w:hAnsi="Times New Roman" w:cs="Times New Roman"/>
          <w:sz w:val="24"/>
          <w:szCs w:val="24"/>
        </w:rPr>
        <w:t xml:space="preserve">still </w:t>
      </w:r>
      <w:r w:rsidR="004134FF">
        <w:rPr>
          <w:rFonts w:ascii="Times New Roman" w:hAnsi="Times New Roman" w:cs="Times New Roman"/>
          <w:sz w:val="24"/>
          <w:szCs w:val="24"/>
        </w:rPr>
        <w:t xml:space="preserve">subsequently </w:t>
      </w:r>
      <w:r w:rsidR="00273C14" w:rsidRPr="0019312E">
        <w:rPr>
          <w:rFonts w:ascii="Times New Roman" w:hAnsi="Times New Roman" w:cs="Times New Roman"/>
          <w:sz w:val="24"/>
          <w:szCs w:val="24"/>
        </w:rPr>
        <w:t>overlooked in formulating public</w:t>
      </w:r>
      <w:r w:rsidR="004134FF">
        <w:rPr>
          <w:rFonts w:ascii="Times New Roman" w:hAnsi="Times New Roman" w:cs="Times New Roman"/>
          <w:sz w:val="24"/>
          <w:szCs w:val="24"/>
        </w:rPr>
        <w:t xml:space="preserve"> policies due to the complex nature </w:t>
      </w:r>
      <w:r w:rsidR="00EF634F">
        <w:rPr>
          <w:rFonts w:ascii="Times New Roman" w:hAnsi="Times New Roman" w:cs="Times New Roman"/>
          <w:sz w:val="24"/>
          <w:szCs w:val="24"/>
        </w:rPr>
        <w:t>of trying to maintain a delicate balance for all.</w:t>
      </w:r>
      <w:r w:rsidR="00AB28BD">
        <w:rPr>
          <w:rFonts w:ascii="Times New Roman" w:hAnsi="Times New Roman" w:cs="Times New Roman"/>
          <w:sz w:val="24"/>
          <w:szCs w:val="24"/>
        </w:rPr>
        <w:t xml:space="preserve">  It cannot be emphasized enough the importance of implementing all phases of public policy development</w:t>
      </w:r>
      <w:r w:rsidR="000168F9">
        <w:rPr>
          <w:rFonts w:ascii="Times New Roman" w:hAnsi="Times New Roman" w:cs="Times New Roman"/>
          <w:sz w:val="24"/>
          <w:szCs w:val="24"/>
        </w:rPr>
        <w:t>, including the gathering of public opinion,</w:t>
      </w:r>
      <w:bookmarkStart w:id="0" w:name="_GoBack"/>
      <w:bookmarkEnd w:id="0"/>
      <w:r w:rsidR="00AB28BD">
        <w:rPr>
          <w:rFonts w:ascii="Times New Roman" w:hAnsi="Times New Roman" w:cs="Times New Roman"/>
          <w:sz w:val="24"/>
          <w:szCs w:val="24"/>
        </w:rPr>
        <w:t xml:space="preserve"> to maximize fair and equitable end results for all stakeholders.  In this way, the co</w:t>
      </w:r>
      <w:r w:rsidR="00B300E6">
        <w:rPr>
          <w:rFonts w:ascii="Times New Roman" w:hAnsi="Times New Roman" w:cs="Times New Roman"/>
          <w:sz w:val="24"/>
          <w:szCs w:val="24"/>
        </w:rPr>
        <w:t>ncept of democracy is preserved by acknowledging the soci</w:t>
      </w:r>
      <w:r w:rsidR="001B40D4">
        <w:rPr>
          <w:rFonts w:ascii="Times New Roman" w:hAnsi="Times New Roman" w:cs="Times New Roman"/>
          <w:sz w:val="24"/>
          <w:szCs w:val="24"/>
        </w:rPr>
        <w:t xml:space="preserve">al contract inherent within </w:t>
      </w:r>
      <w:r w:rsidR="00B300E6">
        <w:rPr>
          <w:rFonts w:ascii="Times New Roman" w:hAnsi="Times New Roman" w:cs="Times New Roman"/>
          <w:sz w:val="24"/>
          <w:szCs w:val="24"/>
        </w:rPr>
        <w:t>democratic principle</w:t>
      </w:r>
      <w:r w:rsidR="001B40D4">
        <w:rPr>
          <w:rFonts w:ascii="Times New Roman" w:hAnsi="Times New Roman" w:cs="Times New Roman"/>
          <w:sz w:val="24"/>
          <w:szCs w:val="24"/>
        </w:rPr>
        <w:t>s</w:t>
      </w:r>
      <w:r w:rsidR="00B300E6">
        <w:rPr>
          <w:rFonts w:ascii="Times New Roman" w:hAnsi="Times New Roman" w:cs="Times New Roman"/>
          <w:sz w:val="24"/>
          <w:szCs w:val="24"/>
        </w:rPr>
        <w:t>.</w:t>
      </w:r>
    </w:p>
    <w:p w:rsidR="00273C14" w:rsidRPr="0019312E" w:rsidRDefault="00273C14" w:rsidP="0071344F">
      <w:pPr>
        <w:spacing w:line="480" w:lineRule="auto"/>
        <w:rPr>
          <w:rFonts w:ascii="Times New Roman" w:hAnsi="Times New Roman" w:cs="Times New Roman"/>
          <w:sz w:val="24"/>
          <w:szCs w:val="24"/>
        </w:rPr>
      </w:pPr>
    </w:p>
    <w:p w:rsidR="00273C14" w:rsidRPr="0019312E" w:rsidRDefault="00273C14" w:rsidP="0071344F">
      <w:pPr>
        <w:spacing w:line="480" w:lineRule="auto"/>
        <w:rPr>
          <w:rFonts w:ascii="Times New Roman" w:hAnsi="Times New Roman" w:cs="Times New Roman"/>
          <w:sz w:val="24"/>
          <w:szCs w:val="24"/>
        </w:rPr>
      </w:pPr>
    </w:p>
    <w:p w:rsidR="00273C14" w:rsidRPr="0019312E" w:rsidRDefault="00273C14" w:rsidP="0071344F">
      <w:pPr>
        <w:spacing w:line="480" w:lineRule="auto"/>
        <w:rPr>
          <w:rFonts w:ascii="Times New Roman" w:hAnsi="Times New Roman" w:cs="Times New Roman"/>
          <w:sz w:val="24"/>
          <w:szCs w:val="24"/>
        </w:rPr>
      </w:pPr>
    </w:p>
    <w:p w:rsidR="00273C14" w:rsidRPr="0019312E" w:rsidRDefault="00273C14" w:rsidP="0071344F">
      <w:pPr>
        <w:spacing w:line="480" w:lineRule="auto"/>
        <w:rPr>
          <w:rFonts w:ascii="Times New Roman" w:hAnsi="Times New Roman" w:cs="Times New Roman"/>
          <w:sz w:val="24"/>
          <w:szCs w:val="24"/>
        </w:rPr>
      </w:pPr>
    </w:p>
    <w:p w:rsidR="00273C14" w:rsidRPr="0019312E" w:rsidRDefault="00273C14" w:rsidP="0071344F">
      <w:pPr>
        <w:spacing w:line="480" w:lineRule="auto"/>
        <w:rPr>
          <w:rFonts w:ascii="Times New Roman" w:hAnsi="Times New Roman" w:cs="Times New Roman"/>
          <w:sz w:val="24"/>
          <w:szCs w:val="24"/>
        </w:rPr>
      </w:pPr>
    </w:p>
    <w:p w:rsidR="00273C14" w:rsidRPr="0019312E" w:rsidRDefault="00273C14" w:rsidP="00261871">
      <w:pPr>
        <w:spacing w:line="480" w:lineRule="auto"/>
        <w:jc w:val="center"/>
        <w:rPr>
          <w:rFonts w:ascii="Times New Roman" w:hAnsi="Times New Roman" w:cs="Times New Roman"/>
          <w:sz w:val="24"/>
          <w:szCs w:val="24"/>
        </w:rPr>
      </w:pPr>
      <w:r w:rsidRPr="0019312E">
        <w:rPr>
          <w:rFonts w:ascii="Times New Roman" w:hAnsi="Times New Roman" w:cs="Times New Roman"/>
          <w:sz w:val="24"/>
          <w:szCs w:val="24"/>
        </w:rPr>
        <w:lastRenderedPageBreak/>
        <w:t>References</w:t>
      </w:r>
    </w:p>
    <w:p w:rsidR="00AE4820" w:rsidRDefault="00E4731C" w:rsidP="00391CDA">
      <w:pPr>
        <w:spacing w:line="480" w:lineRule="auto"/>
        <w:rPr>
          <w:rFonts w:ascii="Times New Roman" w:hAnsi="Times New Roman"/>
          <w:sz w:val="24"/>
        </w:rPr>
      </w:pPr>
      <w:r w:rsidRPr="00E4731C">
        <w:rPr>
          <w:rFonts w:ascii="Times New Roman" w:hAnsi="Times New Roman"/>
          <w:sz w:val="24"/>
        </w:rPr>
        <w:t>Archie, A. (2013, Jan). What same-sex marriage means.</w:t>
      </w:r>
      <w:r w:rsidRPr="00E4731C">
        <w:rPr>
          <w:rFonts w:ascii="Times New Roman" w:hAnsi="Times New Roman"/>
          <w:i/>
          <w:sz w:val="24"/>
        </w:rPr>
        <w:t xml:space="preserve"> American Conservative, 12</w:t>
      </w:r>
      <w:r w:rsidRPr="00E4731C">
        <w:rPr>
          <w:rFonts w:ascii="Times New Roman" w:hAnsi="Times New Roman"/>
          <w:sz w:val="24"/>
        </w:rPr>
        <w:t xml:space="preserve">, 45-46. </w:t>
      </w:r>
    </w:p>
    <w:p w:rsidR="00E4731C" w:rsidRPr="00E4731C" w:rsidRDefault="00E4731C" w:rsidP="00391CDA">
      <w:pPr>
        <w:spacing w:line="480" w:lineRule="auto"/>
        <w:rPr>
          <w:rFonts w:ascii="Times New Roman" w:hAnsi="Times New Roman"/>
          <w:sz w:val="24"/>
        </w:rPr>
      </w:pPr>
      <w:r w:rsidRPr="00E4731C">
        <w:rPr>
          <w:rFonts w:ascii="Times New Roman" w:hAnsi="Times New Roman"/>
          <w:sz w:val="24"/>
        </w:rPr>
        <w:t xml:space="preserve">Retrieved from http://search.proquest.com/docview/1284655581?accountid=32521 </w:t>
      </w:r>
    </w:p>
    <w:p w:rsidR="00391CDA" w:rsidRPr="0019312E" w:rsidRDefault="00391CDA" w:rsidP="00391CDA">
      <w:pPr>
        <w:spacing w:line="480" w:lineRule="auto"/>
        <w:rPr>
          <w:rFonts w:ascii="Times New Roman" w:hAnsi="Times New Roman" w:cs="Times New Roman"/>
          <w:sz w:val="24"/>
          <w:szCs w:val="24"/>
        </w:rPr>
      </w:pPr>
      <w:r w:rsidRPr="0019312E">
        <w:rPr>
          <w:rFonts w:ascii="Times New Roman" w:hAnsi="Times New Roman" w:cs="Times New Roman"/>
          <w:sz w:val="24"/>
          <w:szCs w:val="24"/>
        </w:rPr>
        <w:t>Corvino, J., &amp; Gallagher, M. (2012).</w:t>
      </w:r>
      <w:r w:rsidRPr="0019312E">
        <w:rPr>
          <w:rFonts w:ascii="Times New Roman" w:hAnsi="Times New Roman" w:cs="Times New Roman"/>
          <w:i/>
          <w:iCs/>
          <w:sz w:val="24"/>
          <w:szCs w:val="24"/>
        </w:rPr>
        <w:t>Debating same-sex marriage</w:t>
      </w:r>
      <w:r w:rsidRPr="0019312E">
        <w:rPr>
          <w:rFonts w:ascii="Times New Roman" w:hAnsi="Times New Roman" w:cs="Times New Roman"/>
          <w:sz w:val="24"/>
          <w:szCs w:val="24"/>
        </w:rPr>
        <w:t xml:space="preserve">. Oxford: Oxford University </w:t>
      </w:r>
      <w:r w:rsidRPr="0019312E">
        <w:rPr>
          <w:rFonts w:ascii="Times New Roman" w:hAnsi="Times New Roman" w:cs="Times New Roman"/>
          <w:sz w:val="24"/>
          <w:szCs w:val="24"/>
        </w:rPr>
        <w:tab/>
        <w:t>Press.</w:t>
      </w:r>
    </w:p>
    <w:p w:rsidR="00273C14" w:rsidRPr="0019312E" w:rsidRDefault="00391CDA" w:rsidP="00273C14">
      <w:pPr>
        <w:spacing w:line="480" w:lineRule="auto"/>
        <w:rPr>
          <w:rFonts w:ascii="Times New Roman" w:hAnsi="Times New Roman" w:cs="Times New Roman"/>
          <w:sz w:val="24"/>
          <w:szCs w:val="24"/>
        </w:rPr>
      </w:pPr>
      <w:r w:rsidRPr="0019312E">
        <w:rPr>
          <w:rFonts w:ascii="Times New Roman" w:hAnsi="Times New Roman" w:cs="Times New Roman"/>
          <w:sz w:val="24"/>
          <w:szCs w:val="24"/>
        </w:rPr>
        <w:t>Dunton, C., &amp;Palmberg, M. (1996).</w:t>
      </w:r>
      <w:r w:rsidRPr="0019312E">
        <w:rPr>
          <w:rFonts w:ascii="Times New Roman" w:hAnsi="Times New Roman" w:cs="Times New Roman"/>
          <w:i/>
          <w:iCs/>
          <w:sz w:val="24"/>
          <w:szCs w:val="24"/>
        </w:rPr>
        <w:t>Human rights and homosexuality in Southern Africa</w:t>
      </w:r>
      <w:r w:rsidRPr="0019312E">
        <w:rPr>
          <w:rFonts w:ascii="Times New Roman" w:hAnsi="Times New Roman" w:cs="Times New Roman"/>
          <w:sz w:val="24"/>
          <w:szCs w:val="24"/>
        </w:rPr>
        <w:t>.</w:t>
      </w:r>
      <w:r w:rsidRPr="0019312E">
        <w:rPr>
          <w:rFonts w:ascii="Times New Roman" w:hAnsi="Times New Roman" w:cs="Times New Roman"/>
          <w:sz w:val="24"/>
          <w:szCs w:val="24"/>
        </w:rPr>
        <w:tab/>
        <w:t>Uppsala: NordiskaAfrikainstitutet.</w:t>
      </w:r>
    </w:p>
    <w:p w:rsidR="00391CDA" w:rsidRPr="0019312E" w:rsidRDefault="00391CDA" w:rsidP="00273C14">
      <w:pPr>
        <w:spacing w:line="480" w:lineRule="auto"/>
        <w:rPr>
          <w:rFonts w:ascii="Times New Roman" w:hAnsi="Times New Roman" w:cs="Times New Roman"/>
          <w:sz w:val="24"/>
          <w:szCs w:val="24"/>
        </w:rPr>
      </w:pPr>
      <w:r w:rsidRPr="0019312E">
        <w:rPr>
          <w:rFonts w:ascii="Times New Roman" w:hAnsi="Times New Roman" w:cs="Times New Roman"/>
          <w:sz w:val="24"/>
          <w:szCs w:val="24"/>
        </w:rPr>
        <w:t xml:space="preserve">Wardle, L. D. (2008). </w:t>
      </w:r>
      <w:r w:rsidRPr="0019312E">
        <w:rPr>
          <w:rFonts w:ascii="Times New Roman" w:hAnsi="Times New Roman" w:cs="Times New Roman"/>
          <w:i/>
          <w:iCs/>
          <w:sz w:val="24"/>
          <w:szCs w:val="24"/>
        </w:rPr>
        <w:t xml:space="preserve">What's the harm?: Does legalizing same-sex marriage really harm </w:t>
      </w:r>
      <w:r w:rsidRPr="0019312E">
        <w:rPr>
          <w:rFonts w:ascii="Times New Roman" w:hAnsi="Times New Roman" w:cs="Times New Roman"/>
          <w:i/>
          <w:iCs/>
          <w:sz w:val="24"/>
          <w:szCs w:val="24"/>
        </w:rPr>
        <w:tab/>
        <w:t>individuals, families, or society?</w:t>
      </w:r>
      <w:r w:rsidRPr="0019312E">
        <w:rPr>
          <w:rFonts w:ascii="Times New Roman" w:hAnsi="Times New Roman" w:cs="Times New Roman"/>
          <w:sz w:val="24"/>
          <w:szCs w:val="24"/>
        </w:rPr>
        <w:t>. Lanham, Md: University Press of America.</w:t>
      </w:r>
    </w:p>
    <w:p w:rsidR="0071344F" w:rsidRPr="0019312E" w:rsidRDefault="0071344F" w:rsidP="0071344F">
      <w:pPr>
        <w:spacing w:line="480" w:lineRule="auto"/>
        <w:rPr>
          <w:rFonts w:ascii="Times New Roman" w:hAnsi="Times New Roman" w:cs="Times New Roman"/>
          <w:sz w:val="24"/>
          <w:szCs w:val="24"/>
        </w:rPr>
      </w:pPr>
      <w:r w:rsidRPr="0019312E">
        <w:rPr>
          <w:rFonts w:ascii="Times New Roman" w:hAnsi="Times New Roman" w:cs="Times New Roman"/>
          <w:sz w:val="24"/>
          <w:szCs w:val="24"/>
        </w:rPr>
        <w:tab/>
      </w:r>
    </w:p>
    <w:p w:rsidR="004E138D" w:rsidRPr="0019312E" w:rsidRDefault="004E138D" w:rsidP="00160F5A">
      <w:pPr>
        <w:spacing w:line="480" w:lineRule="auto"/>
        <w:rPr>
          <w:rFonts w:ascii="Times New Roman" w:hAnsi="Times New Roman" w:cs="Times New Roman"/>
          <w:sz w:val="24"/>
          <w:szCs w:val="24"/>
        </w:rPr>
      </w:pPr>
    </w:p>
    <w:p w:rsidR="00160F5A" w:rsidRPr="0019312E" w:rsidRDefault="00160F5A" w:rsidP="00F70FEC">
      <w:pPr>
        <w:spacing w:line="480" w:lineRule="auto"/>
        <w:rPr>
          <w:rFonts w:ascii="Times New Roman" w:hAnsi="Times New Roman" w:cs="Times New Roman"/>
          <w:sz w:val="24"/>
          <w:szCs w:val="24"/>
        </w:rPr>
      </w:pPr>
      <w:r w:rsidRPr="0019312E">
        <w:rPr>
          <w:rFonts w:ascii="Times New Roman" w:hAnsi="Times New Roman" w:cs="Times New Roman"/>
          <w:sz w:val="24"/>
          <w:szCs w:val="24"/>
        </w:rPr>
        <w:tab/>
      </w:r>
    </w:p>
    <w:p w:rsidR="00C04D92" w:rsidRPr="0019312E" w:rsidRDefault="00C04D92">
      <w:pPr>
        <w:rPr>
          <w:rFonts w:ascii="Times New Roman" w:hAnsi="Times New Roman"/>
          <w:sz w:val="24"/>
        </w:rPr>
      </w:pPr>
    </w:p>
    <w:sectPr w:rsidR="00C04D92" w:rsidRPr="0019312E" w:rsidSect="00E7599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7048" w:rsidRDefault="00B17048" w:rsidP="00C04D92">
      <w:pPr>
        <w:spacing w:after="0" w:line="240" w:lineRule="auto"/>
      </w:pPr>
      <w:r>
        <w:separator/>
      </w:r>
    </w:p>
  </w:endnote>
  <w:endnote w:type="continuationSeparator" w:id="1">
    <w:p w:rsidR="00B17048" w:rsidRDefault="00B17048" w:rsidP="00C04D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7048" w:rsidRDefault="00B17048" w:rsidP="00C04D92">
      <w:pPr>
        <w:spacing w:after="0" w:line="240" w:lineRule="auto"/>
      </w:pPr>
      <w:r>
        <w:separator/>
      </w:r>
    </w:p>
  </w:footnote>
  <w:footnote w:type="continuationSeparator" w:id="1">
    <w:p w:rsidR="00B17048" w:rsidRDefault="00B17048" w:rsidP="00C04D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7065816"/>
      <w:docPartObj>
        <w:docPartGallery w:val="Page Numbers (Top of Page)"/>
        <w:docPartUnique/>
      </w:docPartObj>
    </w:sdtPr>
    <w:sdtEndPr>
      <w:rPr>
        <w:noProof/>
      </w:rPr>
    </w:sdtEndPr>
    <w:sdtContent>
      <w:p w:rsidR="00E777CB" w:rsidRPr="00C04D92" w:rsidRDefault="00E777CB">
        <w:pPr>
          <w:pStyle w:val="Header"/>
          <w:rPr>
            <w:rFonts w:ascii="Times New Roman" w:hAnsi="Times New Roman" w:cs="Times New Roman"/>
            <w:sz w:val="24"/>
            <w:szCs w:val="24"/>
          </w:rPr>
        </w:pPr>
        <w:r w:rsidRPr="00C04D92">
          <w:rPr>
            <w:rFonts w:ascii="Times New Roman" w:hAnsi="Times New Roman" w:cs="Times New Roman"/>
            <w:sz w:val="24"/>
            <w:szCs w:val="24"/>
          </w:rPr>
          <w:t>Runn</w:t>
        </w:r>
        <w:r w:rsidR="007140D4">
          <w:rPr>
            <w:rFonts w:ascii="Times New Roman" w:hAnsi="Times New Roman" w:cs="Times New Roman"/>
            <w:sz w:val="24"/>
            <w:szCs w:val="24"/>
          </w:rPr>
          <w:t xml:space="preserve">ing head: PUBLIC POLICY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05497" w:rsidRPr="00C05497">
          <w:fldChar w:fldCharType="begin"/>
        </w:r>
        <w:r w:rsidR="001B40D4">
          <w:instrText xml:space="preserve"> PAGE   \* MERGEFORMAT </w:instrText>
        </w:r>
        <w:r w:rsidR="00C05497" w:rsidRPr="00C05497">
          <w:fldChar w:fldCharType="separate"/>
        </w:r>
        <w:r w:rsidR="00C246C3" w:rsidRPr="00C246C3">
          <w:rPr>
            <w:rFonts w:ascii="Times New Roman" w:hAnsi="Times New Roman" w:cs="Times New Roman"/>
            <w:noProof/>
            <w:sz w:val="24"/>
            <w:szCs w:val="24"/>
          </w:rPr>
          <w:t>1</w:t>
        </w:r>
        <w:r w:rsidR="00C05497">
          <w:rPr>
            <w:rFonts w:ascii="Times New Roman" w:hAnsi="Times New Roman" w:cs="Times New Roman"/>
            <w:noProof/>
            <w:sz w:val="24"/>
            <w:szCs w:val="24"/>
          </w:rPr>
          <w:fldChar w:fldCharType="end"/>
        </w:r>
      </w:p>
    </w:sdtContent>
  </w:sdt>
  <w:p w:rsidR="00E777CB" w:rsidRPr="00C04D92" w:rsidRDefault="00E777C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7CB" w:rsidRPr="00C04D92" w:rsidRDefault="00E777CB">
    <w:pPr>
      <w:pStyle w:val="Header"/>
      <w:rPr>
        <w:rFonts w:ascii="Times New Roman" w:hAnsi="Times New Roman" w:cs="Times New Roman"/>
        <w:sz w:val="24"/>
        <w:szCs w:val="24"/>
      </w:rPr>
    </w:pPr>
    <w:r w:rsidRPr="00C04D92">
      <w:rPr>
        <w:rFonts w:ascii="Times New Roman" w:hAnsi="Times New Roman" w:cs="Times New Roman"/>
        <w:sz w:val="24"/>
        <w:szCs w:val="24"/>
      </w:rPr>
      <w:t>PUBLIC POLICY PROPOSAL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05497" w:rsidRPr="00C05497">
      <w:fldChar w:fldCharType="begin"/>
    </w:r>
    <w:r w:rsidR="001B40D4">
      <w:instrText xml:space="preserve"> PAGE   \* MERGEFORMAT </w:instrText>
    </w:r>
    <w:r w:rsidR="00C05497" w:rsidRPr="00C05497">
      <w:fldChar w:fldCharType="separate"/>
    </w:r>
    <w:r w:rsidR="00C246C3" w:rsidRPr="00C246C3">
      <w:rPr>
        <w:rFonts w:ascii="Times New Roman" w:hAnsi="Times New Roman" w:cs="Times New Roman"/>
        <w:noProof/>
        <w:sz w:val="24"/>
        <w:szCs w:val="24"/>
      </w:rPr>
      <w:t>3</w:t>
    </w:r>
    <w:r w:rsidR="00C05497">
      <w:rPr>
        <w:rFonts w:ascii="Times New Roman" w:hAnsi="Times New Roman" w:cs="Times New Roman"/>
        <w:noProof/>
        <w:sz w:val="24"/>
        <w:szCs w:val="24"/>
      </w:rPr>
      <w:fldChar w:fldCharType="end"/>
    </w:r>
  </w:p>
  <w:p w:rsidR="00E777CB" w:rsidRPr="00C04D92" w:rsidRDefault="00E777C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oNotTrackMoves/>
  <w:defaultTabStop w:val="720"/>
  <w:characterSpacingControl w:val="doNotCompress"/>
  <w:footnotePr>
    <w:footnote w:id="0"/>
    <w:footnote w:id="1"/>
  </w:footnotePr>
  <w:endnotePr>
    <w:endnote w:id="0"/>
    <w:endnote w:id="1"/>
  </w:endnotePr>
  <w:compat/>
  <w:rsids>
    <w:rsidRoot w:val="00C04D92"/>
    <w:rsid w:val="000168F9"/>
    <w:rsid w:val="00160F5A"/>
    <w:rsid w:val="00186816"/>
    <w:rsid w:val="0019312E"/>
    <w:rsid w:val="001B40D4"/>
    <w:rsid w:val="00261871"/>
    <w:rsid w:val="00273C14"/>
    <w:rsid w:val="00291261"/>
    <w:rsid w:val="00326ACB"/>
    <w:rsid w:val="00391CDA"/>
    <w:rsid w:val="00412D60"/>
    <w:rsid w:val="004134FF"/>
    <w:rsid w:val="0046065F"/>
    <w:rsid w:val="004E138D"/>
    <w:rsid w:val="004F4570"/>
    <w:rsid w:val="005053DA"/>
    <w:rsid w:val="005474F7"/>
    <w:rsid w:val="0055497A"/>
    <w:rsid w:val="00577831"/>
    <w:rsid w:val="0063307E"/>
    <w:rsid w:val="00651D7D"/>
    <w:rsid w:val="006E6656"/>
    <w:rsid w:val="0071344F"/>
    <w:rsid w:val="007140D4"/>
    <w:rsid w:val="007C1E3C"/>
    <w:rsid w:val="007F7CDE"/>
    <w:rsid w:val="008D456E"/>
    <w:rsid w:val="00921CA3"/>
    <w:rsid w:val="009C0FF0"/>
    <w:rsid w:val="009D0238"/>
    <w:rsid w:val="00A80A17"/>
    <w:rsid w:val="00AA2379"/>
    <w:rsid w:val="00AB28BD"/>
    <w:rsid w:val="00AE4820"/>
    <w:rsid w:val="00AF6D4E"/>
    <w:rsid w:val="00B02810"/>
    <w:rsid w:val="00B17048"/>
    <w:rsid w:val="00B300E6"/>
    <w:rsid w:val="00B45E8D"/>
    <w:rsid w:val="00B63CAF"/>
    <w:rsid w:val="00BF3185"/>
    <w:rsid w:val="00C04D92"/>
    <w:rsid w:val="00C052C6"/>
    <w:rsid w:val="00C05497"/>
    <w:rsid w:val="00C2230E"/>
    <w:rsid w:val="00C246C3"/>
    <w:rsid w:val="00C53DBF"/>
    <w:rsid w:val="00C86864"/>
    <w:rsid w:val="00D54E7C"/>
    <w:rsid w:val="00D6151C"/>
    <w:rsid w:val="00DE3420"/>
    <w:rsid w:val="00E4731C"/>
    <w:rsid w:val="00E75995"/>
    <w:rsid w:val="00E777CB"/>
    <w:rsid w:val="00EC5A80"/>
    <w:rsid w:val="00EF386B"/>
    <w:rsid w:val="00EF634F"/>
    <w:rsid w:val="00F43F40"/>
    <w:rsid w:val="00F70FEC"/>
    <w:rsid w:val="00F97E1A"/>
    <w:rsid w:val="00FA0860"/>
    <w:rsid w:val="00FB4818"/>
    <w:rsid w:val="00FD59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9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D92"/>
  </w:style>
  <w:style w:type="paragraph" w:styleId="Footer">
    <w:name w:val="footer"/>
    <w:basedOn w:val="Normal"/>
    <w:link w:val="FooterChar"/>
    <w:uiPriority w:val="99"/>
    <w:unhideWhenUsed/>
    <w:rsid w:val="00C04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D92"/>
  </w:style>
  <w:style w:type="character" w:customStyle="1" w:styleId="hit">
    <w:name w:val="hit"/>
    <w:basedOn w:val="DefaultParagraphFont"/>
    <w:rsid w:val="00AA23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D92"/>
  </w:style>
  <w:style w:type="paragraph" w:styleId="Footer">
    <w:name w:val="footer"/>
    <w:basedOn w:val="Normal"/>
    <w:link w:val="FooterChar"/>
    <w:uiPriority w:val="99"/>
    <w:unhideWhenUsed/>
    <w:rsid w:val="00C04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D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misiko</dc:creator>
  <cp:lastModifiedBy>Marl</cp:lastModifiedBy>
  <cp:revision>2</cp:revision>
  <dcterms:created xsi:type="dcterms:W3CDTF">2017-03-23T05:15:00Z</dcterms:created>
  <dcterms:modified xsi:type="dcterms:W3CDTF">2017-03-23T05:15:00Z</dcterms:modified>
</cp:coreProperties>
</file>