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8DCB3E" w14:textId="77777777" w:rsidR="00494729" w:rsidRDefault="00494729" w:rsidP="004947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BACFE2" w14:textId="77777777" w:rsidR="00494729" w:rsidRDefault="00494729" w:rsidP="004947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C5DA16" w14:textId="77777777" w:rsidR="00494729" w:rsidRDefault="00494729" w:rsidP="004947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4C2E53" w14:textId="77777777" w:rsidR="00494729" w:rsidRDefault="00494729" w:rsidP="004947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99DFB3" w14:textId="77777777" w:rsidR="00494729" w:rsidRDefault="00494729" w:rsidP="004947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EBP </w:t>
      </w:r>
      <w:r w:rsidR="00F16F61">
        <w:rPr>
          <w:rFonts w:ascii="Times New Roman" w:hAnsi="Times New Roman" w:cs="Times New Roman"/>
          <w:sz w:val="24"/>
          <w:szCs w:val="24"/>
        </w:rPr>
        <w:t>Terms and Functions</w:t>
      </w:r>
    </w:p>
    <w:p w14:paraId="63279CAF" w14:textId="77777777" w:rsidR="00494729" w:rsidRDefault="00F972CD" w:rsidP="004947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Jessica Miranda Aguilar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1B2CA6F" w14:textId="77777777" w:rsidR="00494729" w:rsidRDefault="00F972CD" w:rsidP="004947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Kaplan University</w:t>
      </w:r>
    </w:p>
    <w:p w14:paraId="430CA42B" w14:textId="77777777" w:rsidR="00F972CD" w:rsidRPr="000A284F" w:rsidRDefault="00F972CD" w:rsidP="004947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MN 504</w:t>
      </w:r>
      <w:bookmarkStart w:id="0" w:name="_GoBack"/>
      <w:bookmarkEnd w:id="0"/>
    </w:p>
    <w:p w14:paraId="5702E707" w14:textId="77777777" w:rsidR="00494729" w:rsidRDefault="00494729" w:rsidP="000A28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65ED7B" w14:textId="77777777" w:rsidR="00494729" w:rsidRDefault="00494729" w:rsidP="000A28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545DC7" w14:textId="77777777" w:rsidR="00494729" w:rsidRDefault="00494729" w:rsidP="000A28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99E69D2" w14:textId="77777777" w:rsidR="00494729" w:rsidRDefault="00494729" w:rsidP="000A28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4E5E8E" w14:textId="77777777" w:rsidR="00494729" w:rsidRDefault="00494729" w:rsidP="000A28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8E2914" w14:textId="77777777" w:rsidR="00494729" w:rsidRDefault="00494729" w:rsidP="000A28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CAC6A7" w14:textId="77777777" w:rsidR="00494729" w:rsidRDefault="00494729" w:rsidP="000A28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3394BD" w14:textId="77777777" w:rsidR="00494729" w:rsidRDefault="00494729" w:rsidP="000A28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DDDE69D" w14:textId="77777777" w:rsidR="001050E1" w:rsidRDefault="001050E1" w:rsidP="000A28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E4D83F" w14:textId="77777777" w:rsidR="001050E1" w:rsidRDefault="001050E1" w:rsidP="000A28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050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Evidence-Based Practice</w:t>
      </w:r>
    </w:p>
    <w:p w14:paraId="4A48C01A" w14:textId="77777777" w:rsidR="00C642D3" w:rsidRPr="000A284F" w:rsidRDefault="000A284F" w:rsidP="000A284F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3F483D" w:rsidRPr="000A284F">
        <w:rPr>
          <w:rFonts w:ascii="Times New Roman" w:hAnsi="Times New Roman" w:cs="Times New Roman"/>
          <w:sz w:val="24"/>
          <w:szCs w:val="24"/>
        </w:rPr>
        <w:t>Many organizations</w:t>
      </w:r>
      <w:r w:rsidR="00C642D3" w:rsidRPr="000A284F">
        <w:rPr>
          <w:rFonts w:ascii="Times New Roman" w:hAnsi="Times New Roman" w:cs="Times New Roman"/>
          <w:sz w:val="24"/>
          <w:szCs w:val="24"/>
        </w:rPr>
        <w:t xml:space="preserve"> have</w:t>
      </w:r>
      <w:r w:rsidR="003F483D" w:rsidRPr="000A284F">
        <w:rPr>
          <w:rFonts w:ascii="Times New Roman" w:hAnsi="Times New Roman" w:cs="Times New Roman"/>
          <w:sz w:val="24"/>
          <w:szCs w:val="24"/>
        </w:rPr>
        <w:t xml:space="preserve"> </w:t>
      </w:r>
      <w:r w:rsidR="00D9368B" w:rsidRPr="000A284F">
        <w:rPr>
          <w:rFonts w:ascii="Times New Roman" w:hAnsi="Times New Roman" w:cs="Times New Roman"/>
          <w:sz w:val="24"/>
          <w:szCs w:val="24"/>
        </w:rPr>
        <w:t>no processes</w:t>
      </w:r>
      <w:r w:rsidR="00C642D3" w:rsidRPr="000A284F">
        <w:rPr>
          <w:rFonts w:ascii="Times New Roman" w:hAnsi="Times New Roman" w:cs="Times New Roman"/>
          <w:sz w:val="24"/>
          <w:szCs w:val="24"/>
        </w:rPr>
        <w:t xml:space="preserve"> </w:t>
      </w:r>
      <w:r w:rsidR="003F483D" w:rsidRPr="000A284F">
        <w:rPr>
          <w:rFonts w:ascii="Times New Roman" w:hAnsi="Times New Roman" w:cs="Times New Roman"/>
          <w:sz w:val="24"/>
          <w:szCs w:val="24"/>
        </w:rPr>
        <w:t xml:space="preserve">of supporting </w:t>
      </w:r>
      <w:r w:rsidR="00C642D3" w:rsidRPr="000A284F">
        <w:rPr>
          <w:rFonts w:ascii="Times New Roman" w:hAnsi="Times New Roman" w:cs="Times New Roman"/>
          <w:sz w:val="24"/>
          <w:szCs w:val="24"/>
        </w:rPr>
        <w:t>support nurses thr</w:t>
      </w:r>
      <w:r w:rsidR="003F483D" w:rsidRPr="000A284F">
        <w:rPr>
          <w:rFonts w:ascii="Times New Roman" w:hAnsi="Times New Roman" w:cs="Times New Roman"/>
          <w:sz w:val="24"/>
          <w:szCs w:val="24"/>
        </w:rPr>
        <w:t>ough systematic approaches in the development as well as evaluation of</w:t>
      </w:r>
      <w:r w:rsidR="00C642D3" w:rsidRPr="000A284F">
        <w:rPr>
          <w:rFonts w:ascii="Times New Roman" w:hAnsi="Times New Roman" w:cs="Times New Roman"/>
          <w:sz w:val="24"/>
          <w:szCs w:val="24"/>
        </w:rPr>
        <w:t xml:space="preserve"> nursing interventions, protocols, critical pathways, and </w:t>
      </w:r>
      <w:r w:rsidR="003F483D" w:rsidRPr="000A284F">
        <w:rPr>
          <w:rFonts w:ascii="Times New Roman" w:hAnsi="Times New Roman" w:cs="Times New Roman"/>
          <w:sz w:val="24"/>
          <w:szCs w:val="24"/>
        </w:rPr>
        <w:t xml:space="preserve">also policies </w:t>
      </w:r>
      <w:r w:rsidR="00C642D3" w:rsidRPr="000A284F">
        <w:rPr>
          <w:rFonts w:ascii="Times New Roman" w:hAnsi="Times New Roman" w:cs="Times New Roman"/>
          <w:sz w:val="24"/>
          <w:szCs w:val="24"/>
        </w:rPr>
        <w:t>derived</w:t>
      </w:r>
      <w:r w:rsidR="003F483D" w:rsidRPr="000A284F">
        <w:rPr>
          <w:rFonts w:ascii="Times New Roman" w:hAnsi="Times New Roman" w:cs="Times New Roman"/>
          <w:sz w:val="24"/>
          <w:szCs w:val="24"/>
        </w:rPr>
        <w:t xml:space="preserve"> from scientific evidence. Development of a guiding framework of inquiring is aimed </w:t>
      </w:r>
      <w:r w:rsidR="00D9368B" w:rsidRPr="000A284F">
        <w:rPr>
          <w:rFonts w:ascii="Times New Roman" w:hAnsi="Times New Roman" w:cs="Times New Roman"/>
          <w:sz w:val="24"/>
          <w:szCs w:val="24"/>
        </w:rPr>
        <w:t>at positively impacting</w:t>
      </w:r>
      <w:r w:rsidR="00C642D3" w:rsidRPr="000A284F">
        <w:rPr>
          <w:rFonts w:ascii="Times New Roman" w:hAnsi="Times New Roman" w:cs="Times New Roman"/>
          <w:sz w:val="24"/>
          <w:szCs w:val="24"/>
        </w:rPr>
        <w:t xml:space="preserve"> on patients. T</w:t>
      </w:r>
      <w:r w:rsidR="001050E1">
        <w:rPr>
          <w:rFonts w:ascii="Times New Roman" w:hAnsi="Times New Roman" w:cs="Times New Roman"/>
          <w:sz w:val="24"/>
          <w:szCs w:val="24"/>
        </w:rPr>
        <w:t>hrough EB</w:t>
      </w:r>
      <w:r w:rsidR="00D17964" w:rsidRPr="000A284F">
        <w:rPr>
          <w:rFonts w:ascii="Times New Roman" w:hAnsi="Times New Roman" w:cs="Times New Roman"/>
          <w:sz w:val="24"/>
          <w:szCs w:val="24"/>
        </w:rPr>
        <w:t xml:space="preserve">P, there is a higher chance of </w:t>
      </w:r>
      <w:r w:rsidR="00D9368B" w:rsidRPr="000A284F">
        <w:rPr>
          <w:rFonts w:ascii="Times New Roman" w:hAnsi="Times New Roman" w:cs="Times New Roman"/>
          <w:sz w:val="24"/>
          <w:szCs w:val="24"/>
        </w:rPr>
        <w:t>fostering professional</w:t>
      </w:r>
      <w:r w:rsidR="00C642D3" w:rsidRPr="000A284F">
        <w:rPr>
          <w:rFonts w:ascii="Times New Roman" w:hAnsi="Times New Roman" w:cs="Times New Roman"/>
          <w:sz w:val="24"/>
          <w:szCs w:val="24"/>
        </w:rPr>
        <w:t xml:space="preserve"> engagement </w:t>
      </w:r>
      <w:r w:rsidR="003F483D" w:rsidRPr="000A284F">
        <w:rPr>
          <w:rFonts w:ascii="Times New Roman" w:hAnsi="Times New Roman" w:cs="Times New Roman"/>
          <w:sz w:val="24"/>
          <w:szCs w:val="24"/>
        </w:rPr>
        <w:t xml:space="preserve">levels </w:t>
      </w:r>
      <w:r w:rsidR="00D17964" w:rsidRPr="000A284F">
        <w:rPr>
          <w:rFonts w:ascii="Times New Roman" w:hAnsi="Times New Roman" w:cs="Times New Roman"/>
          <w:sz w:val="24"/>
          <w:szCs w:val="24"/>
        </w:rPr>
        <w:t xml:space="preserve">by nursing </w:t>
      </w:r>
      <w:proofErr w:type="gramStart"/>
      <w:r w:rsidR="00D9368B" w:rsidRPr="000A284F">
        <w:rPr>
          <w:rFonts w:ascii="Times New Roman" w:hAnsi="Times New Roman" w:cs="Times New Roman"/>
          <w:sz w:val="24"/>
          <w:szCs w:val="24"/>
        </w:rPr>
        <w:t>practitioners which</w:t>
      </w:r>
      <w:proofErr w:type="gramEnd"/>
      <w:r w:rsidR="00D17964" w:rsidRPr="000A284F">
        <w:rPr>
          <w:rFonts w:ascii="Times New Roman" w:hAnsi="Times New Roman" w:cs="Times New Roman"/>
          <w:sz w:val="24"/>
          <w:szCs w:val="24"/>
        </w:rPr>
        <w:t xml:space="preserve"> will go a long way to improve</w:t>
      </w:r>
      <w:r w:rsidR="003F483D" w:rsidRPr="000A284F">
        <w:rPr>
          <w:rFonts w:ascii="Times New Roman" w:hAnsi="Times New Roman" w:cs="Times New Roman"/>
          <w:sz w:val="24"/>
          <w:szCs w:val="24"/>
        </w:rPr>
        <w:t xml:space="preserve"> the</w:t>
      </w:r>
      <w:r w:rsidR="00D17964" w:rsidRPr="000A284F">
        <w:rPr>
          <w:rFonts w:ascii="Times New Roman" w:hAnsi="Times New Roman" w:cs="Times New Roman"/>
          <w:sz w:val="24"/>
          <w:szCs w:val="24"/>
        </w:rPr>
        <w:t>ir</w:t>
      </w:r>
      <w:r w:rsidR="003F483D" w:rsidRPr="000A284F">
        <w:rPr>
          <w:rFonts w:ascii="Times New Roman" w:hAnsi="Times New Roman" w:cs="Times New Roman"/>
          <w:sz w:val="24"/>
          <w:szCs w:val="24"/>
        </w:rPr>
        <w:t xml:space="preserve"> retention and </w:t>
      </w:r>
      <w:r w:rsidR="00D9368B" w:rsidRPr="000A284F">
        <w:rPr>
          <w:rFonts w:ascii="Times New Roman" w:hAnsi="Times New Roman" w:cs="Times New Roman"/>
          <w:sz w:val="24"/>
          <w:szCs w:val="24"/>
        </w:rPr>
        <w:t>recruitment of</w:t>
      </w:r>
      <w:r w:rsidR="00C642D3" w:rsidRPr="000A284F">
        <w:rPr>
          <w:rFonts w:ascii="Times New Roman" w:hAnsi="Times New Roman" w:cs="Times New Roman"/>
          <w:sz w:val="24"/>
          <w:szCs w:val="24"/>
        </w:rPr>
        <w:t xml:space="preserve"> nurse</w:t>
      </w:r>
      <w:r w:rsidR="003F483D" w:rsidRPr="000A284F">
        <w:rPr>
          <w:rFonts w:ascii="Times New Roman" w:hAnsi="Times New Roman" w:cs="Times New Roman"/>
          <w:sz w:val="24"/>
          <w:szCs w:val="24"/>
        </w:rPr>
        <w:t xml:space="preserve">s. This paper will </w:t>
      </w:r>
      <w:r w:rsidR="00D9368B" w:rsidRPr="000A284F">
        <w:rPr>
          <w:rFonts w:ascii="Times New Roman" w:hAnsi="Times New Roman" w:cs="Times New Roman"/>
          <w:sz w:val="24"/>
          <w:szCs w:val="24"/>
        </w:rPr>
        <w:t>discuss the</w:t>
      </w:r>
      <w:r w:rsidR="00C642D3" w:rsidRPr="000A284F">
        <w:rPr>
          <w:rFonts w:ascii="Times New Roman" w:hAnsi="Times New Roman" w:cs="Times New Roman"/>
          <w:sz w:val="24"/>
          <w:szCs w:val="24"/>
        </w:rPr>
        <w:t xml:space="preserve"> evidence-based practice model and guidelines </w:t>
      </w:r>
      <w:r w:rsidR="003F483D" w:rsidRPr="000A284F">
        <w:rPr>
          <w:rFonts w:ascii="Times New Roman" w:hAnsi="Times New Roman" w:cs="Times New Roman"/>
          <w:sz w:val="24"/>
          <w:szCs w:val="24"/>
        </w:rPr>
        <w:t xml:space="preserve">relating to nursing by examining the terms and functions of EDP. </w:t>
      </w:r>
      <w:r w:rsidR="00D17964" w:rsidRPr="000A284F">
        <w:rPr>
          <w:rFonts w:ascii="Times New Roman" w:hAnsi="Times New Roman" w:cs="Times New Roman"/>
          <w:sz w:val="24"/>
          <w:szCs w:val="24"/>
        </w:rPr>
        <w:t>The model, developed by hospital and academic nursing leaders</w:t>
      </w:r>
      <w:r w:rsidR="00C642D3" w:rsidRPr="000A284F">
        <w:rPr>
          <w:rFonts w:ascii="Times New Roman" w:hAnsi="Times New Roman" w:cs="Times New Roman"/>
          <w:sz w:val="24"/>
          <w:szCs w:val="24"/>
        </w:rPr>
        <w:t xml:space="preserve"> is </w:t>
      </w:r>
      <w:r w:rsidR="00D17964" w:rsidRPr="000A284F">
        <w:rPr>
          <w:rFonts w:ascii="Times New Roman" w:hAnsi="Times New Roman" w:cs="Times New Roman"/>
          <w:sz w:val="24"/>
          <w:szCs w:val="24"/>
        </w:rPr>
        <w:t xml:space="preserve">very practical as well as easy to use. It has been used </w:t>
      </w:r>
      <w:r w:rsidR="00C642D3" w:rsidRPr="000A284F">
        <w:rPr>
          <w:rFonts w:ascii="Times New Roman" w:hAnsi="Times New Roman" w:cs="Times New Roman"/>
          <w:sz w:val="24"/>
          <w:szCs w:val="24"/>
        </w:rPr>
        <w:t xml:space="preserve">successfully </w:t>
      </w:r>
      <w:r w:rsidR="00D17964" w:rsidRPr="000A284F">
        <w:rPr>
          <w:rFonts w:ascii="Times New Roman" w:hAnsi="Times New Roman" w:cs="Times New Roman"/>
          <w:sz w:val="24"/>
          <w:szCs w:val="24"/>
        </w:rPr>
        <w:t xml:space="preserve">in nursing departments as a strategic initiative will available evidence showing how its implementation shows its effectiveness among </w:t>
      </w:r>
      <w:r w:rsidR="00C642D3" w:rsidRPr="000A284F">
        <w:rPr>
          <w:rFonts w:ascii="Times New Roman" w:hAnsi="Times New Roman" w:cs="Times New Roman"/>
          <w:sz w:val="24"/>
          <w:szCs w:val="24"/>
        </w:rPr>
        <w:t xml:space="preserve">nurses </w:t>
      </w:r>
      <w:r w:rsidR="00D17964" w:rsidRPr="000A284F">
        <w:rPr>
          <w:rFonts w:ascii="Times New Roman" w:hAnsi="Times New Roman" w:cs="Times New Roman"/>
          <w:sz w:val="24"/>
          <w:szCs w:val="24"/>
        </w:rPr>
        <w:t xml:space="preserve">using the </w:t>
      </w:r>
      <w:r w:rsidR="00C642D3" w:rsidRPr="000A284F">
        <w:rPr>
          <w:rFonts w:ascii="Times New Roman" w:hAnsi="Times New Roman" w:cs="Times New Roman"/>
          <w:sz w:val="24"/>
          <w:szCs w:val="24"/>
        </w:rPr>
        <w:t xml:space="preserve">model </w:t>
      </w:r>
      <w:r w:rsidR="00D17964" w:rsidRPr="000A284F">
        <w:rPr>
          <w:rFonts w:ascii="Times New Roman" w:hAnsi="Times New Roman" w:cs="Times New Roman"/>
          <w:sz w:val="24"/>
          <w:szCs w:val="24"/>
        </w:rPr>
        <w:t xml:space="preserve">under </w:t>
      </w:r>
      <w:r w:rsidR="00C642D3" w:rsidRPr="000A284F">
        <w:rPr>
          <w:rFonts w:ascii="Times New Roman" w:hAnsi="Times New Roman" w:cs="Times New Roman"/>
          <w:sz w:val="24"/>
          <w:szCs w:val="24"/>
        </w:rPr>
        <w:t>mentors</w:t>
      </w:r>
      <w:r w:rsidR="00D17964" w:rsidRPr="000A284F">
        <w:rPr>
          <w:rFonts w:ascii="Times New Roman" w:hAnsi="Times New Roman" w:cs="Times New Roman"/>
          <w:sz w:val="24"/>
          <w:szCs w:val="24"/>
        </w:rPr>
        <w:t>hip</w:t>
      </w:r>
      <w:r w:rsidR="00BC145B" w:rsidRPr="00BC145B">
        <w:rPr>
          <w:rFonts w:ascii="Times New Roman" w:hAnsi="Times New Roman" w:cs="Times New Roman"/>
          <w:sz w:val="24"/>
          <w:szCs w:val="24"/>
        </w:rPr>
        <w:t xml:space="preserve"> </w:t>
      </w:r>
      <w:r w:rsidR="00BC145B">
        <w:rPr>
          <w:rFonts w:ascii="Times New Roman" w:hAnsi="Times New Roman" w:cs="Times New Roman"/>
          <w:sz w:val="24"/>
          <w:szCs w:val="24"/>
        </w:rPr>
        <w:t>(</w:t>
      </w:r>
      <w:r w:rsidR="00BC145B" w:rsidRPr="00BC145B">
        <w:rPr>
          <w:rFonts w:ascii="Times New Roman" w:hAnsi="Times New Roman" w:cs="Times New Roman"/>
          <w:sz w:val="24"/>
          <w:szCs w:val="24"/>
        </w:rPr>
        <w:t>Lev</w:t>
      </w:r>
      <w:r w:rsidR="00BC145B">
        <w:rPr>
          <w:rFonts w:ascii="Times New Roman" w:hAnsi="Times New Roman" w:cs="Times New Roman"/>
          <w:sz w:val="24"/>
          <w:szCs w:val="24"/>
        </w:rPr>
        <w:t>in and Feldman</w:t>
      </w:r>
      <w:proofErr w:type="gramStart"/>
      <w:r w:rsidR="00BC145B">
        <w:rPr>
          <w:rFonts w:ascii="Times New Roman" w:hAnsi="Times New Roman" w:cs="Times New Roman"/>
          <w:sz w:val="24"/>
          <w:szCs w:val="24"/>
        </w:rPr>
        <w:t>,  2012</w:t>
      </w:r>
      <w:proofErr w:type="gramEnd"/>
      <w:r w:rsidR="00BC145B">
        <w:rPr>
          <w:rFonts w:ascii="Times New Roman" w:hAnsi="Times New Roman" w:cs="Times New Roman"/>
          <w:sz w:val="24"/>
          <w:szCs w:val="24"/>
        </w:rPr>
        <w:t>)</w:t>
      </w:r>
      <w:r w:rsidR="00C642D3" w:rsidRPr="000A284F">
        <w:rPr>
          <w:rFonts w:ascii="Times New Roman" w:hAnsi="Times New Roman" w:cs="Times New Roman"/>
          <w:sz w:val="24"/>
          <w:szCs w:val="24"/>
        </w:rPr>
        <w:t>.</w:t>
      </w:r>
    </w:p>
    <w:p w14:paraId="63FE8FC4" w14:textId="77777777" w:rsidR="00C642D3" w:rsidRPr="000A284F" w:rsidRDefault="000A284F" w:rsidP="000A284F">
      <w:pPr>
        <w:pStyle w:val="NormalWeb"/>
        <w:spacing w:line="480" w:lineRule="auto"/>
        <w:jc w:val="both"/>
      </w:pPr>
      <w:r>
        <w:tab/>
      </w:r>
      <w:r w:rsidR="00D17964" w:rsidRPr="000A284F">
        <w:t>The e</w:t>
      </w:r>
      <w:r w:rsidR="00C642D3" w:rsidRPr="000A284F">
        <w:t>vid</w:t>
      </w:r>
      <w:r w:rsidR="00D17964" w:rsidRPr="000A284F">
        <w:t>ence-based health care practice is</w:t>
      </w:r>
      <w:r w:rsidR="00C642D3" w:rsidRPr="000A284F">
        <w:t xml:space="preserve"> available for </w:t>
      </w:r>
      <w:r w:rsidR="00D17964" w:rsidRPr="000A284F">
        <w:t xml:space="preserve">different chronic conditions including diabetes, </w:t>
      </w:r>
      <w:r w:rsidR="00C642D3" w:rsidRPr="000A284F">
        <w:t xml:space="preserve">asthma, </w:t>
      </w:r>
      <w:r w:rsidR="00D17964" w:rsidRPr="000A284F">
        <w:t>and heart failure. However, such</w:t>
      </w:r>
      <w:r w:rsidR="00C642D3" w:rsidRPr="000A284F">
        <w:t xml:space="preserve"> practices </w:t>
      </w:r>
      <w:r w:rsidR="00D17964" w:rsidRPr="000A284F">
        <w:t>may not be implementable</w:t>
      </w:r>
      <w:r w:rsidR="00C642D3" w:rsidRPr="000A284F">
        <w:t xml:space="preserve"> in</w:t>
      </w:r>
      <w:r w:rsidR="00D17964" w:rsidRPr="000A284F">
        <w:t xml:space="preserve"> all cases of healthcare delivery though its variants exist. The practice has been for patient safety research to focus</w:t>
      </w:r>
      <w:r w:rsidR="00C642D3" w:rsidRPr="000A284F">
        <w:t xml:space="preserve"> on </w:t>
      </w:r>
      <w:r w:rsidR="00D17964" w:rsidRPr="000A284F">
        <w:t xml:space="preserve">analyses of </w:t>
      </w:r>
      <w:r w:rsidR="00C642D3" w:rsidRPr="000A284F">
        <w:t xml:space="preserve">data </w:t>
      </w:r>
      <w:r w:rsidR="00D17964" w:rsidRPr="000A284F">
        <w:t xml:space="preserve">in </w:t>
      </w:r>
      <w:r w:rsidR="00C642D3" w:rsidRPr="000A284F">
        <w:t>identify</w:t>
      </w:r>
      <w:r w:rsidR="00D17964" w:rsidRPr="000A284F">
        <w:t>ing issues of safety concerning patients as well as</w:t>
      </w:r>
      <w:r w:rsidR="00C642D3" w:rsidRPr="000A284F">
        <w:t xml:space="preserve"> </w:t>
      </w:r>
      <w:r w:rsidR="00D17964" w:rsidRPr="000A284F">
        <w:t xml:space="preserve">showing how </w:t>
      </w:r>
      <w:r w:rsidR="00C642D3" w:rsidRPr="000A284F">
        <w:t>new practice</w:t>
      </w:r>
      <w:r w:rsidR="00D17964" w:rsidRPr="000A284F">
        <w:t xml:space="preserve">s can bring about </w:t>
      </w:r>
      <w:r w:rsidR="00C642D3" w:rsidRPr="000A284F">
        <w:t>improved quality a</w:t>
      </w:r>
      <w:r w:rsidR="00D17964" w:rsidRPr="000A284F">
        <w:t>nd safety.</w:t>
      </w:r>
      <w:r w:rsidR="00C642D3" w:rsidRPr="000A284F">
        <w:t xml:space="preserve"> </w:t>
      </w:r>
      <w:r w:rsidR="00D17964" w:rsidRPr="000A284F">
        <w:t xml:space="preserve">Sadly, there has been little </w:t>
      </w:r>
      <w:r w:rsidR="00C642D3" w:rsidRPr="000A284F">
        <w:t>attention</w:t>
      </w:r>
      <w:r w:rsidR="00D17964" w:rsidRPr="000A284F">
        <w:t xml:space="preserve"> on research towards its implementation</w:t>
      </w:r>
      <w:r w:rsidR="00C642D3" w:rsidRPr="000A284F">
        <w:t xml:space="preserve">. </w:t>
      </w:r>
      <w:r w:rsidR="006E1AF1" w:rsidRPr="000A284F">
        <w:t>However, it is only through practicing what has been learnt that health care delivery will be made safer.</w:t>
      </w:r>
      <w:r w:rsidR="00C642D3" w:rsidRPr="000A284F">
        <w:t xml:space="preserve"> </w:t>
      </w:r>
      <w:r w:rsidR="006E1AF1" w:rsidRPr="000A284F">
        <w:t>The implementation of</w:t>
      </w:r>
      <w:r w:rsidR="00C642D3" w:rsidRPr="000A284F">
        <w:t xml:space="preserve"> evid</w:t>
      </w:r>
      <w:r w:rsidR="006E1AF1" w:rsidRPr="000A284F">
        <w:t>ence-based safety practices can be hard and therefore require strategies</w:t>
      </w:r>
      <w:r w:rsidR="00C642D3" w:rsidRPr="000A284F">
        <w:t xml:space="preserve"> address</w:t>
      </w:r>
      <w:r w:rsidR="006E1AF1" w:rsidRPr="000A284F">
        <w:t xml:space="preserve">ing the </w:t>
      </w:r>
      <w:r w:rsidR="006E1AF1" w:rsidRPr="000A284F">
        <w:lastRenderedPageBreak/>
        <w:t>complexities</w:t>
      </w:r>
      <w:r w:rsidR="00C642D3" w:rsidRPr="000A284F">
        <w:t xml:space="preserve"> of </w:t>
      </w:r>
      <w:r w:rsidR="006E1AF1" w:rsidRPr="000A284F">
        <w:t xml:space="preserve">the care </w:t>
      </w:r>
      <w:r w:rsidR="00C642D3" w:rsidRPr="000A284F">
        <w:t>systems, individual pract</w:t>
      </w:r>
      <w:r w:rsidR="006E1AF1" w:rsidRPr="000A284F">
        <w:t xml:space="preserve">itioners, senior leadership, as well as the changing face of </w:t>
      </w:r>
      <w:r w:rsidR="00C642D3" w:rsidRPr="000A284F">
        <w:t xml:space="preserve">health care cultures to </w:t>
      </w:r>
      <w:r w:rsidR="006E1AF1" w:rsidRPr="000A284F">
        <w:t>rhyme with</w:t>
      </w:r>
      <w:r w:rsidR="00C642D3" w:rsidRPr="000A284F">
        <w:t xml:space="preserve"> evidence-bas</w:t>
      </w:r>
      <w:r w:rsidR="006E1AF1" w:rsidRPr="000A284F">
        <w:t>ed safety practice situations.</w:t>
      </w:r>
    </w:p>
    <w:p w14:paraId="37DE48BE" w14:textId="77777777" w:rsidR="00BF3703" w:rsidRPr="000A284F" w:rsidRDefault="000A284F" w:rsidP="000A284F">
      <w:pPr>
        <w:pStyle w:val="NormalWeb"/>
        <w:spacing w:line="480" w:lineRule="auto"/>
        <w:jc w:val="both"/>
      </w:pPr>
      <w:r>
        <w:tab/>
      </w:r>
      <w:r w:rsidR="006E1AF1" w:rsidRPr="000A284F">
        <w:t>On the other hand, the rich legacy of the n</w:t>
      </w:r>
      <w:r w:rsidR="00C642D3" w:rsidRPr="000A284F">
        <w:t xml:space="preserve">ursing </w:t>
      </w:r>
      <w:r w:rsidR="006E1AF1" w:rsidRPr="000A284F">
        <w:t>practice has been founded on research. Despite the fact that in its infancy stages, few nurses made any contribution</w:t>
      </w:r>
      <w:r w:rsidR="00C642D3" w:rsidRPr="000A284F">
        <w:t xml:space="preserve"> to </w:t>
      </w:r>
      <w:r w:rsidR="006E1AF1" w:rsidRPr="000A284F">
        <w:t xml:space="preserve">the profession, current </w:t>
      </w:r>
      <w:r w:rsidR="00C642D3" w:rsidRPr="000A284F">
        <w:t xml:space="preserve">leadership </w:t>
      </w:r>
      <w:r w:rsidR="006E1AF1" w:rsidRPr="000A284F">
        <w:t xml:space="preserve">has improved the level of care by applying the numerous </w:t>
      </w:r>
      <w:r w:rsidR="00C642D3" w:rsidRPr="000A284F">
        <w:t>research findings in</w:t>
      </w:r>
      <w:r w:rsidR="006E1AF1" w:rsidRPr="000A284F">
        <w:t>to</w:t>
      </w:r>
      <w:r w:rsidR="00C642D3" w:rsidRPr="000A284F">
        <w:t xml:space="preserve"> practice.</w:t>
      </w:r>
      <w:r>
        <w:t xml:space="preserve"> </w:t>
      </w:r>
      <w:r w:rsidR="006E1AF1" w:rsidRPr="000A284F">
        <w:t>As such, EBP can be described as the conscientious as well as the</w:t>
      </w:r>
      <w:r w:rsidR="00C642D3" w:rsidRPr="000A284F">
        <w:t xml:space="preserve"> judicious use </w:t>
      </w:r>
      <w:r w:rsidR="006E1AF1" w:rsidRPr="000A284F">
        <w:t xml:space="preserve">of the </w:t>
      </w:r>
      <w:r w:rsidR="00D9368B" w:rsidRPr="000A284F">
        <w:t>latest best</w:t>
      </w:r>
      <w:r w:rsidR="006E1AF1" w:rsidRPr="000A284F">
        <w:t xml:space="preserve"> evidence in collaboration with the</w:t>
      </w:r>
      <w:r w:rsidR="00C642D3" w:rsidRPr="000A284F">
        <w:t xml:space="preserve"> clinical expertise and</w:t>
      </w:r>
      <w:r w:rsidR="006E1AF1" w:rsidRPr="000A284F">
        <w:t xml:space="preserve"> also the patient values in guiding</w:t>
      </w:r>
      <w:r w:rsidR="00C642D3" w:rsidRPr="000A284F">
        <w:t xml:space="preserve"> health care decisions.</w:t>
      </w:r>
    </w:p>
    <w:p w14:paraId="65996222" w14:textId="77777777" w:rsidR="00C642D3" w:rsidRPr="000A284F" w:rsidRDefault="00C642D3" w:rsidP="000A284F">
      <w:pPr>
        <w:pStyle w:val="NormalWeb"/>
        <w:spacing w:line="480" w:lineRule="auto"/>
        <w:jc w:val="both"/>
      </w:pPr>
      <w:r w:rsidRPr="000A284F">
        <w:t xml:space="preserve"> </w:t>
      </w:r>
      <w:r w:rsidR="000A284F">
        <w:tab/>
      </w:r>
      <w:r w:rsidR="00E02781" w:rsidRPr="000A284F">
        <w:t>The b</w:t>
      </w:r>
      <w:r w:rsidRPr="000A284F">
        <w:t xml:space="preserve">est evidence </w:t>
      </w:r>
      <w:r w:rsidR="00E02781" w:rsidRPr="000A284F">
        <w:t>can be obtained from empirical data</w:t>
      </w:r>
      <w:r w:rsidRPr="000A284F">
        <w:t xml:space="preserve"> from </w:t>
      </w:r>
      <w:r w:rsidR="00E02781" w:rsidRPr="000A284F">
        <w:t>the randomized controlled experiments as well as that emanating from various</w:t>
      </w:r>
      <w:r w:rsidRPr="000A284F">
        <w:t xml:space="preserve"> s</w:t>
      </w:r>
      <w:r w:rsidR="00E02781" w:rsidRPr="000A284F">
        <w:t>cientific methods like</w:t>
      </w:r>
      <w:r w:rsidRPr="000A284F">
        <w:t xml:space="preserve"> descriptive and qualitative research</w:t>
      </w:r>
      <w:r w:rsidR="00E02781" w:rsidRPr="000A284F">
        <w:t>. This is in addition to using</w:t>
      </w:r>
      <w:r w:rsidRPr="000A284F">
        <w:t xml:space="preserve"> information </w:t>
      </w:r>
      <w:r w:rsidR="00E02781" w:rsidRPr="000A284F">
        <w:t>others sources such as case studies, scientific principles, as well as</w:t>
      </w:r>
      <w:r w:rsidRPr="000A284F">
        <w:t xml:space="preserve"> expert opinion. </w:t>
      </w:r>
      <w:r w:rsidR="00E02781" w:rsidRPr="000A284F">
        <w:t xml:space="preserve">After there is </w:t>
      </w:r>
      <w:r w:rsidRPr="000A284F">
        <w:t xml:space="preserve">enough </w:t>
      </w:r>
      <w:r w:rsidR="00E02781" w:rsidRPr="000A284F">
        <w:t xml:space="preserve">of such research-based evidence, the process is under the guidance </w:t>
      </w:r>
      <w:r w:rsidR="00D9368B" w:rsidRPr="000A284F">
        <w:t>of research</w:t>
      </w:r>
      <w:r w:rsidRPr="000A284F">
        <w:t xml:space="preserve"> evidence in </w:t>
      </w:r>
      <w:r w:rsidR="00E02781" w:rsidRPr="000A284F">
        <w:t xml:space="preserve">collaboration </w:t>
      </w:r>
      <w:r w:rsidRPr="000A284F">
        <w:t xml:space="preserve">with clinical </w:t>
      </w:r>
      <w:r w:rsidR="00E02781" w:rsidRPr="000A284F">
        <w:t xml:space="preserve">knowledge </w:t>
      </w:r>
      <w:r w:rsidRPr="000A284F">
        <w:t xml:space="preserve">and </w:t>
      </w:r>
      <w:r w:rsidR="00E02781" w:rsidRPr="000A284F">
        <w:t xml:space="preserve">also patient values. At times however, there may not be enough </w:t>
      </w:r>
      <w:r w:rsidRPr="000A284F">
        <w:t>research base, and</w:t>
      </w:r>
      <w:r w:rsidR="00E02781" w:rsidRPr="000A284F">
        <w:t xml:space="preserve"> therefore the</w:t>
      </w:r>
      <w:r w:rsidR="00D04F47" w:rsidRPr="000A284F">
        <w:t xml:space="preserve"> health</w:t>
      </w:r>
      <w:r w:rsidRPr="000A284F">
        <w:t xml:space="preserve">care decision making </w:t>
      </w:r>
      <w:r w:rsidR="00D04F47" w:rsidRPr="000A284F">
        <w:t>process emanates from</w:t>
      </w:r>
      <w:r w:rsidRPr="000A284F">
        <w:t xml:space="preserve"> </w:t>
      </w:r>
      <w:r w:rsidR="00D04F47" w:rsidRPr="000A284F">
        <w:t xml:space="preserve">the </w:t>
      </w:r>
      <w:r w:rsidRPr="000A284F">
        <w:t>non</w:t>
      </w:r>
      <w:r w:rsidR="00D04F47" w:rsidRPr="000A284F">
        <w:t>-</w:t>
      </w:r>
      <w:r w:rsidRPr="000A284F">
        <w:t xml:space="preserve">research evidence sources </w:t>
      </w:r>
      <w:r w:rsidR="00D04F47" w:rsidRPr="000A284F">
        <w:t xml:space="preserve">like the opinion of </w:t>
      </w:r>
      <w:r w:rsidRPr="000A284F">
        <w:t>expert</w:t>
      </w:r>
      <w:r w:rsidR="00D04F47" w:rsidRPr="000A284F">
        <w:t>s</w:t>
      </w:r>
      <w:r w:rsidRPr="000A284F">
        <w:t xml:space="preserve"> </w:t>
      </w:r>
      <w:r w:rsidR="00D04F47" w:rsidRPr="000A284F">
        <w:t xml:space="preserve">or </w:t>
      </w:r>
      <w:r w:rsidRPr="000A284F">
        <w:t xml:space="preserve">scientific principles. </w:t>
      </w:r>
      <w:r w:rsidR="00D04F47" w:rsidRPr="000A284F">
        <w:t xml:space="preserve">With more </w:t>
      </w:r>
      <w:r w:rsidRPr="000A284F">
        <w:t xml:space="preserve">research </w:t>
      </w:r>
      <w:r w:rsidR="00D04F47" w:rsidRPr="000A284F">
        <w:t xml:space="preserve">being conducted on a particular area, </w:t>
      </w:r>
      <w:r w:rsidRPr="000A284F">
        <w:t xml:space="preserve">the </w:t>
      </w:r>
      <w:r w:rsidR="00D04F47" w:rsidRPr="000A284F">
        <w:t>resulting research evidence should</w:t>
      </w:r>
      <w:r w:rsidRPr="000A284F">
        <w:t xml:space="preserve"> be incorporated into the EBP.</w:t>
      </w:r>
    </w:p>
    <w:p w14:paraId="4856ACA2" w14:textId="77777777" w:rsidR="00D04F47" w:rsidRPr="000A284F" w:rsidRDefault="00D04F47" w:rsidP="000A284F">
      <w:pPr>
        <w:pStyle w:val="NormalWeb"/>
        <w:spacing w:line="480" w:lineRule="auto"/>
        <w:jc w:val="both"/>
        <w:rPr>
          <w:b/>
        </w:rPr>
      </w:pPr>
      <w:r w:rsidRPr="000A284F">
        <w:rPr>
          <w:b/>
        </w:rPr>
        <w:t>Evidence-Based Practice Models</w:t>
      </w:r>
    </w:p>
    <w:p w14:paraId="4029AD7A" w14:textId="77777777" w:rsidR="00C642D3" w:rsidRPr="000A284F" w:rsidRDefault="000A284F" w:rsidP="000A284F">
      <w:pPr>
        <w:pStyle w:val="NormalWeb"/>
        <w:spacing w:line="480" w:lineRule="auto"/>
        <w:jc w:val="both"/>
      </w:pPr>
      <w:r>
        <w:tab/>
      </w:r>
      <w:r w:rsidR="00D04F47" w:rsidRPr="000A284F">
        <w:t xml:space="preserve">There are different EBP </w:t>
      </w:r>
      <w:r w:rsidR="00C642D3" w:rsidRPr="000A284F">
        <w:t xml:space="preserve">models </w:t>
      </w:r>
      <w:r w:rsidR="00D04F47" w:rsidRPr="000A284F">
        <w:t xml:space="preserve">that have been in use in various </w:t>
      </w:r>
      <w:r w:rsidR="00C642D3" w:rsidRPr="000A284F">
        <w:t>clinical settings.</w:t>
      </w:r>
      <w:r w:rsidR="00D04F47" w:rsidRPr="000A284F">
        <w:rPr>
          <w:vertAlign w:val="superscript"/>
        </w:rPr>
        <w:t xml:space="preserve"> </w:t>
      </w:r>
      <w:r w:rsidR="00D04F47" w:rsidRPr="000A284F">
        <w:t>Despite such models’ reviews being beyond the scope of this paper,</w:t>
      </w:r>
      <w:r w:rsidR="00C642D3" w:rsidRPr="000A284F">
        <w:t xml:space="preserve"> </w:t>
      </w:r>
      <w:r w:rsidR="00D04F47" w:rsidRPr="000A284F">
        <w:t xml:space="preserve">their </w:t>
      </w:r>
      <w:r w:rsidR="00C642D3" w:rsidRPr="000A284F">
        <w:t xml:space="preserve">common elements are </w:t>
      </w:r>
      <w:r w:rsidR="00D04F47" w:rsidRPr="000A284F">
        <w:t>the selection of practice topic, critiquing and synthesizing</w:t>
      </w:r>
      <w:r w:rsidR="00C642D3" w:rsidRPr="000A284F">
        <w:t xml:space="preserve"> of </w:t>
      </w:r>
      <w:r w:rsidR="00D04F47" w:rsidRPr="000A284F">
        <w:t xml:space="preserve">available </w:t>
      </w:r>
      <w:r w:rsidR="00C642D3" w:rsidRPr="000A284F">
        <w:t xml:space="preserve">evidence, </w:t>
      </w:r>
      <w:r w:rsidR="00D04F47" w:rsidRPr="000A284F">
        <w:t xml:space="preserve">its </w:t>
      </w:r>
      <w:r w:rsidR="00C642D3" w:rsidRPr="000A284F">
        <w:t>i</w:t>
      </w:r>
      <w:r w:rsidR="00D04F47" w:rsidRPr="000A284F">
        <w:t xml:space="preserve">mplementation, </w:t>
      </w:r>
      <w:r w:rsidR="00D04F47" w:rsidRPr="000A284F">
        <w:lastRenderedPageBreak/>
        <w:t>evaluation of its</w:t>
      </w:r>
      <w:r w:rsidR="00C642D3" w:rsidRPr="000A284F">
        <w:t xml:space="preserve"> impact on patient care and</w:t>
      </w:r>
      <w:r w:rsidR="00D04F47" w:rsidRPr="000A284F">
        <w:t xml:space="preserve"> performance </w:t>
      </w:r>
      <w:r w:rsidR="00D9368B" w:rsidRPr="000A284F">
        <w:t>of the</w:t>
      </w:r>
      <w:r w:rsidR="00D04F47" w:rsidRPr="000A284F">
        <w:t xml:space="preserve"> </w:t>
      </w:r>
      <w:r w:rsidR="00C642D3" w:rsidRPr="000A284F">
        <w:t>provider</w:t>
      </w:r>
      <w:r w:rsidR="00D04F47" w:rsidRPr="000A284F">
        <w:t>, as well as the</w:t>
      </w:r>
      <w:r w:rsidR="00C642D3" w:rsidRPr="000A284F">
        <w:t xml:space="preserve"> consideration of the setting </w:t>
      </w:r>
      <w:r w:rsidR="00D04F47" w:rsidRPr="000A284F">
        <w:t xml:space="preserve">where </w:t>
      </w:r>
      <w:r w:rsidR="00C642D3" w:rsidRPr="000A284F">
        <w:t>the practice is implemented.</w:t>
      </w:r>
      <w:r w:rsidR="00D04F47" w:rsidRPr="000A284F">
        <w:rPr>
          <w:vertAlign w:val="superscript"/>
        </w:rPr>
        <w:t xml:space="preserve"> </w:t>
      </w:r>
      <w:r w:rsidR="00D04F47" w:rsidRPr="000A284F">
        <w:t>Therefore, t</w:t>
      </w:r>
      <w:r w:rsidR="00C642D3" w:rsidRPr="000A284F">
        <w:t xml:space="preserve">he learning </w:t>
      </w:r>
      <w:r w:rsidR="00D04F47" w:rsidRPr="000A284F">
        <w:t xml:space="preserve">which happens in the </w:t>
      </w:r>
      <w:r w:rsidR="00C642D3" w:rsidRPr="000A284F">
        <w:t xml:space="preserve">process of </w:t>
      </w:r>
      <w:r w:rsidR="00D04F47" w:rsidRPr="000A284F">
        <w:t>the translation of the</w:t>
      </w:r>
      <w:r w:rsidR="00C642D3" w:rsidRPr="000A284F">
        <w:t xml:space="preserve"> research into practice is </w:t>
      </w:r>
      <w:r w:rsidR="00D04F47" w:rsidRPr="000A284F">
        <w:t xml:space="preserve">important information that </w:t>
      </w:r>
      <w:r w:rsidR="00D9368B" w:rsidRPr="000A284F">
        <w:t>helps</w:t>
      </w:r>
      <w:r w:rsidR="00D04F47" w:rsidRPr="000A284F">
        <w:t xml:space="preserve"> in capturing</w:t>
      </w:r>
      <w:r w:rsidR="00C642D3" w:rsidRPr="000A284F">
        <w:t xml:space="preserve"> and </w:t>
      </w:r>
      <w:r w:rsidR="00D04F47" w:rsidRPr="000A284F">
        <w:t xml:space="preserve">providing </w:t>
      </w:r>
      <w:r w:rsidR="00C642D3" w:rsidRPr="000A284F">
        <w:t xml:space="preserve">feed back into the process, </w:t>
      </w:r>
      <w:r w:rsidR="00D04F47" w:rsidRPr="000A284F">
        <w:t>to enable others in adapting</w:t>
      </w:r>
      <w:r w:rsidR="00C642D3" w:rsidRPr="000A284F">
        <w:t xml:space="preserve"> </w:t>
      </w:r>
      <w:r w:rsidR="00D04F47" w:rsidRPr="000A284F">
        <w:t>the evidence-based guideline as well as the strategies of</w:t>
      </w:r>
      <w:r w:rsidR="00C642D3" w:rsidRPr="000A284F">
        <w:t xml:space="preserve"> implementation.</w:t>
      </w:r>
    </w:p>
    <w:p w14:paraId="19F0E702" w14:textId="77777777" w:rsidR="0083246E" w:rsidRPr="000A284F" w:rsidRDefault="0083246E" w:rsidP="000A284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284F">
        <w:rPr>
          <w:rFonts w:ascii="Times New Roman" w:hAnsi="Times New Roman" w:cs="Times New Roman"/>
          <w:b/>
          <w:sz w:val="24"/>
          <w:szCs w:val="24"/>
        </w:rPr>
        <w:t>Evidence-Based Practice steps</w:t>
      </w:r>
    </w:p>
    <w:p w14:paraId="49DAE85B" w14:textId="77777777" w:rsidR="0083246E" w:rsidRPr="000A284F" w:rsidRDefault="000A284F" w:rsidP="000A284F">
      <w:pPr>
        <w:pStyle w:val="NormalWeb"/>
        <w:spacing w:line="480" w:lineRule="auto"/>
        <w:jc w:val="both"/>
      </w:pPr>
      <w:r>
        <w:tab/>
      </w:r>
      <w:r w:rsidR="0083246E" w:rsidRPr="000A284F">
        <w:t>The EBPs promotion adoption s</w:t>
      </w:r>
      <w:r w:rsidR="00C642D3" w:rsidRPr="000A284F">
        <w:t xml:space="preserve">teps </w:t>
      </w:r>
      <w:r w:rsidR="0083246E" w:rsidRPr="000A284F">
        <w:t>can be seen from the angle of those carrying out the research or generating</w:t>
      </w:r>
      <w:r w:rsidR="00C642D3" w:rsidRPr="000A284F">
        <w:t xml:space="preserve"> knowledge,</w:t>
      </w:r>
      <w:r w:rsidR="0083246E" w:rsidRPr="000A284F">
        <w:t xml:space="preserve"> those using </w:t>
      </w:r>
      <w:r w:rsidR="00C642D3" w:rsidRPr="000A284F">
        <w:t>evidence-based information</w:t>
      </w:r>
      <w:r w:rsidR="0083246E" w:rsidRPr="000A284F">
        <w:t>, as well as serving</w:t>
      </w:r>
      <w:r w:rsidR="00C642D3" w:rsidRPr="000A284F">
        <w:t xml:space="preserve"> as </w:t>
      </w:r>
      <w:r w:rsidR="0083246E" w:rsidRPr="000A284F">
        <w:t>border spanners in</w:t>
      </w:r>
      <w:r w:rsidR="00C642D3" w:rsidRPr="000A284F">
        <w:t xml:space="preserve"> link</w:t>
      </w:r>
      <w:r w:rsidR="0083246E" w:rsidRPr="000A284F">
        <w:t>ing knowledge generation with its</w:t>
      </w:r>
      <w:r w:rsidR="00C642D3" w:rsidRPr="000A284F">
        <w:t xml:space="preserve"> users.</w:t>
      </w:r>
      <w:r>
        <w:t xml:space="preserve"> </w:t>
      </w:r>
      <w:r w:rsidR="0083246E" w:rsidRPr="000A284F">
        <w:t xml:space="preserve">The transfer of knowledge in the </w:t>
      </w:r>
      <w:r w:rsidR="00C642D3" w:rsidRPr="000A284F">
        <w:t>AHRQ model</w:t>
      </w:r>
      <w:r w:rsidR="0083246E" w:rsidRPr="000A284F">
        <w:rPr>
          <w:vertAlign w:val="superscript"/>
        </w:rPr>
        <w:t xml:space="preserve"> </w:t>
      </w:r>
      <w:r w:rsidR="0083246E" w:rsidRPr="000A284F">
        <w:t>for example can be</w:t>
      </w:r>
      <w:r w:rsidR="00C642D3" w:rsidRPr="000A284F">
        <w:t xml:space="preserve"> represent</w:t>
      </w:r>
      <w:r w:rsidR="0083246E" w:rsidRPr="000A284F">
        <w:t>ed in three main step</w:t>
      </w:r>
      <w:r w:rsidR="00C642D3" w:rsidRPr="000A284F">
        <w:t>s</w:t>
      </w:r>
      <w:r w:rsidR="0083246E" w:rsidRPr="000A284F">
        <w:t>, namely</w:t>
      </w:r>
      <w:r w:rsidR="00C642D3" w:rsidRPr="000A284F">
        <w:t xml:space="preserve">: </w:t>
      </w:r>
    </w:p>
    <w:p w14:paraId="6E10C079" w14:textId="77777777" w:rsidR="0083246E" w:rsidRPr="000A284F" w:rsidRDefault="0083246E" w:rsidP="000A284F">
      <w:pPr>
        <w:pStyle w:val="NormalWeb"/>
        <w:numPr>
          <w:ilvl w:val="0"/>
          <w:numId w:val="1"/>
        </w:numPr>
        <w:spacing w:line="480" w:lineRule="auto"/>
        <w:jc w:val="both"/>
      </w:pPr>
      <w:r w:rsidRPr="000A284F">
        <w:t xml:space="preserve">Creation of </w:t>
      </w:r>
      <w:r w:rsidR="00C642D3" w:rsidRPr="000A284F">
        <w:t xml:space="preserve">knowledge and </w:t>
      </w:r>
      <w:r w:rsidRPr="000A284F">
        <w:t xml:space="preserve">its </w:t>
      </w:r>
      <w:r w:rsidR="00C642D3" w:rsidRPr="000A284F">
        <w:t xml:space="preserve">distillation, </w:t>
      </w:r>
    </w:p>
    <w:p w14:paraId="13B4E4DC" w14:textId="77777777" w:rsidR="0083246E" w:rsidRPr="000A284F" w:rsidRDefault="0083246E" w:rsidP="000A284F">
      <w:pPr>
        <w:pStyle w:val="NormalWeb"/>
        <w:numPr>
          <w:ilvl w:val="0"/>
          <w:numId w:val="1"/>
        </w:numPr>
        <w:spacing w:line="480" w:lineRule="auto"/>
        <w:jc w:val="both"/>
      </w:pPr>
      <w:r w:rsidRPr="000A284F">
        <w:t xml:space="preserve">Its </w:t>
      </w:r>
      <w:r w:rsidR="00C642D3" w:rsidRPr="000A284F">
        <w:t xml:space="preserve">diffusion and dissemination, and </w:t>
      </w:r>
    </w:p>
    <w:p w14:paraId="1DBC8BFD" w14:textId="77777777" w:rsidR="0083246E" w:rsidRPr="000A284F" w:rsidRDefault="00D9368B" w:rsidP="000A284F">
      <w:pPr>
        <w:pStyle w:val="NormalWeb"/>
        <w:numPr>
          <w:ilvl w:val="0"/>
          <w:numId w:val="1"/>
        </w:numPr>
        <w:spacing w:line="480" w:lineRule="auto"/>
        <w:jc w:val="both"/>
      </w:pPr>
      <w:r w:rsidRPr="000A284F">
        <w:t>Organizational</w:t>
      </w:r>
      <w:r w:rsidR="00C642D3" w:rsidRPr="000A284F">
        <w:t xml:space="preserve"> adoption and implementation</w:t>
      </w:r>
      <w:r w:rsidR="00B91596" w:rsidRPr="00B91596">
        <w:t xml:space="preserve"> </w:t>
      </w:r>
      <w:r w:rsidR="00B91596">
        <w:t>(</w:t>
      </w:r>
      <w:r w:rsidR="00B91596" w:rsidRPr="000A284F">
        <w:t>Centers for Med</w:t>
      </w:r>
      <w:r w:rsidR="00B91596">
        <w:t>icare &amp; Medicaid Services, 2006)</w:t>
      </w:r>
      <w:r w:rsidR="00C642D3" w:rsidRPr="000A284F">
        <w:t xml:space="preserve">. </w:t>
      </w:r>
    </w:p>
    <w:p w14:paraId="655327FF" w14:textId="77777777" w:rsidR="00C642D3" w:rsidRPr="000A284F" w:rsidRDefault="0083246E" w:rsidP="000A284F">
      <w:pPr>
        <w:pStyle w:val="NormalWeb"/>
        <w:spacing w:line="480" w:lineRule="auto"/>
        <w:jc w:val="both"/>
      </w:pPr>
      <w:r w:rsidRPr="000A284F">
        <w:t xml:space="preserve">As a result, the steps of transferring </w:t>
      </w:r>
      <w:r w:rsidR="00C642D3" w:rsidRPr="000A284F">
        <w:t xml:space="preserve">knowledge are </w:t>
      </w:r>
      <w:r w:rsidRPr="000A284F">
        <w:t>seen through researcher’s lens and start</w:t>
      </w:r>
      <w:r w:rsidR="00C642D3" w:rsidRPr="000A284F">
        <w:t xml:space="preserve"> with </w:t>
      </w:r>
      <w:r w:rsidRPr="000A284F">
        <w:t>the determination of the findings from a</w:t>
      </w:r>
      <w:r w:rsidR="00C642D3" w:rsidRPr="000A284F">
        <w:t xml:space="preserve"> patient safety portfolio or </w:t>
      </w:r>
      <w:r w:rsidRPr="000A284F">
        <w:t xml:space="preserve">better still, the specific </w:t>
      </w:r>
      <w:r w:rsidR="00C642D3" w:rsidRPr="000A284F">
        <w:t xml:space="preserve">research projects </w:t>
      </w:r>
      <w:r w:rsidRPr="000A284F">
        <w:t xml:space="preserve">that should be </w:t>
      </w:r>
      <w:r w:rsidR="00C642D3" w:rsidRPr="000A284F">
        <w:t>disseminated.</w:t>
      </w:r>
    </w:p>
    <w:p w14:paraId="42325F97" w14:textId="77777777" w:rsidR="00C642D3" w:rsidRPr="000A284F" w:rsidRDefault="000A284F" w:rsidP="000A284F">
      <w:pPr>
        <w:pStyle w:val="NormalWeb"/>
        <w:spacing w:line="480" w:lineRule="auto"/>
        <w:jc w:val="both"/>
      </w:pPr>
      <w:r>
        <w:rPr>
          <w:iCs/>
        </w:rPr>
        <w:tab/>
      </w:r>
      <w:r w:rsidR="0083246E" w:rsidRPr="000A284F">
        <w:rPr>
          <w:iCs/>
        </w:rPr>
        <w:t xml:space="preserve">Creating knowledge </w:t>
      </w:r>
      <w:r w:rsidR="00C642D3" w:rsidRPr="000A284F">
        <w:rPr>
          <w:iCs/>
        </w:rPr>
        <w:t xml:space="preserve">and </w:t>
      </w:r>
      <w:r w:rsidR="0083246E" w:rsidRPr="000A284F">
        <w:rPr>
          <w:iCs/>
        </w:rPr>
        <w:t xml:space="preserve">its </w:t>
      </w:r>
      <w:r w:rsidR="00C642D3" w:rsidRPr="000A284F">
        <w:rPr>
          <w:iCs/>
        </w:rPr>
        <w:t>distillation</w:t>
      </w:r>
      <w:r w:rsidR="0083246E" w:rsidRPr="000A284F">
        <w:t xml:space="preserve"> involves the carrying out of research </w:t>
      </w:r>
      <w:r w:rsidR="00C642D3" w:rsidRPr="000A284F">
        <w:t xml:space="preserve">with </w:t>
      </w:r>
      <w:r w:rsidR="0083246E" w:rsidRPr="000A284F">
        <w:t>the expectation of its variation ready for utilization with</w:t>
      </w:r>
      <w:r w:rsidR="00C642D3" w:rsidRPr="000A284F">
        <w:t xml:space="preserve">in </w:t>
      </w:r>
      <w:r w:rsidR="0083246E" w:rsidRPr="000A284F">
        <w:t xml:space="preserve">the healthcare delivery systems and also being packaged with the </w:t>
      </w:r>
      <w:r w:rsidR="0089469D" w:rsidRPr="000A284F">
        <w:t>relevant research findings in</w:t>
      </w:r>
      <w:r w:rsidR="00C642D3" w:rsidRPr="000A284F">
        <w:t xml:space="preserve"> </w:t>
      </w:r>
      <w:proofErr w:type="gramStart"/>
      <w:r w:rsidR="00C642D3" w:rsidRPr="000A284F">
        <w:t xml:space="preserve">products </w:t>
      </w:r>
      <w:r w:rsidR="0089469D" w:rsidRPr="000A284F">
        <w:t>which</w:t>
      </w:r>
      <w:proofErr w:type="gramEnd"/>
      <w:r w:rsidR="0089469D" w:rsidRPr="000A284F">
        <w:t xml:space="preserve"> are then used in the </w:t>
      </w:r>
      <w:r w:rsidR="0089469D" w:rsidRPr="000A284F">
        <w:lastRenderedPageBreak/>
        <w:t xml:space="preserve">practice. These include </w:t>
      </w:r>
      <w:r w:rsidR="00C642D3" w:rsidRPr="000A284F">
        <w:t xml:space="preserve">put </w:t>
      </w:r>
      <w:r w:rsidR="0089469D" w:rsidRPr="000A284F">
        <w:t xml:space="preserve">the particular recommendations to the </w:t>
      </w:r>
      <w:proofErr w:type="gramStart"/>
      <w:r w:rsidR="00C642D3" w:rsidRPr="000A284F">
        <w:t xml:space="preserve">practice </w:t>
      </w:r>
      <w:r w:rsidR="0089469D" w:rsidRPr="000A284F">
        <w:t>which</w:t>
      </w:r>
      <w:proofErr w:type="gramEnd"/>
      <w:r w:rsidR="0089469D" w:rsidRPr="000A284F">
        <w:t xml:space="preserve"> in turn help to </w:t>
      </w:r>
      <w:r w:rsidR="00C642D3" w:rsidRPr="000A284F">
        <w:t>incr</w:t>
      </w:r>
      <w:r w:rsidR="0089469D" w:rsidRPr="000A284F">
        <w:t>ease</w:t>
      </w:r>
      <w:r w:rsidR="00C642D3" w:rsidRPr="000A284F">
        <w:t xml:space="preserve"> the</w:t>
      </w:r>
      <w:r w:rsidR="0089469D" w:rsidRPr="000A284F">
        <w:t xml:space="preserve"> possibility of the research evidence being used in the </w:t>
      </w:r>
      <w:r w:rsidR="00C642D3" w:rsidRPr="000A284F">
        <w:t>practice.</w:t>
      </w:r>
      <w:r w:rsidR="0089469D" w:rsidRPr="000A284F">
        <w:rPr>
          <w:vertAlign w:val="superscript"/>
        </w:rPr>
        <w:t xml:space="preserve"> </w:t>
      </w:r>
      <w:r w:rsidR="0089469D" w:rsidRPr="000A284F">
        <w:t xml:space="preserve">Therefore, it becomes important for </w:t>
      </w:r>
      <w:r w:rsidR="00C642D3" w:rsidRPr="000A284F">
        <w:t xml:space="preserve">the knowledge distillation process </w:t>
      </w:r>
      <w:r w:rsidR="0089469D" w:rsidRPr="000A284F">
        <w:t>to be informed as well as led</w:t>
      </w:r>
      <w:r w:rsidR="00C642D3" w:rsidRPr="000A284F">
        <w:t xml:space="preserve"> by </w:t>
      </w:r>
      <w:r w:rsidR="0089469D" w:rsidRPr="000A284F">
        <w:t xml:space="preserve">the </w:t>
      </w:r>
      <w:r w:rsidR="00C642D3" w:rsidRPr="000A284F">
        <w:t xml:space="preserve">end users for </w:t>
      </w:r>
      <w:r w:rsidR="0089469D" w:rsidRPr="000A284F">
        <w:t xml:space="preserve">the proper implementation of the </w:t>
      </w:r>
      <w:r w:rsidR="00C642D3" w:rsidRPr="000A284F">
        <w:t>research findings</w:t>
      </w:r>
      <w:r w:rsidR="0089469D" w:rsidRPr="000A284F">
        <w:t xml:space="preserve"> in the practice</w:t>
      </w:r>
      <w:r w:rsidR="00C642D3" w:rsidRPr="000A284F">
        <w:t xml:space="preserve">. </w:t>
      </w:r>
      <w:r w:rsidR="0089469D" w:rsidRPr="000A284F">
        <w:t xml:space="preserve">As such, the </w:t>
      </w:r>
      <w:r w:rsidR="00C642D3" w:rsidRPr="000A284F">
        <w:t xml:space="preserve">criteria </w:t>
      </w:r>
      <w:r w:rsidR="0089469D" w:rsidRPr="000A284F">
        <w:t xml:space="preserve">of using </w:t>
      </w:r>
      <w:r w:rsidR="00C642D3" w:rsidRPr="000A284F">
        <w:t xml:space="preserve">knowledge distillation </w:t>
      </w:r>
      <w:r w:rsidR="0089469D" w:rsidRPr="000A284F">
        <w:t xml:space="preserve">must </w:t>
      </w:r>
      <w:r w:rsidR="00C642D3" w:rsidRPr="000A284F">
        <w:t xml:space="preserve">include </w:t>
      </w:r>
      <w:r w:rsidR="0089469D" w:rsidRPr="000A284F">
        <w:t xml:space="preserve">the end </w:t>
      </w:r>
      <w:r w:rsidR="00D9368B" w:rsidRPr="000A284F">
        <w:t>users’ point</w:t>
      </w:r>
      <w:r w:rsidR="0089469D" w:rsidRPr="000A284F">
        <w:t xml:space="preserve"> of views such as transference into the actual </w:t>
      </w:r>
      <w:r w:rsidR="00C642D3" w:rsidRPr="000A284F">
        <w:t>health care setting</w:t>
      </w:r>
      <w:r w:rsidR="0089469D" w:rsidRPr="000A284F">
        <w:t>s</w:t>
      </w:r>
      <w:r w:rsidR="00C642D3" w:rsidRPr="000A284F">
        <w:t xml:space="preserve">, </w:t>
      </w:r>
      <w:r w:rsidR="0089469D" w:rsidRPr="000A284F">
        <w:t xml:space="preserve">its </w:t>
      </w:r>
      <w:r w:rsidR="00C642D3" w:rsidRPr="000A284F">
        <w:t xml:space="preserve">feasibility, volume of evidence </w:t>
      </w:r>
      <w:r w:rsidR="0089469D" w:rsidRPr="000A284F">
        <w:t xml:space="preserve">required </w:t>
      </w:r>
      <w:r w:rsidR="00C642D3" w:rsidRPr="000A284F">
        <w:t xml:space="preserve">by health care </w:t>
      </w:r>
      <w:r w:rsidR="0089469D" w:rsidRPr="000A284F">
        <w:t xml:space="preserve">industry, and also considerations of the </w:t>
      </w:r>
      <w:r w:rsidR="00C642D3" w:rsidRPr="000A284F">
        <w:t>t</w:t>
      </w:r>
      <w:r w:rsidR="0089469D" w:rsidRPr="000A284F">
        <w:t>raditional knowledge generation.</w:t>
      </w:r>
    </w:p>
    <w:p w14:paraId="218A0AA9" w14:textId="77777777" w:rsidR="007F2C26" w:rsidRDefault="000A284F" w:rsidP="000A284F">
      <w:pPr>
        <w:pStyle w:val="NormalWeb"/>
        <w:spacing w:line="480" w:lineRule="auto"/>
        <w:jc w:val="both"/>
      </w:pPr>
      <w:r>
        <w:rPr>
          <w:iCs/>
        </w:rPr>
        <w:tab/>
      </w:r>
      <w:r w:rsidR="0089469D" w:rsidRPr="000A284F">
        <w:rPr>
          <w:iCs/>
        </w:rPr>
        <w:t>On the other hand, d</w:t>
      </w:r>
      <w:r w:rsidR="00C642D3" w:rsidRPr="000A284F">
        <w:rPr>
          <w:iCs/>
        </w:rPr>
        <w:t>iffusion and dissemination</w:t>
      </w:r>
      <w:r w:rsidR="00C642D3" w:rsidRPr="000A284F">
        <w:t xml:space="preserve"> </w:t>
      </w:r>
      <w:r w:rsidR="0089469D" w:rsidRPr="000A284F">
        <w:t xml:space="preserve">is about the partnership </w:t>
      </w:r>
      <w:r w:rsidR="00C642D3" w:rsidRPr="000A284F">
        <w:t xml:space="preserve">with </w:t>
      </w:r>
      <w:r w:rsidR="0089469D" w:rsidRPr="000A284F">
        <w:t>leaders in the profession as well as within the industry’s organizations towards the dissemination of</w:t>
      </w:r>
      <w:r w:rsidR="00C642D3" w:rsidRPr="000A284F">
        <w:t xml:space="preserve"> </w:t>
      </w:r>
      <w:proofErr w:type="gramStart"/>
      <w:r w:rsidR="00C642D3" w:rsidRPr="000A284F">
        <w:t xml:space="preserve">knowledge </w:t>
      </w:r>
      <w:r w:rsidR="0089469D" w:rsidRPr="000A284F">
        <w:t>which</w:t>
      </w:r>
      <w:proofErr w:type="gramEnd"/>
      <w:r w:rsidR="0089469D" w:rsidRPr="000A284F">
        <w:t xml:space="preserve"> may be the </w:t>
      </w:r>
      <w:r w:rsidR="00C642D3" w:rsidRPr="000A284F">
        <w:t>basis of action</w:t>
      </w:r>
      <w:r w:rsidR="0089469D" w:rsidRPr="000A284F">
        <w:t>. This may include the important elements of discharging</w:t>
      </w:r>
      <w:r w:rsidR="00C642D3" w:rsidRPr="000A284F">
        <w:t xml:space="preserve"> </w:t>
      </w:r>
      <w:r w:rsidR="0089469D" w:rsidRPr="000A284F">
        <w:t>knowledge</w:t>
      </w:r>
      <w:r w:rsidR="00C642D3" w:rsidRPr="000A284F">
        <w:t xml:space="preserve"> for </w:t>
      </w:r>
      <w:r w:rsidR="0089469D" w:rsidRPr="000A284F">
        <w:t>the in-patients with diabetes, or the likely users. The d</w:t>
      </w:r>
      <w:r w:rsidR="00C642D3" w:rsidRPr="000A284F">
        <w:t xml:space="preserve">issemination partnerships </w:t>
      </w:r>
      <w:r w:rsidR="0089469D" w:rsidRPr="000A284F">
        <w:t xml:space="preserve">therefore help in </w:t>
      </w:r>
      <w:r w:rsidR="00C642D3" w:rsidRPr="000A284F">
        <w:t>link</w:t>
      </w:r>
      <w:r w:rsidR="0089469D" w:rsidRPr="000A284F">
        <w:t xml:space="preserve">ing the researchers to the intermediaries so as to operate as brokers </w:t>
      </w:r>
      <w:r w:rsidR="00D9368B" w:rsidRPr="000A284F">
        <w:t>of knowledge</w:t>
      </w:r>
      <w:r w:rsidR="00C642D3" w:rsidRPr="000A284F">
        <w:t xml:space="preserve"> a</w:t>
      </w:r>
      <w:r w:rsidR="0089469D" w:rsidRPr="000A284F">
        <w:t>s well as connecting heal care</w:t>
      </w:r>
      <w:r w:rsidR="00C642D3" w:rsidRPr="000A284F">
        <w:t xml:space="preserve"> practitioners and organizations</w:t>
      </w:r>
      <w:r w:rsidR="001B06C1" w:rsidRPr="001B06C1">
        <w:t xml:space="preserve"> </w:t>
      </w:r>
      <w:r w:rsidR="001B06C1">
        <w:t>(</w:t>
      </w:r>
      <w:r w:rsidR="001B06C1" w:rsidRPr="00C2216E">
        <w:t>Committee on Quality of Health Care in America</w:t>
      </w:r>
      <w:r w:rsidR="001B06C1">
        <w:t xml:space="preserve"> &amp; Institute of Medicine, 2001)</w:t>
      </w:r>
      <w:r w:rsidR="00C642D3" w:rsidRPr="000A284F">
        <w:t xml:space="preserve">. </w:t>
      </w:r>
      <w:r w:rsidR="007F2C26" w:rsidRPr="000A284F">
        <w:t xml:space="preserve">Such parties can be </w:t>
      </w:r>
      <w:r w:rsidR="00C642D3" w:rsidRPr="000A284F">
        <w:t>professional organizations or multidisc</w:t>
      </w:r>
      <w:r w:rsidR="007F2C26" w:rsidRPr="000A284F">
        <w:t xml:space="preserve">iplinary knowledge transfer </w:t>
      </w:r>
      <w:proofErr w:type="gramStart"/>
      <w:r w:rsidR="007F2C26" w:rsidRPr="000A284F">
        <w:t>group</w:t>
      </w:r>
      <w:r w:rsidR="00C642D3" w:rsidRPr="000A284F">
        <w:t xml:space="preserve">s </w:t>
      </w:r>
      <w:r w:rsidR="007F2C26" w:rsidRPr="000A284F">
        <w:t>which</w:t>
      </w:r>
      <w:proofErr w:type="gramEnd"/>
      <w:r w:rsidR="007F2C26" w:rsidRPr="000A284F">
        <w:t xml:space="preserve"> can be very effective in the </w:t>
      </w:r>
      <w:r w:rsidR="00C642D3" w:rsidRPr="000A284F">
        <w:t>dis</w:t>
      </w:r>
      <w:r w:rsidR="007F2C26" w:rsidRPr="000A284F">
        <w:t>semination of</w:t>
      </w:r>
      <w:r w:rsidR="00C642D3" w:rsidRPr="000A284F">
        <w:t xml:space="preserve"> research-based </w:t>
      </w:r>
      <w:r w:rsidR="007F2C26" w:rsidRPr="000A284F">
        <w:t xml:space="preserve">diabetes </w:t>
      </w:r>
      <w:r w:rsidR="00C642D3" w:rsidRPr="000A284F">
        <w:t xml:space="preserve">prevention </w:t>
      </w:r>
      <w:r w:rsidR="007F2C26" w:rsidRPr="000A284F">
        <w:t>initiatives.</w:t>
      </w:r>
      <w:r w:rsidR="00C642D3" w:rsidRPr="000A284F">
        <w:t xml:space="preserve"> </w:t>
      </w:r>
    </w:p>
    <w:p w14:paraId="47C7B0F6" w14:textId="77777777" w:rsidR="000A284F" w:rsidRPr="000A284F" w:rsidRDefault="000A284F" w:rsidP="000A284F">
      <w:pPr>
        <w:pStyle w:val="NormalWeb"/>
        <w:spacing w:line="480" w:lineRule="auto"/>
        <w:jc w:val="both"/>
        <w:rPr>
          <w:b/>
        </w:rPr>
      </w:pPr>
      <w:r>
        <w:rPr>
          <w:b/>
        </w:rPr>
        <w:t>Conclusion</w:t>
      </w:r>
    </w:p>
    <w:p w14:paraId="52DCB6B7" w14:textId="77777777" w:rsidR="00C642D3" w:rsidRPr="000A284F" w:rsidRDefault="000A284F" w:rsidP="000A284F">
      <w:pPr>
        <w:pStyle w:val="NormalWeb"/>
        <w:spacing w:line="480" w:lineRule="auto"/>
        <w:jc w:val="both"/>
      </w:pPr>
      <w:r>
        <w:tab/>
      </w:r>
      <w:r w:rsidR="007F2C26" w:rsidRPr="000A284F">
        <w:t xml:space="preserve">Such </w:t>
      </w:r>
      <w:r w:rsidR="00C642D3" w:rsidRPr="000A284F">
        <w:t>dissemination</w:t>
      </w:r>
      <w:r w:rsidR="007F2C26" w:rsidRPr="000A284F">
        <w:t xml:space="preserve"> linkages can help in offering </w:t>
      </w:r>
      <w:r w:rsidR="00C642D3" w:rsidRPr="000A284F">
        <w:t>authoritative seal</w:t>
      </w:r>
      <w:r w:rsidR="007F2C26" w:rsidRPr="000A284F">
        <w:t>s</w:t>
      </w:r>
      <w:r w:rsidR="00C642D3" w:rsidRPr="000A284F">
        <w:t xml:space="preserve"> of approval for </w:t>
      </w:r>
      <w:r w:rsidR="007F2C26" w:rsidRPr="000A284F">
        <w:t xml:space="preserve">the </w:t>
      </w:r>
      <w:r w:rsidR="00C642D3" w:rsidRPr="000A284F">
        <w:t xml:space="preserve">new </w:t>
      </w:r>
      <w:r w:rsidR="007F2C26" w:rsidRPr="000A284F">
        <w:t xml:space="preserve">information as well as in </w:t>
      </w:r>
      <w:r w:rsidR="00C642D3" w:rsidRPr="000A284F">
        <w:t>help</w:t>
      </w:r>
      <w:r w:rsidR="007F2C26" w:rsidRPr="000A284F">
        <w:t>ing with the identification of those groups and communities that</w:t>
      </w:r>
      <w:r w:rsidR="00C642D3" w:rsidRPr="000A284F">
        <w:t xml:space="preserve"> </w:t>
      </w:r>
      <w:r w:rsidR="007F2C26" w:rsidRPr="000A284F">
        <w:t>are crucial in creating</w:t>
      </w:r>
      <w:r w:rsidR="00C642D3" w:rsidRPr="000A284F">
        <w:t xml:space="preserve"> a </w:t>
      </w:r>
      <w:r w:rsidR="00D9368B" w:rsidRPr="000A284F">
        <w:t>demand when</w:t>
      </w:r>
      <w:r w:rsidR="007F2C26" w:rsidRPr="000A284F">
        <w:t xml:space="preserve"> applying </w:t>
      </w:r>
      <w:r w:rsidR="00C642D3" w:rsidRPr="000A284F">
        <w:t xml:space="preserve">evidence in practice. </w:t>
      </w:r>
      <w:r w:rsidR="007F2C26" w:rsidRPr="000A284F">
        <w:t xml:space="preserve">Therefore, mass </w:t>
      </w:r>
      <w:r w:rsidR="007F2C26" w:rsidRPr="000A284F">
        <w:lastRenderedPageBreak/>
        <w:t>communication as well as the dissemination should be</w:t>
      </w:r>
      <w:r w:rsidR="00C642D3" w:rsidRPr="000A284F">
        <w:t xml:space="preserve"> used</w:t>
      </w:r>
      <w:r w:rsidR="007F2C26" w:rsidRPr="000A284F">
        <w:t xml:space="preserve"> in reaching out to the partners in anticipating </w:t>
      </w:r>
      <w:r w:rsidR="00C642D3" w:rsidRPr="000A284F">
        <w:t xml:space="preserve">that </w:t>
      </w:r>
      <w:r w:rsidR="007F2C26" w:rsidRPr="000A284F">
        <w:t>the initial users can help in influencing those adopters who come later.</w:t>
      </w:r>
      <w:r w:rsidR="00C642D3" w:rsidRPr="000A284F">
        <w:t xml:space="preserve"> </w:t>
      </w:r>
    </w:p>
    <w:p w14:paraId="785A7327" w14:textId="77777777" w:rsidR="000A284F" w:rsidRDefault="007F2C26" w:rsidP="000A284F">
      <w:pPr>
        <w:pStyle w:val="NormalWeb"/>
        <w:spacing w:line="480" w:lineRule="auto"/>
        <w:jc w:val="both"/>
      </w:pPr>
      <w:r w:rsidRPr="000A284F">
        <w:rPr>
          <w:iCs/>
        </w:rPr>
        <w:t>Finally, the last step involves the adoption, implementation, as well as</w:t>
      </w:r>
      <w:r w:rsidR="00C642D3" w:rsidRPr="000A284F">
        <w:rPr>
          <w:iCs/>
        </w:rPr>
        <w:t xml:space="preserve"> institutionalization</w:t>
      </w:r>
      <w:r w:rsidR="00C642D3" w:rsidRPr="000A284F">
        <w:t xml:space="preserve"> </w:t>
      </w:r>
      <w:r w:rsidRPr="000A284F">
        <w:t xml:space="preserve">of the new knowledge transference process to the end users. Focus is on the industry players </w:t>
      </w:r>
      <w:r w:rsidR="00C642D3" w:rsidRPr="000A284F">
        <w:t>to adopt</w:t>
      </w:r>
      <w:r w:rsidRPr="000A284F">
        <w:t>ing</w:t>
      </w:r>
      <w:r w:rsidR="00C642D3" w:rsidRPr="000A284F">
        <w:t xml:space="preserve"> and </w:t>
      </w:r>
      <w:r w:rsidRPr="000A284F">
        <w:t>using</w:t>
      </w:r>
      <w:r w:rsidR="00C642D3" w:rsidRPr="000A284F">
        <w:t xml:space="preserve"> evid</w:t>
      </w:r>
      <w:r w:rsidRPr="000A284F">
        <w:t>ence-based research findings as well as innovations in</w:t>
      </w:r>
      <w:r w:rsidR="00C642D3" w:rsidRPr="000A284F">
        <w:t xml:space="preserve"> practice</w:t>
      </w:r>
      <w:r w:rsidR="00BC145B">
        <w:t xml:space="preserve"> (</w:t>
      </w:r>
      <w:r w:rsidR="00BC145B" w:rsidRPr="00BC145B">
        <w:t>Lev</w:t>
      </w:r>
      <w:r w:rsidR="00BC145B">
        <w:t>in and Feldman, 2012)</w:t>
      </w:r>
      <w:r w:rsidR="00C642D3" w:rsidRPr="000A284F">
        <w:t xml:space="preserve">. </w:t>
      </w:r>
      <w:r w:rsidRPr="000A284F">
        <w:t xml:space="preserve">Thus, the implementation and sustainability of EBPs is </w:t>
      </w:r>
      <w:r w:rsidR="00C642D3" w:rsidRPr="000A284F">
        <w:t xml:space="preserve">complex </w:t>
      </w:r>
      <w:r w:rsidRPr="000A284F">
        <w:t>as it involves an interrelationship</w:t>
      </w:r>
      <w:r w:rsidR="00C642D3" w:rsidRPr="000A284F">
        <w:t xml:space="preserve"> among the </w:t>
      </w:r>
      <w:r w:rsidRPr="000A284F">
        <w:t xml:space="preserve">various </w:t>
      </w:r>
      <w:r w:rsidR="00C642D3" w:rsidRPr="000A284F">
        <w:t>EBP topic</w:t>
      </w:r>
      <w:r w:rsidRPr="000A284F">
        <w:t xml:space="preserve">s. </w:t>
      </w:r>
    </w:p>
    <w:p w14:paraId="410095DB" w14:textId="77777777" w:rsidR="000A284F" w:rsidRPr="000A284F" w:rsidRDefault="000A284F" w:rsidP="000A284F">
      <w:pPr>
        <w:pStyle w:val="NormalWeb"/>
        <w:spacing w:line="480" w:lineRule="auto"/>
        <w:jc w:val="both"/>
      </w:pPr>
      <w:r>
        <w:tab/>
      </w:r>
      <w:r w:rsidR="007F2C26" w:rsidRPr="000A284F">
        <w:t xml:space="preserve">Therefore, different implementation </w:t>
      </w:r>
      <w:r w:rsidR="00C642D3" w:rsidRPr="000A284F">
        <w:t xml:space="preserve">strategies </w:t>
      </w:r>
      <w:r w:rsidR="007F2C26" w:rsidRPr="000A284F">
        <w:t xml:space="preserve">such as the use of </w:t>
      </w:r>
      <w:r w:rsidR="00C642D3" w:rsidRPr="000A284F">
        <w:t>change champion</w:t>
      </w:r>
      <w:r w:rsidR="007F2C26" w:rsidRPr="000A284F">
        <w:t>s within the</w:t>
      </w:r>
      <w:r w:rsidR="00C642D3" w:rsidRPr="000A284F">
        <w:t xml:space="preserve"> organization</w:t>
      </w:r>
      <w:r w:rsidR="007F2C26" w:rsidRPr="000A284F">
        <w:t xml:space="preserve">s to </w:t>
      </w:r>
      <w:r w:rsidR="00C642D3" w:rsidRPr="000A284F">
        <w:t xml:space="preserve">address </w:t>
      </w:r>
      <w:r w:rsidR="007F2C26" w:rsidRPr="000A284F">
        <w:t xml:space="preserve">the potential </w:t>
      </w:r>
      <w:r w:rsidRPr="000A284F">
        <w:t xml:space="preserve">challenges, </w:t>
      </w:r>
      <w:r w:rsidR="00C642D3" w:rsidRPr="000A284F">
        <w:t xml:space="preserve">trying the change, and </w:t>
      </w:r>
      <w:r w:rsidRPr="000A284F">
        <w:t>also the use of</w:t>
      </w:r>
      <w:r w:rsidR="00C642D3" w:rsidRPr="000A284F">
        <w:t xml:space="preserve"> multidisc</w:t>
      </w:r>
      <w:r w:rsidRPr="000A284F">
        <w:t>iplinary implementation teams in</w:t>
      </w:r>
      <w:r w:rsidR="00C642D3" w:rsidRPr="000A284F">
        <w:t xml:space="preserve"> assist</w:t>
      </w:r>
      <w:r w:rsidRPr="000A284F">
        <w:t xml:space="preserve">ing </w:t>
      </w:r>
      <w:r w:rsidR="00C642D3" w:rsidRPr="000A284F">
        <w:t xml:space="preserve">the practical aspects of </w:t>
      </w:r>
      <w:r w:rsidRPr="000A284F">
        <w:t>utilizing the innovations within the ongoing</w:t>
      </w:r>
      <w:r w:rsidR="00C642D3" w:rsidRPr="000A284F">
        <w:t xml:space="preserve"> processes</w:t>
      </w:r>
      <w:r w:rsidRPr="000A284F">
        <w:t xml:space="preserve"> is important.</w:t>
      </w:r>
      <w:r>
        <w:t xml:space="preserve"> </w:t>
      </w:r>
      <w:r w:rsidRPr="000A284F">
        <w:t>Such change</w:t>
      </w:r>
      <w:r w:rsidR="00C642D3" w:rsidRPr="000A284F">
        <w:t xml:space="preserve"> practice</w:t>
      </w:r>
      <w:r w:rsidRPr="000A284F">
        <w:t>s must also consider the</w:t>
      </w:r>
      <w:r w:rsidR="00C642D3" w:rsidRPr="000A284F">
        <w:t xml:space="preserve"> </w:t>
      </w:r>
      <w:r w:rsidRPr="000A284F">
        <w:t>effort of the</w:t>
      </w:r>
      <w:r w:rsidR="00C642D3" w:rsidRPr="000A284F">
        <w:t xml:space="preserve"> </w:t>
      </w:r>
      <w:r w:rsidRPr="000A284F">
        <w:t>individual as well as the organization in the application of</w:t>
      </w:r>
      <w:r w:rsidR="00C642D3" w:rsidRPr="000A284F">
        <w:t xml:space="preserve"> evidence-based information and </w:t>
      </w:r>
      <w:r w:rsidRPr="000A284F">
        <w:t xml:space="preserve">also the </w:t>
      </w:r>
      <w:r w:rsidR="00C642D3" w:rsidRPr="000A284F">
        <w:t xml:space="preserve">products in </w:t>
      </w:r>
      <w:r w:rsidRPr="000A284F">
        <w:t xml:space="preserve">specific settings. However, the moment such </w:t>
      </w:r>
      <w:r w:rsidR="00C642D3" w:rsidRPr="000A284F">
        <w:t>EBP change</w:t>
      </w:r>
      <w:r w:rsidRPr="000A284F">
        <w:t>s are</w:t>
      </w:r>
      <w:r w:rsidR="00C642D3" w:rsidRPr="000A284F">
        <w:t xml:space="preserve"> incorporated into the </w:t>
      </w:r>
      <w:r w:rsidRPr="000A284F">
        <w:t xml:space="preserve">organizational process, </w:t>
      </w:r>
      <w:r w:rsidR="00C642D3" w:rsidRPr="000A284F">
        <w:t xml:space="preserve">the change </w:t>
      </w:r>
      <w:r w:rsidRPr="000A284F">
        <w:t>cannot be regarded as innovative anymore in the health care delivery.</w:t>
      </w:r>
    </w:p>
    <w:p w14:paraId="4E81C19B" w14:textId="77777777" w:rsidR="00C642D3" w:rsidRPr="000A284F" w:rsidRDefault="00C642D3" w:rsidP="000A284F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ED4959" w14:textId="77777777" w:rsidR="00BC145B" w:rsidRDefault="00BC145B" w:rsidP="000A284F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23C6B4" w14:textId="77777777" w:rsidR="00BC145B" w:rsidRDefault="00BC145B" w:rsidP="000A284F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8ACC65" w14:textId="77777777" w:rsidR="00BC145B" w:rsidRDefault="00BC145B" w:rsidP="000A284F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D012D7" w14:textId="77777777" w:rsidR="00BC145B" w:rsidRDefault="00BC145B" w:rsidP="000A284F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6F74E7" w14:textId="77777777" w:rsidR="00BC145B" w:rsidRDefault="00BC145B" w:rsidP="000A284F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E4C7F8" w14:textId="77777777" w:rsidR="00C642D3" w:rsidRPr="001050E1" w:rsidRDefault="001050E1" w:rsidP="001050E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50E1">
        <w:rPr>
          <w:rFonts w:ascii="Times New Roman" w:hAnsi="Times New Roman" w:cs="Times New Roman"/>
          <w:sz w:val="24"/>
          <w:szCs w:val="24"/>
        </w:rPr>
        <w:t>References</w:t>
      </w:r>
    </w:p>
    <w:p w14:paraId="28D826EC" w14:textId="77777777" w:rsidR="00C642D3" w:rsidRPr="000A284F" w:rsidRDefault="00C642D3" w:rsidP="00BC145B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A284F">
        <w:rPr>
          <w:rFonts w:ascii="Times New Roman" w:eastAsia="Times New Roman" w:hAnsi="Times New Roman" w:cs="Times New Roman"/>
          <w:sz w:val="24"/>
          <w:szCs w:val="24"/>
        </w:rPr>
        <w:t>Centers for Medicare &amp; Medicaid Services.</w:t>
      </w:r>
      <w:proofErr w:type="gramEnd"/>
      <w:r w:rsidRPr="000A284F">
        <w:rPr>
          <w:rFonts w:ascii="Times New Roman" w:eastAsia="Times New Roman" w:hAnsi="Times New Roman" w:cs="Times New Roman"/>
          <w:sz w:val="24"/>
          <w:szCs w:val="24"/>
        </w:rPr>
        <w:t xml:space="preserve"> 2006. [Accessed June 2006]</w:t>
      </w:r>
      <w:hyperlink w:history="1">
        <w:r w:rsidR="001050E1" w:rsidRPr="0086734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</w:t>
        </w:r>
        <w:proofErr w:type="gramStart"/>
        <w:r w:rsidR="001050E1" w:rsidRPr="0086734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www​</w:t>
        </w:r>
        <w:r w:rsidR="001050E1" w:rsidRPr="0086734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ab/>
          <w:t>.cms.hhs.gov</w:t>
        </w:r>
        <w:proofErr w:type="gramEnd"/>
        <w:r w:rsidR="001050E1" w:rsidRPr="0086734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/</w:t>
        </w:r>
      </w:hyperlink>
      <w:r w:rsidRPr="000A284F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hyperlink r:id="rId8" w:history="1">
        <w:r w:rsidRPr="000A28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PubMed</w:t>
        </w:r>
      </w:hyperlink>
      <w:r w:rsidRPr="000A284F">
        <w:rPr>
          <w:rFonts w:ascii="Times New Roman" w:eastAsia="Times New Roman" w:hAnsi="Times New Roman" w:cs="Times New Roman"/>
          <w:sz w:val="24"/>
          <w:szCs w:val="24"/>
        </w:rPr>
        <w:t>]</w:t>
      </w:r>
    </w:p>
    <w:p w14:paraId="0759FD8F" w14:textId="77777777" w:rsidR="00BC145B" w:rsidRDefault="00BC145B" w:rsidP="00BC145B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2216E">
        <w:rPr>
          <w:rFonts w:ascii="Times New Roman" w:eastAsia="Times New Roman" w:hAnsi="Times New Roman" w:cs="Times New Roman"/>
          <w:sz w:val="24"/>
          <w:szCs w:val="24"/>
        </w:rPr>
        <w:t>Committee on Quality of Health Care in America &amp; Institute of Medicine (2001).</w:t>
      </w:r>
      <w:proofErr w:type="gramEnd"/>
      <w:r w:rsidRPr="00C2216E">
        <w:rPr>
          <w:rFonts w:ascii="Times New Roman" w:eastAsia="Times New Roman" w:hAnsi="Times New Roman" w:cs="Times New Roman"/>
          <w:sz w:val="24"/>
          <w:szCs w:val="24"/>
        </w:rPr>
        <w:t xml:space="preserve"> Crossing the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2216E">
        <w:rPr>
          <w:rFonts w:ascii="Times New Roman" w:eastAsia="Times New Roman" w:hAnsi="Times New Roman" w:cs="Times New Roman"/>
          <w:sz w:val="24"/>
          <w:szCs w:val="24"/>
        </w:rPr>
        <w:t xml:space="preserve">quality chasm: A new health system for the 21st century. Washington, D.C.: National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2216E">
        <w:rPr>
          <w:rFonts w:ascii="Times New Roman" w:eastAsia="Times New Roman" w:hAnsi="Times New Roman" w:cs="Times New Roman"/>
          <w:sz w:val="24"/>
          <w:szCs w:val="24"/>
        </w:rPr>
        <w:t>Academies Press</w:t>
      </w:r>
    </w:p>
    <w:p w14:paraId="226117EA" w14:textId="77777777" w:rsidR="00BC145B" w:rsidRPr="00BC145B" w:rsidRDefault="00BC145B" w:rsidP="00BC145B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145B">
        <w:rPr>
          <w:rFonts w:ascii="Times New Roman" w:hAnsi="Times New Roman" w:cs="Times New Roman"/>
          <w:sz w:val="24"/>
          <w:szCs w:val="24"/>
        </w:rPr>
        <w:t xml:space="preserve">Levin, R., &amp; Feldman, H. R. (2012). </w:t>
      </w:r>
      <w:r w:rsidRPr="00BC145B">
        <w:rPr>
          <w:rFonts w:ascii="Times New Roman" w:hAnsi="Times New Roman" w:cs="Times New Roman"/>
          <w:i/>
          <w:iCs/>
          <w:sz w:val="24"/>
          <w:szCs w:val="24"/>
        </w:rPr>
        <w:t>Teaching Evidence-Based Practice in Nursing</w:t>
      </w:r>
      <w:r w:rsidRPr="00BC145B">
        <w:rPr>
          <w:rFonts w:ascii="Times New Roman" w:hAnsi="Times New Roman" w:cs="Times New Roman"/>
          <w:sz w:val="24"/>
          <w:szCs w:val="24"/>
        </w:rPr>
        <w:t xml:space="preserve">. New York: </w:t>
      </w:r>
      <w:r w:rsidR="001050E1">
        <w:rPr>
          <w:rFonts w:ascii="Times New Roman" w:hAnsi="Times New Roman" w:cs="Times New Roman"/>
          <w:sz w:val="24"/>
          <w:szCs w:val="24"/>
        </w:rPr>
        <w:tab/>
      </w:r>
      <w:r w:rsidRPr="00BC145B">
        <w:rPr>
          <w:rFonts w:ascii="Times New Roman" w:hAnsi="Times New Roman" w:cs="Times New Roman"/>
          <w:sz w:val="24"/>
          <w:szCs w:val="24"/>
        </w:rPr>
        <w:t>Springer Pub. Co.</w:t>
      </w:r>
    </w:p>
    <w:p w14:paraId="01DF31FF" w14:textId="77777777" w:rsidR="00BC145B" w:rsidRDefault="00BC145B" w:rsidP="00BC145B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8DA9C6" w14:textId="77777777" w:rsidR="00C642D3" w:rsidRPr="000A284F" w:rsidRDefault="00C642D3" w:rsidP="000A28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642D3" w:rsidRPr="000A284F" w:rsidSect="00494729"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276FC2" w14:textId="77777777" w:rsidR="00FE0A03" w:rsidRDefault="00FE0A03" w:rsidP="00494729">
      <w:pPr>
        <w:spacing w:after="0" w:line="240" w:lineRule="auto"/>
      </w:pPr>
      <w:r>
        <w:separator/>
      </w:r>
    </w:p>
  </w:endnote>
  <w:endnote w:type="continuationSeparator" w:id="0">
    <w:p w14:paraId="2851059F" w14:textId="77777777" w:rsidR="00FE0A03" w:rsidRDefault="00FE0A03" w:rsidP="00494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F6D0CA" w14:textId="77777777" w:rsidR="00494729" w:rsidRDefault="00494729">
    <w:pPr>
      <w:pStyle w:val="Footer"/>
    </w:pPr>
  </w:p>
  <w:p w14:paraId="0AB4991F" w14:textId="77777777" w:rsidR="00494729" w:rsidRDefault="0049472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B6FC3A" w14:textId="77777777" w:rsidR="00FE0A03" w:rsidRDefault="00FE0A03" w:rsidP="00494729">
      <w:pPr>
        <w:spacing w:after="0" w:line="240" w:lineRule="auto"/>
      </w:pPr>
      <w:r>
        <w:separator/>
      </w:r>
    </w:p>
  </w:footnote>
  <w:footnote w:type="continuationSeparator" w:id="0">
    <w:p w14:paraId="234A2B60" w14:textId="77777777" w:rsidR="00FE0A03" w:rsidRDefault="00FE0A03" w:rsidP="00494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2422"/>
      <w:docPartObj>
        <w:docPartGallery w:val="Page Numbers (Top of Page)"/>
        <w:docPartUnique/>
      </w:docPartObj>
    </w:sdtPr>
    <w:sdtEndPr/>
    <w:sdtContent>
      <w:p w14:paraId="1B4D78D0" w14:textId="77777777" w:rsidR="00BC145B" w:rsidRPr="00BC145B" w:rsidRDefault="00BC145B" w:rsidP="00BC145B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EBP TERMS AND FUCNCTIONS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FE0A03">
          <w:fldChar w:fldCharType="begin"/>
        </w:r>
        <w:r w:rsidR="00FE0A03">
          <w:instrText xml:space="preserve"> PAGE   \* MERGEFORMAT </w:instrText>
        </w:r>
        <w:r w:rsidR="00FE0A03">
          <w:fldChar w:fldCharType="separate"/>
        </w:r>
        <w:r w:rsidR="00F972CD">
          <w:rPr>
            <w:noProof/>
          </w:rPr>
          <w:t>7</w:t>
        </w:r>
        <w:r w:rsidR="00FE0A03">
          <w:rPr>
            <w:noProof/>
          </w:rPr>
          <w:fldChar w:fldCharType="end"/>
        </w:r>
      </w:p>
    </w:sdtContent>
  </w:sdt>
  <w:p w14:paraId="062074F2" w14:textId="77777777" w:rsidR="00494729" w:rsidRDefault="00494729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722FE1" w14:textId="77777777" w:rsidR="00494729" w:rsidRDefault="00494729" w:rsidP="00494729">
    <w:pPr>
      <w:spacing w:line="480" w:lineRule="auto"/>
      <w:rPr>
        <w:rFonts w:ascii="Times New Roman" w:hAnsi="Times New Roman" w:cs="Times New Roman"/>
        <w:sz w:val="24"/>
        <w:szCs w:val="24"/>
      </w:rPr>
    </w:pPr>
    <w:r>
      <w:t>Running head:</w:t>
    </w:r>
    <w:r w:rsidRPr="00494729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EBP TERMS AND FUCNCTIONS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  <w:p w14:paraId="7FA3C3E5" w14:textId="77777777" w:rsidR="00494729" w:rsidRDefault="0049472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E85621"/>
    <w:multiLevelType w:val="hybridMultilevel"/>
    <w:tmpl w:val="D652B98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66A"/>
    <w:rsid w:val="000A284F"/>
    <w:rsid w:val="001050E1"/>
    <w:rsid w:val="001B06C1"/>
    <w:rsid w:val="00206143"/>
    <w:rsid w:val="003E0188"/>
    <w:rsid w:val="003F483D"/>
    <w:rsid w:val="00494729"/>
    <w:rsid w:val="004957EF"/>
    <w:rsid w:val="006E1AF1"/>
    <w:rsid w:val="007F2C26"/>
    <w:rsid w:val="0083246E"/>
    <w:rsid w:val="00882682"/>
    <w:rsid w:val="0089469D"/>
    <w:rsid w:val="009B54D2"/>
    <w:rsid w:val="00B91596"/>
    <w:rsid w:val="00BC145B"/>
    <w:rsid w:val="00BF3703"/>
    <w:rsid w:val="00C14D52"/>
    <w:rsid w:val="00C642D3"/>
    <w:rsid w:val="00D04F47"/>
    <w:rsid w:val="00D17964"/>
    <w:rsid w:val="00D26662"/>
    <w:rsid w:val="00D9368B"/>
    <w:rsid w:val="00E02781"/>
    <w:rsid w:val="00E072DE"/>
    <w:rsid w:val="00F16F61"/>
    <w:rsid w:val="00F972CD"/>
    <w:rsid w:val="00FD266A"/>
    <w:rsid w:val="00FE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B44D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7EF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2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88268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88268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64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642D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2D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ref-journal">
    <w:name w:val="ref-journal"/>
    <w:basedOn w:val="DefaultParagraphFont"/>
    <w:rsid w:val="00C642D3"/>
  </w:style>
  <w:style w:type="paragraph" w:styleId="Header">
    <w:name w:val="header"/>
    <w:basedOn w:val="Normal"/>
    <w:link w:val="HeaderChar"/>
    <w:uiPriority w:val="99"/>
    <w:unhideWhenUsed/>
    <w:rsid w:val="00494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729"/>
  </w:style>
  <w:style w:type="paragraph" w:styleId="Footer">
    <w:name w:val="footer"/>
    <w:basedOn w:val="Normal"/>
    <w:link w:val="FooterChar"/>
    <w:uiPriority w:val="99"/>
    <w:unhideWhenUsed/>
    <w:rsid w:val="00494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72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7EF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2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88268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88268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64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642D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2D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ref-journal">
    <w:name w:val="ref-journal"/>
    <w:basedOn w:val="DefaultParagraphFont"/>
    <w:rsid w:val="00C642D3"/>
  </w:style>
  <w:style w:type="paragraph" w:styleId="Header">
    <w:name w:val="header"/>
    <w:basedOn w:val="Normal"/>
    <w:link w:val="HeaderChar"/>
    <w:uiPriority w:val="99"/>
    <w:unhideWhenUsed/>
    <w:rsid w:val="00494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729"/>
  </w:style>
  <w:style w:type="paragraph" w:styleId="Footer">
    <w:name w:val="footer"/>
    <w:basedOn w:val="Normal"/>
    <w:link w:val="FooterChar"/>
    <w:uiPriority w:val="99"/>
    <w:unhideWhenUsed/>
    <w:rsid w:val="00494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1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ncbi.nlm.nih.gov/pubmed/16528852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1317</Words>
  <Characters>7507</Characters>
  <Application>Microsoft Macintosh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REMAX</dc:creator>
  <cp:lastModifiedBy>Jessica Miranda</cp:lastModifiedBy>
  <cp:revision>3</cp:revision>
  <dcterms:created xsi:type="dcterms:W3CDTF">2016-08-11T23:35:00Z</dcterms:created>
  <dcterms:modified xsi:type="dcterms:W3CDTF">2016-08-12T00:06:00Z</dcterms:modified>
</cp:coreProperties>
</file>